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FD" w:rsidRDefault="00B843FD" w:rsidP="00B843FD">
      <w:pPr>
        <w:adjustRightInd w:val="0"/>
        <w:snapToGrid w:val="0"/>
        <w:spacing w:line="240" w:lineRule="atLeast"/>
        <w:jc w:val="center"/>
        <w:rPr>
          <w:rFonts w:ascii="標楷體" w:eastAsia="標楷體"/>
          <w:b/>
          <w:sz w:val="40"/>
          <w:szCs w:val="40"/>
        </w:rPr>
      </w:pPr>
      <w:r w:rsidRPr="00943EA8">
        <w:rPr>
          <w:rFonts w:ascii="標楷體" w:eastAsia="標楷體" w:hint="eastAsia"/>
          <w:b/>
          <w:sz w:val="40"/>
          <w:szCs w:val="40"/>
        </w:rPr>
        <w:t>麻豆國小</w:t>
      </w:r>
      <w:r>
        <w:rPr>
          <w:rFonts w:ascii="標楷體" w:eastAsia="標楷體" w:hint="eastAsia"/>
          <w:b/>
          <w:sz w:val="40"/>
          <w:szCs w:val="40"/>
        </w:rPr>
        <w:t>109</w:t>
      </w:r>
      <w:proofErr w:type="gramStart"/>
      <w:r>
        <w:rPr>
          <w:rFonts w:ascii="標楷體" w:eastAsia="標楷體" w:hint="eastAsia"/>
          <w:b/>
          <w:sz w:val="40"/>
          <w:szCs w:val="40"/>
        </w:rPr>
        <w:t>學</w:t>
      </w:r>
      <w:r w:rsidRPr="00943EA8">
        <w:rPr>
          <w:rFonts w:ascii="標楷體" w:eastAsia="標楷體" w:hint="eastAsia"/>
          <w:b/>
          <w:sz w:val="40"/>
          <w:szCs w:val="40"/>
        </w:rPr>
        <w:t>年度校內</w:t>
      </w:r>
      <w:proofErr w:type="gramEnd"/>
      <w:r w:rsidRPr="00943EA8">
        <w:rPr>
          <w:rFonts w:ascii="標楷體" w:eastAsia="標楷體" w:hint="eastAsia"/>
          <w:b/>
          <w:sz w:val="40"/>
          <w:szCs w:val="40"/>
        </w:rPr>
        <w:t>語文競賽</w:t>
      </w:r>
      <w:r w:rsidRPr="00B843FD">
        <w:rPr>
          <w:rFonts w:ascii="標楷體" w:eastAsia="標楷體" w:hint="eastAsia"/>
          <w:b/>
          <w:sz w:val="40"/>
          <w:szCs w:val="40"/>
        </w:rPr>
        <w:t>時程</w:t>
      </w:r>
    </w:p>
    <w:p w:rsidR="00B843FD" w:rsidRPr="00B843FD" w:rsidRDefault="00B843FD" w:rsidP="00B843FD">
      <w:pPr>
        <w:adjustRightInd w:val="0"/>
        <w:snapToGrid w:val="0"/>
        <w:spacing w:line="240" w:lineRule="atLeast"/>
        <w:jc w:val="center"/>
        <w:rPr>
          <w:rFonts w:ascii="標楷體" w:eastAsia="標楷體"/>
          <w:b/>
          <w:sz w:val="40"/>
          <w:szCs w:val="40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594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97"/>
        <w:gridCol w:w="45"/>
        <w:gridCol w:w="850"/>
      </w:tblGrid>
      <w:tr w:rsidR="00B843FD" w:rsidTr="00FC7E74">
        <w:trPr>
          <w:cantSplit/>
          <w:trHeight w:val="620"/>
          <w:jc w:val="center"/>
        </w:trPr>
        <w:tc>
          <w:tcPr>
            <w:tcW w:w="584" w:type="dxa"/>
            <w:textDirection w:val="tbRlV"/>
          </w:tcPr>
          <w:p w:rsidR="00B843FD" w:rsidRDefault="00B843FD" w:rsidP="00FC7E74">
            <w:pPr>
              <w:ind w:left="113" w:right="113"/>
            </w:pPr>
            <w:proofErr w:type="gramStart"/>
            <w:r w:rsidRPr="0092591A">
              <w:rPr>
                <w:rFonts w:ascii="標楷體" w:eastAsia="標楷體" w:hint="eastAsia"/>
              </w:rPr>
              <w:t>週</w:t>
            </w:r>
            <w:proofErr w:type="gramEnd"/>
            <w:r w:rsidRPr="0092591A">
              <w:rPr>
                <w:rFonts w:ascii="標楷體" w:eastAsia="標楷體" w:hint="eastAsia"/>
              </w:rPr>
              <w:t>次</w:t>
            </w:r>
          </w:p>
        </w:tc>
        <w:tc>
          <w:tcPr>
            <w:tcW w:w="9759" w:type="dxa"/>
            <w:gridSpan w:val="13"/>
          </w:tcPr>
          <w:p w:rsidR="00B843FD" w:rsidRPr="0092591A" w:rsidRDefault="00B843FD" w:rsidP="00FC7E7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proofErr w:type="gramStart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週</w:t>
            </w:r>
            <w:proofErr w:type="gramEnd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（校內語文競賽</w:t>
            </w:r>
            <w:proofErr w:type="gramStart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週</w:t>
            </w:r>
            <w:proofErr w:type="gramEnd"/>
            <w:r w:rsidRPr="0092591A">
              <w:rPr>
                <w:rFonts w:ascii="標楷體" w:eastAsia="標楷體" w:hAnsi="標楷體"/>
                <w:b/>
                <w:sz w:val="36"/>
                <w:szCs w:val="36"/>
              </w:rPr>
              <w:t>）</w:t>
            </w:r>
          </w:p>
        </w:tc>
      </w:tr>
      <w:tr w:rsidR="00B843FD" w:rsidTr="00FC7E74">
        <w:trPr>
          <w:cantSplit/>
          <w:trHeight w:val="1722"/>
          <w:jc w:val="center"/>
        </w:trPr>
        <w:tc>
          <w:tcPr>
            <w:tcW w:w="584" w:type="dxa"/>
            <w:textDirection w:val="tbRlV"/>
          </w:tcPr>
          <w:p w:rsidR="00B843FD" w:rsidRDefault="00B843FD" w:rsidP="00FC7E74">
            <w:pPr>
              <w:ind w:left="113" w:right="113"/>
            </w:pPr>
            <w:r w:rsidRPr="0092591A">
              <w:rPr>
                <w:rFonts w:ascii="標楷體" w:eastAsia="標楷體" w:hint="eastAsia"/>
              </w:rPr>
              <w:t>比賽項目</w:t>
            </w:r>
          </w:p>
        </w:tc>
        <w:tc>
          <w:tcPr>
            <w:tcW w:w="1594" w:type="dxa"/>
            <w:textDirection w:val="tbRlV"/>
          </w:tcPr>
          <w:p w:rsidR="00B843FD" w:rsidRPr="004320D1" w:rsidRDefault="00B843FD" w:rsidP="00FC7E74">
            <w:pPr>
              <w:ind w:left="113" w:right="113"/>
              <w:rPr>
                <w:color w:val="0070C0"/>
              </w:rPr>
            </w:pPr>
            <w:r w:rsidRPr="004320D1">
              <w:rPr>
                <w:rFonts w:ascii="標楷體" w:eastAsia="標楷體" w:hint="eastAsia"/>
                <w:b/>
                <w:color w:val="0070C0"/>
                <w:sz w:val="28"/>
                <w:szCs w:val="28"/>
              </w:rPr>
              <w:t>英語朗讀</w:t>
            </w:r>
          </w:p>
        </w:tc>
        <w:tc>
          <w:tcPr>
            <w:tcW w:w="797" w:type="dxa"/>
            <w:textDirection w:val="tbRlV"/>
            <w:vAlign w:val="center"/>
          </w:tcPr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字音字形</w:t>
            </w:r>
          </w:p>
        </w:tc>
        <w:tc>
          <w:tcPr>
            <w:tcW w:w="797" w:type="dxa"/>
            <w:textDirection w:val="tbRlV"/>
            <w:vAlign w:val="center"/>
          </w:tcPr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寫字</w:t>
            </w:r>
          </w:p>
        </w:tc>
        <w:tc>
          <w:tcPr>
            <w:tcW w:w="797" w:type="dxa"/>
            <w:textDirection w:val="tbRlV"/>
            <w:vAlign w:val="center"/>
          </w:tcPr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作文</w:t>
            </w:r>
          </w:p>
        </w:tc>
        <w:tc>
          <w:tcPr>
            <w:tcW w:w="797" w:type="dxa"/>
            <w:textDirection w:val="tbRlV"/>
            <w:vAlign w:val="center"/>
          </w:tcPr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創意說故事</w:t>
            </w:r>
          </w:p>
        </w:tc>
        <w:tc>
          <w:tcPr>
            <w:tcW w:w="797" w:type="dxa"/>
            <w:textDirection w:val="tbRlV"/>
            <w:vAlign w:val="center"/>
          </w:tcPr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sz w:val="28"/>
                <w:szCs w:val="28"/>
              </w:rPr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說阿母的話</w:t>
            </w:r>
          </w:p>
        </w:tc>
        <w:tc>
          <w:tcPr>
            <w:tcW w:w="797" w:type="dxa"/>
            <w:textDirection w:val="tbRlV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ind w:left="113" w:right="113"/>
              <w:rPr>
                <w:color w:val="0070C0"/>
              </w:rPr>
            </w:pPr>
            <w:r w:rsidRPr="004320D1">
              <w:rPr>
                <w:rFonts w:ascii="標楷體" w:eastAsia="標楷體" w:hint="eastAsia"/>
                <w:b/>
                <w:color w:val="0070C0"/>
                <w:sz w:val="28"/>
                <w:szCs w:val="28"/>
              </w:rPr>
              <w:t>閩南語朗讀</w:t>
            </w:r>
          </w:p>
        </w:tc>
        <w:tc>
          <w:tcPr>
            <w:tcW w:w="797" w:type="dxa"/>
            <w:textDirection w:val="tbRlV"/>
          </w:tcPr>
          <w:p w:rsidR="00B843FD" w:rsidRDefault="00B843FD" w:rsidP="00FC7E74">
            <w:pPr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閩南語演說</w:t>
            </w:r>
          </w:p>
        </w:tc>
        <w:tc>
          <w:tcPr>
            <w:tcW w:w="797" w:type="dxa"/>
            <w:textDirection w:val="tbRlV"/>
          </w:tcPr>
          <w:p w:rsidR="00B843FD" w:rsidRDefault="00B843FD" w:rsidP="00FC7E74">
            <w:pPr>
              <w:ind w:left="113" w:right="113"/>
            </w:pPr>
            <w:r w:rsidRPr="0092591A">
              <w:rPr>
                <w:rFonts w:ascii="標楷體" w:eastAsia="標楷體" w:hint="eastAsia"/>
                <w:b/>
                <w:sz w:val="28"/>
                <w:szCs w:val="28"/>
              </w:rPr>
              <w:t>國語朗讀</w:t>
            </w:r>
          </w:p>
        </w:tc>
        <w:tc>
          <w:tcPr>
            <w:tcW w:w="797" w:type="dxa"/>
            <w:textDirection w:val="tbRlV"/>
          </w:tcPr>
          <w:p w:rsidR="00B843FD" w:rsidRPr="004320D1" w:rsidRDefault="00B843FD" w:rsidP="00FC7E74">
            <w:pPr>
              <w:ind w:left="113" w:right="113"/>
              <w:rPr>
                <w:color w:val="0070C0"/>
              </w:rPr>
            </w:pPr>
            <w:r w:rsidRPr="004320D1">
              <w:rPr>
                <w:rFonts w:ascii="標楷體" w:eastAsia="標楷體" w:hint="eastAsia"/>
                <w:b/>
                <w:color w:val="0070C0"/>
                <w:sz w:val="28"/>
                <w:szCs w:val="28"/>
              </w:rPr>
              <w:t>國語演說</w:t>
            </w:r>
          </w:p>
        </w:tc>
        <w:tc>
          <w:tcPr>
            <w:tcW w:w="992" w:type="dxa"/>
            <w:gridSpan w:val="3"/>
            <w:textDirection w:val="tbRlV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b/>
                <w:color w:val="0070C0"/>
                <w:sz w:val="28"/>
                <w:szCs w:val="28"/>
              </w:rPr>
            </w:pPr>
            <w:r w:rsidRPr="004320D1">
              <w:rPr>
                <w:rFonts w:ascii="標楷體" w:eastAsia="標楷體" w:hint="eastAsia"/>
                <w:b/>
                <w:color w:val="0070C0"/>
                <w:sz w:val="28"/>
                <w:szCs w:val="28"/>
              </w:rPr>
              <w:t>英語口說</w:t>
            </w:r>
          </w:p>
          <w:p w:rsidR="00B843FD" w:rsidRPr="004320D1" w:rsidRDefault="00B843FD" w:rsidP="00FC7E74">
            <w:pPr>
              <w:ind w:left="113" w:right="113"/>
              <w:rPr>
                <w:color w:val="0070C0"/>
              </w:rPr>
            </w:pPr>
            <w:r w:rsidRPr="004320D1">
              <w:rPr>
                <w:rFonts w:ascii="標楷體" w:eastAsia="標楷體" w:hint="eastAsia"/>
                <w:b/>
                <w:color w:val="0070C0"/>
                <w:sz w:val="28"/>
                <w:szCs w:val="28"/>
              </w:rPr>
              <w:t>自我介紹</w:t>
            </w:r>
          </w:p>
        </w:tc>
      </w:tr>
      <w:tr w:rsidR="00B843FD" w:rsidTr="00FC7E74">
        <w:trPr>
          <w:cantSplit/>
          <w:trHeight w:val="853"/>
          <w:jc w:val="center"/>
        </w:trPr>
        <w:tc>
          <w:tcPr>
            <w:tcW w:w="584" w:type="dxa"/>
            <w:textDirection w:val="tbRlV"/>
          </w:tcPr>
          <w:p w:rsidR="00B843FD" w:rsidRPr="0092591A" w:rsidRDefault="00B843FD" w:rsidP="00FC7E74">
            <w:pPr>
              <w:ind w:left="113" w:right="113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594" w:type="dxa"/>
            <w:vAlign w:val="center"/>
          </w:tcPr>
          <w:p w:rsidR="00B843FD" w:rsidRPr="004320D1" w:rsidRDefault="00B843FD" w:rsidP="00FC7E74">
            <w:pPr>
              <w:jc w:val="center"/>
              <w:rPr>
                <w:rFonts w:ascii="標楷體" w:eastAsia="標楷體"/>
                <w:b/>
                <w:color w:val="0070C0"/>
                <w:sz w:val="28"/>
                <w:szCs w:val="28"/>
              </w:rPr>
            </w:pPr>
            <w:r w:rsidRPr="004320D1">
              <w:rPr>
                <w:rFonts w:ascii="標楷體" w:eastAsia="標楷體" w:hint="eastAsia"/>
                <w:b/>
                <w:color w:val="0070C0"/>
                <w:sz w:val="28"/>
                <w:szCs w:val="28"/>
              </w:rPr>
              <w:t>3/8</w:t>
            </w:r>
          </w:p>
        </w:tc>
        <w:tc>
          <w:tcPr>
            <w:tcW w:w="3985" w:type="dxa"/>
            <w:gridSpan w:val="5"/>
            <w:vAlign w:val="center"/>
          </w:tcPr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3/9</w:t>
            </w:r>
          </w:p>
        </w:tc>
        <w:tc>
          <w:tcPr>
            <w:tcW w:w="797" w:type="dxa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70C0"/>
                <w:sz w:val="28"/>
                <w:szCs w:val="28"/>
              </w:rPr>
            </w:pPr>
            <w:r w:rsidRPr="004320D1">
              <w:rPr>
                <w:rFonts w:ascii="標楷體" w:eastAsia="標楷體" w:hint="eastAsia"/>
                <w:b/>
                <w:color w:val="0070C0"/>
                <w:sz w:val="28"/>
                <w:szCs w:val="28"/>
              </w:rPr>
              <w:t>3/10</w:t>
            </w:r>
          </w:p>
        </w:tc>
        <w:tc>
          <w:tcPr>
            <w:tcW w:w="1594" w:type="dxa"/>
            <w:gridSpan w:val="2"/>
            <w:vAlign w:val="center"/>
          </w:tcPr>
          <w:p w:rsidR="00B843FD" w:rsidRPr="0092591A" w:rsidRDefault="00B843FD" w:rsidP="00FC7E7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3/11</w:t>
            </w:r>
          </w:p>
        </w:tc>
        <w:tc>
          <w:tcPr>
            <w:tcW w:w="1789" w:type="dxa"/>
            <w:gridSpan w:val="4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70C0"/>
                <w:sz w:val="28"/>
                <w:szCs w:val="28"/>
              </w:rPr>
            </w:pPr>
            <w:r w:rsidRPr="004320D1">
              <w:rPr>
                <w:rFonts w:ascii="標楷體" w:eastAsia="標楷體" w:hint="eastAsia"/>
                <w:b/>
                <w:color w:val="0070C0"/>
                <w:sz w:val="28"/>
                <w:szCs w:val="28"/>
              </w:rPr>
              <w:t>3/12</w:t>
            </w:r>
          </w:p>
        </w:tc>
      </w:tr>
      <w:tr w:rsidR="00B843FD" w:rsidTr="00FC7E74">
        <w:trPr>
          <w:cantSplit/>
          <w:trHeight w:val="853"/>
          <w:jc w:val="center"/>
        </w:trPr>
        <w:tc>
          <w:tcPr>
            <w:tcW w:w="584" w:type="dxa"/>
            <w:textDirection w:val="tbRlV"/>
          </w:tcPr>
          <w:p w:rsidR="00B843FD" w:rsidRPr="0092591A" w:rsidRDefault="00B843FD" w:rsidP="00FC7E74">
            <w:pPr>
              <w:ind w:left="113" w:right="113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星期</w:t>
            </w:r>
          </w:p>
        </w:tc>
        <w:tc>
          <w:tcPr>
            <w:tcW w:w="1594" w:type="dxa"/>
            <w:vAlign w:val="center"/>
          </w:tcPr>
          <w:p w:rsidR="00B843FD" w:rsidRPr="004320D1" w:rsidRDefault="00B843FD" w:rsidP="00FC7E74">
            <w:pPr>
              <w:jc w:val="center"/>
              <w:rPr>
                <w:rFonts w:ascii="標楷體" w:eastAsia="標楷體"/>
                <w:b/>
                <w:color w:val="0070C0"/>
                <w:sz w:val="28"/>
                <w:szCs w:val="28"/>
              </w:rPr>
            </w:pPr>
            <w:proofErr w:type="gramStart"/>
            <w:r w:rsidRPr="004320D1">
              <w:rPr>
                <w:rFonts w:ascii="標楷體" w:eastAsia="標楷體" w:hint="eastAsia"/>
                <w:b/>
                <w:color w:val="0070C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985" w:type="dxa"/>
            <w:gridSpan w:val="5"/>
            <w:vAlign w:val="center"/>
          </w:tcPr>
          <w:p w:rsidR="00B843FD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797" w:type="dxa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70C0"/>
                <w:sz w:val="28"/>
                <w:szCs w:val="28"/>
              </w:rPr>
            </w:pPr>
            <w:r w:rsidRPr="004320D1">
              <w:rPr>
                <w:rFonts w:ascii="標楷體" w:eastAsia="標楷體" w:hint="eastAsia"/>
                <w:b/>
                <w:color w:val="0070C0"/>
                <w:sz w:val="28"/>
                <w:szCs w:val="28"/>
              </w:rPr>
              <w:t>三</w:t>
            </w:r>
          </w:p>
        </w:tc>
        <w:tc>
          <w:tcPr>
            <w:tcW w:w="1594" w:type="dxa"/>
            <w:gridSpan w:val="2"/>
            <w:vAlign w:val="center"/>
          </w:tcPr>
          <w:p w:rsidR="00B843FD" w:rsidRDefault="00B843FD" w:rsidP="00FC7E7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789" w:type="dxa"/>
            <w:gridSpan w:val="4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70C0"/>
                <w:sz w:val="28"/>
                <w:szCs w:val="28"/>
              </w:rPr>
            </w:pPr>
            <w:r w:rsidRPr="004320D1">
              <w:rPr>
                <w:rFonts w:ascii="標楷體" w:eastAsia="標楷體" w:hint="eastAsia"/>
                <w:b/>
                <w:color w:val="0070C0"/>
                <w:sz w:val="28"/>
                <w:szCs w:val="28"/>
              </w:rPr>
              <w:t>五</w:t>
            </w:r>
          </w:p>
        </w:tc>
      </w:tr>
      <w:tr w:rsidR="00B843FD" w:rsidTr="00FC7E74">
        <w:trPr>
          <w:cantSplit/>
          <w:trHeight w:val="1402"/>
          <w:jc w:val="center"/>
        </w:trPr>
        <w:tc>
          <w:tcPr>
            <w:tcW w:w="584" w:type="dxa"/>
            <w:textDirection w:val="tbRlV"/>
          </w:tcPr>
          <w:p w:rsidR="00B843FD" w:rsidRPr="0092591A" w:rsidRDefault="00B843FD" w:rsidP="00FC7E74">
            <w:pPr>
              <w:ind w:left="113" w:right="113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時間</w:t>
            </w:r>
          </w:p>
        </w:tc>
        <w:tc>
          <w:tcPr>
            <w:tcW w:w="1594" w:type="dxa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下午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1：30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proofErr w:type="gramStart"/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│</w:t>
            </w:r>
            <w:proofErr w:type="gramEnd"/>
          </w:p>
          <w:p w:rsidR="00B843FD" w:rsidRPr="004320D1" w:rsidRDefault="00B843FD" w:rsidP="00FC7E74">
            <w:pPr>
              <w:jc w:val="center"/>
              <w:rPr>
                <w:rFonts w:ascii="標楷體" w:eastAsia="標楷體"/>
                <w:b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3：50</w:t>
            </w:r>
          </w:p>
        </w:tc>
        <w:tc>
          <w:tcPr>
            <w:tcW w:w="797" w:type="dxa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上午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8：30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4320D1">
              <w:rPr>
                <w:rFonts w:ascii="標楷體" w:eastAsia="標楷體" w:hint="eastAsia"/>
                <w:sz w:val="18"/>
                <w:szCs w:val="18"/>
              </w:rPr>
              <w:t>│</w:t>
            </w:r>
            <w:proofErr w:type="gramEnd"/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8：40</w:t>
            </w:r>
          </w:p>
        </w:tc>
        <w:tc>
          <w:tcPr>
            <w:tcW w:w="797" w:type="dxa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上午8：50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4320D1">
              <w:rPr>
                <w:rFonts w:ascii="標楷體" w:eastAsia="標楷體" w:hint="eastAsia"/>
                <w:sz w:val="18"/>
                <w:szCs w:val="18"/>
              </w:rPr>
              <w:t>│</w:t>
            </w:r>
            <w:proofErr w:type="gramEnd"/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9：40</w:t>
            </w:r>
          </w:p>
        </w:tc>
        <w:tc>
          <w:tcPr>
            <w:tcW w:w="797" w:type="dxa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ind w:left="90" w:hangingChars="50" w:hanging="9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上午8：50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4320D1">
              <w:rPr>
                <w:rFonts w:ascii="標楷體" w:eastAsia="標楷體" w:hint="eastAsia"/>
                <w:sz w:val="18"/>
                <w:szCs w:val="18"/>
              </w:rPr>
              <w:t>│</w:t>
            </w:r>
            <w:proofErr w:type="gramEnd"/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10：20</w:t>
            </w:r>
          </w:p>
        </w:tc>
        <w:tc>
          <w:tcPr>
            <w:tcW w:w="1594" w:type="dxa"/>
            <w:gridSpan w:val="2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下午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1：30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4320D1">
              <w:rPr>
                <w:rFonts w:ascii="標楷體" w:eastAsia="標楷體" w:hint="eastAsia"/>
                <w:sz w:val="18"/>
                <w:szCs w:val="18"/>
              </w:rPr>
              <w:t>│</w:t>
            </w:r>
            <w:proofErr w:type="gramEnd"/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3：50</w:t>
            </w:r>
          </w:p>
        </w:tc>
        <w:tc>
          <w:tcPr>
            <w:tcW w:w="797" w:type="dxa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上午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8：50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proofErr w:type="gramStart"/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│</w:t>
            </w:r>
            <w:proofErr w:type="gramEnd"/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11：50</w:t>
            </w:r>
          </w:p>
        </w:tc>
        <w:tc>
          <w:tcPr>
            <w:tcW w:w="797" w:type="dxa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上午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8：50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4320D1">
              <w:rPr>
                <w:rFonts w:ascii="標楷體" w:eastAsia="標楷體" w:hint="eastAsia"/>
                <w:sz w:val="18"/>
                <w:szCs w:val="18"/>
              </w:rPr>
              <w:t>│</w:t>
            </w:r>
            <w:proofErr w:type="gramEnd"/>
          </w:p>
          <w:p w:rsidR="00B843FD" w:rsidRPr="004320D1" w:rsidRDefault="00B843FD" w:rsidP="00FC7E74">
            <w:pPr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11：50</w:t>
            </w:r>
          </w:p>
        </w:tc>
        <w:tc>
          <w:tcPr>
            <w:tcW w:w="797" w:type="dxa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下午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1：30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4320D1">
              <w:rPr>
                <w:rFonts w:ascii="標楷體" w:eastAsia="標楷體" w:hint="eastAsia"/>
                <w:sz w:val="18"/>
                <w:szCs w:val="18"/>
              </w:rPr>
              <w:t>│</w:t>
            </w:r>
            <w:proofErr w:type="gramEnd"/>
          </w:p>
          <w:p w:rsidR="00B843FD" w:rsidRPr="004320D1" w:rsidRDefault="00B843FD" w:rsidP="00FC7E74">
            <w:pPr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sz w:val="18"/>
                <w:szCs w:val="18"/>
              </w:rPr>
              <w:t>3：50</w:t>
            </w:r>
          </w:p>
        </w:tc>
        <w:tc>
          <w:tcPr>
            <w:tcW w:w="894" w:type="dxa"/>
            <w:gridSpan w:val="2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上午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8：50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proofErr w:type="gramStart"/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│</w:t>
            </w:r>
            <w:proofErr w:type="gramEnd"/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11：50</w:t>
            </w:r>
          </w:p>
        </w:tc>
        <w:tc>
          <w:tcPr>
            <w:tcW w:w="895" w:type="dxa"/>
            <w:gridSpan w:val="2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下午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1：30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70C0"/>
                <w:sz w:val="18"/>
                <w:szCs w:val="18"/>
              </w:rPr>
            </w:pPr>
            <w:proofErr w:type="gramStart"/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│</w:t>
            </w:r>
            <w:proofErr w:type="gramEnd"/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70C0"/>
                <w:sz w:val="18"/>
                <w:szCs w:val="18"/>
              </w:rPr>
            </w:pPr>
            <w:r w:rsidRPr="004320D1">
              <w:rPr>
                <w:rFonts w:ascii="標楷體" w:eastAsia="標楷體" w:hint="eastAsia"/>
                <w:color w:val="0070C0"/>
                <w:sz w:val="18"/>
                <w:szCs w:val="18"/>
              </w:rPr>
              <w:t>3：50</w:t>
            </w:r>
          </w:p>
        </w:tc>
      </w:tr>
      <w:tr w:rsidR="00B843FD" w:rsidTr="00FC7E74">
        <w:trPr>
          <w:cantSplit/>
          <w:trHeight w:val="1402"/>
          <w:jc w:val="center"/>
        </w:trPr>
        <w:tc>
          <w:tcPr>
            <w:tcW w:w="584" w:type="dxa"/>
            <w:textDirection w:val="tbRlV"/>
          </w:tcPr>
          <w:p w:rsidR="00B843FD" w:rsidRPr="0092591A" w:rsidRDefault="00B843FD" w:rsidP="00FC7E74">
            <w:pPr>
              <w:ind w:left="113" w:right="113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比賽地點</w:t>
            </w:r>
          </w:p>
        </w:tc>
        <w:tc>
          <w:tcPr>
            <w:tcW w:w="1594" w:type="dxa"/>
            <w:textDirection w:val="tbRlV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 w:themeColor="text1"/>
                <w:sz w:val="16"/>
                <w:szCs w:val="16"/>
              </w:rPr>
            </w:pPr>
            <w:r w:rsidRPr="004320D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視聽教室</w:t>
            </w:r>
          </w:p>
        </w:tc>
        <w:tc>
          <w:tcPr>
            <w:tcW w:w="2391" w:type="dxa"/>
            <w:gridSpan w:val="3"/>
            <w:textDirection w:val="tbRlV"/>
            <w:vAlign w:val="center"/>
          </w:tcPr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ind w:left="140" w:right="113" w:hangingChars="50" w:hanging="140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2591A">
              <w:rPr>
                <w:rFonts w:ascii="標楷體" w:eastAsia="標楷體" w:hint="eastAsia"/>
                <w:sz w:val="28"/>
                <w:szCs w:val="28"/>
              </w:rPr>
              <w:t>及人堂</w:t>
            </w:r>
            <w:proofErr w:type="gramEnd"/>
          </w:p>
        </w:tc>
        <w:tc>
          <w:tcPr>
            <w:tcW w:w="1594" w:type="dxa"/>
            <w:gridSpan w:val="2"/>
            <w:textDirection w:val="tbRlV"/>
            <w:vAlign w:val="center"/>
          </w:tcPr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92591A">
              <w:rPr>
                <w:rFonts w:ascii="標楷體" w:eastAsia="標楷體" w:hint="eastAsia"/>
                <w:sz w:val="28"/>
                <w:szCs w:val="28"/>
              </w:rPr>
              <w:t>視聽教室</w:t>
            </w:r>
          </w:p>
        </w:tc>
        <w:tc>
          <w:tcPr>
            <w:tcW w:w="4180" w:type="dxa"/>
            <w:gridSpan w:val="7"/>
            <w:textDirection w:val="tbRlV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color w:val="0070C0"/>
                <w:sz w:val="16"/>
                <w:szCs w:val="16"/>
              </w:rPr>
            </w:pPr>
            <w:bookmarkStart w:id="0" w:name="_GoBack"/>
            <w:r w:rsidRPr="004320D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視聽教室</w:t>
            </w:r>
            <w:bookmarkEnd w:id="0"/>
          </w:p>
        </w:tc>
      </w:tr>
      <w:tr w:rsidR="00B843FD" w:rsidTr="00FC7E74">
        <w:trPr>
          <w:cantSplit/>
          <w:trHeight w:val="1402"/>
          <w:jc w:val="center"/>
        </w:trPr>
        <w:tc>
          <w:tcPr>
            <w:tcW w:w="584" w:type="dxa"/>
            <w:textDirection w:val="tbRlV"/>
          </w:tcPr>
          <w:p w:rsidR="00B843FD" w:rsidRPr="0092591A" w:rsidRDefault="00B843FD" w:rsidP="00FC7E74">
            <w:pPr>
              <w:ind w:left="113" w:right="113"/>
              <w:rPr>
                <w:rFonts w:ascii="標楷體" w:eastAsia="標楷體"/>
              </w:rPr>
            </w:pPr>
            <w:r w:rsidRPr="0092591A">
              <w:rPr>
                <w:rFonts w:ascii="標楷體" w:eastAsia="標楷體" w:hint="eastAsia"/>
              </w:rPr>
              <w:t>參賽對象</w:t>
            </w:r>
          </w:p>
        </w:tc>
        <w:tc>
          <w:tcPr>
            <w:tcW w:w="1594" w:type="dxa"/>
            <w:vAlign w:val="center"/>
          </w:tcPr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320D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6</w:t>
            </w:r>
          </w:p>
          <w:p w:rsidR="00B843FD" w:rsidRPr="004320D1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320D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2391" w:type="dxa"/>
            <w:gridSpan w:val="3"/>
            <w:vAlign w:val="center"/>
          </w:tcPr>
          <w:p w:rsidR="00B843FD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</w:t>
            </w:r>
          </w:p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ind w:left="140" w:hangingChars="50" w:hanging="14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797" w:type="dxa"/>
            <w:vAlign w:val="center"/>
          </w:tcPr>
          <w:p w:rsidR="00B843FD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797" w:type="dxa"/>
            <w:vAlign w:val="center"/>
          </w:tcPr>
          <w:p w:rsidR="00B843FD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3330" w:type="dxa"/>
            <w:gridSpan w:val="6"/>
            <w:vAlign w:val="center"/>
          </w:tcPr>
          <w:p w:rsidR="00B843FD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3-5</w:t>
            </w:r>
          </w:p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850" w:type="dxa"/>
            <w:vAlign w:val="center"/>
          </w:tcPr>
          <w:p w:rsidR="00B843FD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5-6</w:t>
            </w:r>
          </w:p>
          <w:p w:rsidR="00B843FD" w:rsidRPr="0092591A" w:rsidRDefault="00B843FD" w:rsidP="00FC7E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</w:tr>
      <w:tr w:rsidR="00B843FD" w:rsidTr="00FC7E74">
        <w:trPr>
          <w:cantSplit/>
          <w:trHeight w:val="1402"/>
          <w:jc w:val="center"/>
        </w:trPr>
        <w:tc>
          <w:tcPr>
            <w:tcW w:w="584" w:type="dxa"/>
            <w:textDirection w:val="tbRlV"/>
          </w:tcPr>
          <w:p w:rsidR="00B843FD" w:rsidRPr="0092591A" w:rsidRDefault="00B843FD" w:rsidP="00FC7E74">
            <w:pPr>
              <w:ind w:left="113" w:right="11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9759" w:type="dxa"/>
            <w:gridSpan w:val="13"/>
            <w:vAlign w:val="center"/>
          </w:tcPr>
          <w:p w:rsidR="00B843FD" w:rsidRDefault="00B843FD" w:rsidP="00FC7E74">
            <w:pPr>
              <w:adjustRightInd w:val="0"/>
              <w:snapToGrid w:val="0"/>
              <w:spacing w:line="240" w:lineRule="atLeast"/>
              <w:ind w:left="3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*各班選手請提早10分鐘至競賽場地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43FD" w:rsidRDefault="00B843FD" w:rsidP="00B843F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highlight w:val="yellow"/>
              </w:rPr>
              <w:t>*</w:t>
            </w:r>
            <w:r w:rsidRPr="00B843FD">
              <w:rPr>
                <w:rFonts w:ascii="標楷體" w:eastAsia="標楷體" w:hint="eastAsia"/>
                <w:sz w:val="28"/>
                <w:szCs w:val="28"/>
                <w:highlight w:val="yellow"/>
              </w:rPr>
              <w:t>作文</w:t>
            </w:r>
            <w:r>
              <w:rPr>
                <w:rFonts w:ascii="標楷體" w:eastAsia="標楷體" w:hint="eastAsia"/>
                <w:sz w:val="28"/>
                <w:szCs w:val="28"/>
              </w:rPr>
              <w:t>不可攜字典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36F43">
              <w:rPr>
                <w:rFonts w:ascii="標楷體" w:eastAsia="標楷體" w:hint="eastAsia"/>
                <w:sz w:val="28"/>
                <w:szCs w:val="28"/>
              </w:rPr>
              <w:t>一律用</w:t>
            </w:r>
            <w:r w:rsidRPr="00F343A0">
              <w:rPr>
                <w:rFonts w:ascii="標楷體" w:eastAsia="標楷體" w:hint="eastAsia"/>
                <w:sz w:val="28"/>
                <w:szCs w:val="28"/>
                <w:highlight w:val="yellow"/>
              </w:rPr>
              <w:t>原子筆</w:t>
            </w:r>
            <w:r w:rsidRPr="00436F43"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 w:rsidRPr="00436F43">
              <w:rPr>
                <w:rFonts w:ascii="標楷體" w:eastAsia="標楷體" w:hint="eastAsia"/>
                <w:sz w:val="28"/>
                <w:szCs w:val="28"/>
              </w:rPr>
              <w:t>限藍</w:t>
            </w:r>
            <w:proofErr w:type="gramEnd"/>
            <w:r w:rsidRPr="00436F43">
              <w:rPr>
                <w:rFonts w:ascii="標楷體" w:eastAsia="標楷體" w:hint="eastAsia"/>
                <w:sz w:val="28"/>
                <w:szCs w:val="28"/>
              </w:rPr>
              <w:t>、黑色)書寫</w:t>
            </w:r>
            <w:r>
              <w:rPr>
                <w:rFonts w:ascii="標楷體" w:eastAsia="標楷體" w:hint="eastAsia"/>
                <w:sz w:val="28"/>
                <w:szCs w:val="28"/>
              </w:rPr>
              <w:t>，可塗改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43FD" w:rsidRDefault="00B843FD" w:rsidP="00B843F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*</w:t>
            </w:r>
            <w:r w:rsidRPr="00B843F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字音字形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36F43">
              <w:rPr>
                <w:rFonts w:ascii="標楷體" w:eastAsia="標楷體" w:hint="eastAsia"/>
                <w:sz w:val="28"/>
                <w:szCs w:val="28"/>
              </w:rPr>
              <w:t>一律用</w:t>
            </w:r>
            <w:r w:rsidRPr="00F343A0">
              <w:rPr>
                <w:rFonts w:ascii="標楷體" w:eastAsia="標楷體" w:hint="eastAsia"/>
                <w:sz w:val="28"/>
                <w:szCs w:val="28"/>
                <w:highlight w:val="yellow"/>
              </w:rPr>
              <w:t>原子筆</w:t>
            </w:r>
            <w:r w:rsidRPr="00436F43"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 w:rsidRPr="00436F43">
              <w:rPr>
                <w:rFonts w:ascii="標楷體" w:eastAsia="標楷體" w:hint="eastAsia"/>
                <w:sz w:val="28"/>
                <w:szCs w:val="28"/>
              </w:rPr>
              <w:t>限藍</w:t>
            </w:r>
            <w:proofErr w:type="gramEnd"/>
            <w:r w:rsidRPr="00436F43">
              <w:rPr>
                <w:rFonts w:ascii="標楷體" w:eastAsia="標楷體" w:hint="eastAsia"/>
                <w:sz w:val="28"/>
                <w:szCs w:val="28"/>
              </w:rPr>
              <w:t>、黑色)書寫</w:t>
            </w:r>
            <w:r>
              <w:rPr>
                <w:rFonts w:ascii="標楷體" w:eastAsia="標楷體" w:hint="eastAsia"/>
                <w:sz w:val="28"/>
                <w:szCs w:val="28"/>
              </w:rPr>
              <w:t>，不可塗改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43FD" w:rsidRDefault="00B843FD" w:rsidP="00B843F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*</w:t>
            </w:r>
            <w:r w:rsidRPr="00B843F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朗讀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可帶辭典。</w:t>
            </w:r>
          </w:p>
          <w:p w:rsidR="00B843FD" w:rsidRPr="0092591A" w:rsidRDefault="00B843FD" w:rsidP="00B843FD">
            <w:pPr>
              <w:adjustRightInd w:val="0"/>
              <w:snapToGrid w:val="0"/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  <w:r w:rsidRPr="0086317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*寫字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請帶書法用具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含墊布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17FCB" w:rsidRDefault="004320D1"/>
    <w:sectPr w:rsidR="00117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FD"/>
    <w:rsid w:val="00222DAC"/>
    <w:rsid w:val="004320D1"/>
    <w:rsid w:val="007B6375"/>
    <w:rsid w:val="00863178"/>
    <w:rsid w:val="00B8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284B8-E774-432C-8671-05773F1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2021-03-04T03:34:00Z</dcterms:created>
  <dcterms:modified xsi:type="dcterms:W3CDTF">2021-03-04T03:47:00Z</dcterms:modified>
</cp:coreProperties>
</file>