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76" w:rsidRDefault="007243B2">
      <w:pPr>
        <w:pStyle w:val="Textbody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 xml:space="preserve">    110</w:t>
      </w:r>
      <w:r>
        <w:rPr>
          <w:rFonts w:ascii="標楷體" w:eastAsia="標楷體" w:hAnsi="標楷體"/>
          <w:b/>
          <w:sz w:val="40"/>
          <w:szCs w:val="40"/>
        </w:rPr>
        <w:t>年高齡者交通安全宣導研習活動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一、依據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嘉義區監理所</w:t>
      </w:r>
      <w:r>
        <w:rPr>
          <w:rFonts w:ascii="標楷體" w:eastAsia="標楷體" w:hAnsi="標楷體"/>
          <w:sz w:val="30"/>
          <w:szCs w:val="30"/>
        </w:rPr>
        <w:t>110</w:t>
      </w:r>
      <w:r>
        <w:rPr>
          <w:rFonts w:ascii="標楷體" w:eastAsia="標楷體" w:hAnsi="標楷體"/>
          <w:sz w:val="30"/>
          <w:szCs w:val="30"/>
        </w:rPr>
        <w:t>年度跨機關高齡者交通安全宣導團計畫辦理。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二、指導單位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交通部道安督導委員會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三、主辦單位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交通部公路總局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承辦單位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嘉義區監理所</w:t>
      </w:r>
    </w:p>
    <w:p w:rsidR="001A6776" w:rsidRDefault="007243B2">
      <w:pPr>
        <w:pStyle w:val="Textbody"/>
        <w:spacing w:line="400" w:lineRule="exact"/>
        <w:ind w:left="567" w:hanging="567"/>
      </w:pPr>
      <w:r>
        <w:rPr>
          <w:rFonts w:ascii="標楷體" w:eastAsia="標楷體" w:hAnsi="標楷體"/>
          <w:sz w:val="30"/>
          <w:szCs w:val="30"/>
        </w:rPr>
        <w:t>四、研習目的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為維護高齡者用路安全，強化其道路安全觀念，並配合高齡駕駛人駕照管理制度之推動，爰透過本次研習活動安排專業講師講授相關課程，歡迎路老師們或有志於交通安全宣導者能蒞臨參與，</w:t>
      </w:r>
      <w:r>
        <w:rPr>
          <w:rFonts w:ascii="標楷體" w:eastAsia="標楷體" w:hAnsi="標楷體"/>
          <w:color w:val="000000"/>
          <w:sz w:val="30"/>
          <w:szCs w:val="30"/>
        </w:rPr>
        <w:t>從中學習新知及資源與經驗的分享，</w:t>
      </w:r>
      <w:r>
        <w:rPr>
          <w:rFonts w:ascii="標楷體" w:eastAsia="標楷體" w:hAnsi="標楷體"/>
          <w:sz w:val="30"/>
          <w:szCs w:val="30"/>
        </w:rPr>
        <w:t>後續亦期盼未來能藉由各位活動參與者的再投入，將用路安全觀念推廣予更多人知悉，以降低交通事故發生率。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五、研習對象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路老師或有志於交通安全宣導者。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六、研習名額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共兩梯次，每一梯次名額為</w:t>
      </w:r>
      <w:r>
        <w:rPr>
          <w:rFonts w:ascii="標楷體" w:eastAsia="標楷體" w:hAnsi="標楷體"/>
          <w:sz w:val="30"/>
          <w:szCs w:val="30"/>
        </w:rPr>
        <w:t>50</w:t>
      </w:r>
      <w:r>
        <w:rPr>
          <w:rFonts w:ascii="標楷體" w:eastAsia="標楷體" w:hAnsi="標楷體"/>
          <w:sz w:val="30"/>
          <w:szCs w:val="30"/>
        </w:rPr>
        <w:t>位，合計</w:t>
      </w:r>
      <w:r>
        <w:rPr>
          <w:rFonts w:ascii="標楷體" w:eastAsia="標楷體" w:hAnsi="標楷體"/>
          <w:sz w:val="30"/>
          <w:szCs w:val="30"/>
        </w:rPr>
        <w:t>100</w:t>
      </w:r>
      <w:r>
        <w:rPr>
          <w:rFonts w:ascii="標楷體" w:eastAsia="標楷體" w:hAnsi="標楷體"/>
          <w:sz w:val="30"/>
          <w:szCs w:val="30"/>
        </w:rPr>
        <w:t>名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當日提供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午餐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。</w:t>
      </w:r>
    </w:p>
    <w:p w:rsidR="001A6776" w:rsidRDefault="007243B2">
      <w:pPr>
        <w:pStyle w:val="Textbody"/>
        <w:spacing w:line="400" w:lineRule="exact"/>
        <w:ind w:left="2100" w:hanging="2100"/>
      </w:pPr>
      <w:r>
        <w:rPr>
          <w:rFonts w:ascii="標楷體" w:eastAsia="標楷體" w:hAnsi="標楷體"/>
          <w:sz w:val="30"/>
          <w:szCs w:val="30"/>
        </w:rPr>
        <w:t>七、報名方式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請至</w:t>
      </w:r>
      <w:r>
        <w:rPr>
          <w:rFonts w:ascii="標楷體" w:eastAsia="標楷體" w:hAnsi="標楷體"/>
          <w:color w:val="FF0000"/>
          <w:sz w:val="30"/>
          <w:szCs w:val="30"/>
          <w:u w:val="single"/>
        </w:rPr>
        <w:t>https://forms.gle/7oqJc</w:t>
      </w:r>
      <w:r>
        <w:rPr>
          <w:rFonts w:ascii="標楷體" w:eastAsia="標楷體" w:hAnsi="標楷體"/>
          <w:color w:val="FF0000"/>
          <w:sz w:val="30"/>
          <w:szCs w:val="30"/>
          <w:u w:val="single"/>
        </w:rPr>
        <w:t>gtZh5JvCEK96</w:t>
      </w:r>
      <w:r>
        <w:rPr>
          <w:rFonts w:ascii="標楷體" w:eastAsia="標楷體" w:hAnsi="標楷體"/>
          <w:sz w:val="30"/>
          <w:szCs w:val="30"/>
        </w:rPr>
        <w:t>或掃描底下</w:t>
      </w:r>
      <w:r>
        <w:rPr>
          <w:rFonts w:ascii="標楷體" w:eastAsia="標楷體" w:hAnsi="標楷體"/>
          <w:sz w:val="30"/>
          <w:szCs w:val="30"/>
        </w:rPr>
        <w:t>QR code</w:t>
      </w:r>
      <w:r>
        <w:rPr>
          <w:rFonts w:ascii="標楷體" w:eastAsia="標楷體" w:hAnsi="標楷體"/>
          <w:sz w:val="30"/>
          <w:szCs w:val="30"/>
        </w:rPr>
        <w:t>填寫報名表。</w:t>
      </w:r>
    </w:p>
    <w:p w:rsidR="001A6776" w:rsidRDefault="007243B2">
      <w:pPr>
        <w:pStyle w:val="Textbody"/>
        <w:spacing w:line="400" w:lineRule="exact"/>
        <w:ind w:left="2100" w:hanging="2100"/>
      </w:pPr>
      <w:r>
        <w:rPr>
          <w:rFonts w:ascii="標楷體" w:eastAsia="標楷體" w:hAnsi="標楷體"/>
          <w:sz w:val="30"/>
          <w:szCs w:val="30"/>
        </w:rPr>
        <w:t>八、報名期間</w:t>
      </w:r>
      <w:r>
        <w:rPr>
          <w:rFonts w:ascii="標楷體" w:eastAsia="標楷體" w:hAnsi="標楷體"/>
          <w:sz w:val="30"/>
          <w:szCs w:val="30"/>
        </w:rPr>
        <w:t>:(1)</w:t>
      </w:r>
      <w:r>
        <w:rPr>
          <w:rFonts w:ascii="標楷體" w:eastAsia="標楷體" w:hAnsi="標楷體"/>
          <w:sz w:val="30"/>
          <w:szCs w:val="30"/>
        </w:rPr>
        <w:t>第一場研習活動，報名至</w:t>
      </w:r>
      <w:r>
        <w:rPr>
          <w:rFonts w:ascii="標楷體" w:eastAsia="標楷體" w:hAnsi="標楷體"/>
          <w:color w:val="FF0000"/>
          <w:sz w:val="30"/>
          <w:szCs w:val="30"/>
        </w:rPr>
        <w:t>8</w:t>
      </w:r>
      <w:r>
        <w:rPr>
          <w:rFonts w:ascii="標楷體" w:eastAsia="標楷體" w:hAnsi="標楷體"/>
          <w:color w:val="FF0000"/>
          <w:sz w:val="30"/>
          <w:szCs w:val="30"/>
        </w:rPr>
        <w:t>月</w:t>
      </w:r>
      <w:r>
        <w:rPr>
          <w:rFonts w:ascii="標楷體" w:eastAsia="標楷體" w:hAnsi="標楷體"/>
          <w:color w:val="FF0000"/>
          <w:sz w:val="30"/>
          <w:szCs w:val="30"/>
        </w:rPr>
        <w:t>19</w:t>
      </w:r>
      <w:r>
        <w:rPr>
          <w:rFonts w:ascii="標楷體" w:eastAsia="標楷體" w:hAnsi="標楷體"/>
          <w:color w:val="FF0000"/>
          <w:sz w:val="30"/>
          <w:szCs w:val="30"/>
        </w:rPr>
        <w:t>日</w:t>
      </w:r>
      <w:r>
        <w:rPr>
          <w:rFonts w:ascii="標楷體" w:eastAsia="標楷體" w:hAnsi="標楷體"/>
          <w:color w:val="FF0000"/>
          <w:sz w:val="30"/>
          <w:szCs w:val="30"/>
        </w:rPr>
        <w:t>(</w:t>
      </w:r>
      <w:r>
        <w:rPr>
          <w:rFonts w:ascii="標楷體" w:eastAsia="標楷體" w:hAnsi="標楷體"/>
          <w:color w:val="FF0000"/>
          <w:sz w:val="30"/>
          <w:szCs w:val="30"/>
        </w:rPr>
        <w:t>星期四</w:t>
      </w:r>
      <w:r>
        <w:rPr>
          <w:rFonts w:ascii="標楷體" w:eastAsia="標楷體" w:hAnsi="標楷體"/>
          <w:color w:val="FF0000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止或報名人</w:t>
      </w:r>
    </w:p>
    <w:p w:rsidR="001A6776" w:rsidRDefault="007243B2">
      <w:pPr>
        <w:pStyle w:val="Textbody"/>
        <w:spacing w:line="400" w:lineRule="exact"/>
        <w:ind w:left="2100" w:hanging="21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      </w:t>
      </w:r>
      <w:r>
        <w:rPr>
          <w:rFonts w:ascii="標楷體" w:eastAsia="標楷體" w:hAnsi="標楷體"/>
          <w:sz w:val="30"/>
          <w:szCs w:val="30"/>
        </w:rPr>
        <w:t>數滿額為止。</w:t>
      </w:r>
    </w:p>
    <w:p w:rsidR="001A6776" w:rsidRDefault="007243B2">
      <w:pPr>
        <w:pStyle w:val="Textbody"/>
        <w:spacing w:line="400" w:lineRule="exact"/>
        <w:ind w:left="2100" w:hanging="2100"/>
      </w:pPr>
      <w:r>
        <w:rPr>
          <w:rFonts w:ascii="標楷體" w:eastAsia="標楷體" w:hAnsi="標楷體"/>
          <w:sz w:val="30"/>
          <w:szCs w:val="30"/>
        </w:rPr>
        <w:t xml:space="preserve">             (2)</w:t>
      </w:r>
      <w:r>
        <w:rPr>
          <w:rFonts w:ascii="標楷體" w:eastAsia="標楷體" w:hAnsi="標楷體"/>
          <w:sz w:val="30"/>
          <w:szCs w:val="30"/>
        </w:rPr>
        <w:t>第二場研習活動，報名至</w:t>
      </w:r>
      <w:r>
        <w:rPr>
          <w:rFonts w:ascii="標楷體" w:eastAsia="標楷體" w:hAnsi="標楷體"/>
          <w:color w:val="FF0000"/>
          <w:sz w:val="30"/>
          <w:szCs w:val="30"/>
        </w:rPr>
        <w:t>8</w:t>
      </w:r>
      <w:r>
        <w:rPr>
          <w:rFonts w:ascii="標楷體" w:eastAsia="標楷體" w:hAnsi="標楷體"/>
          <w:color w:val="FF0000"/>
          <w:sz w:val="30"/>
          <w:szCs w:val="30"/>
        </w:rPr>
        <w:t>月</w:t>
      </w:r>
      <w:r>
        <w:rPr>
          <w:rFonts w:ascii="標楷體" w:eastAsia="標楷體" w:hAnsi="標楷體"/>
          <w:color w:val="FF0000"/>
          <w:sz w:val="30"/>
          <w:szCs w:val="30"/>
        </w:rPr>
        <w:t>26</w:t>
      </w:r>
      <w:r>
        <w:rPr>
          <w:rFonts w:ascii="標楷體" w:eastAsia="標楷體" w:hAnsi="標楷體"/>
          <w:color w:val="FF0000"/>
          <w:sz w:val="30"/>
          <w:szCs w:val="30"/>
        </w:rPr>
        <w:t>日</w:t>
      </w:r>
      <w:r>
        <w:rPr>
          <w:rFonts w:ascii="標楷體" w:eastAsia="標楷體" w:hAnsi="標楷體"/>
          <w:color w:val="FF0000"/>
          <w:sz w:val="30"/>
          <w:szCs w:val="30"/>
        </w:rPr>
        <w:t>(</w:t>
      </w:r>
      <w:r>
        <w:rPr>
          <w:rFonts w:ascii="標楷體" w:eastAsia="標楷體" w:hAnsi="標楷體"/>
          <w:color w:val="FF0000"/>
          <w:sz w:val="30"/>
          <w:szCs w:val="30"/>
        </w:rPr>
        <w:t>星期四</w:t>
      </w:r>
      <w:r>
        <w:rPr>
          <w:rFonts w:ascii="標楷體" w:eastAsia="標楷體" w:hAnsi="標楷體"/>
          <w:color w:val="FF0000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止或報名人</w:t>
      </w:r>
    </w:p>
    <w:p w:rsidR="001A6776" w:rsidRDefault="007243B2">
      <w:pPr>
        <w:pStyle w:val="Textbody"/>
        <w:spacing w:line="400" w:lineRule="exact"/>
        <w:ind w:left="2100" w:hanging="21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      </w:t>
      </w:r>
      <w:r>
        <w:rPr>
          <w:rFonts w:ascii="標楷體" w:eastAsia="標楷體" w:hAnsi="標楷體"/>
          <w:sz w:val="30"/>
          <w:szCs w:val="30"/>
        </w:rPr>
        <w:t>數滿額為止。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九、研習時間與地點</w:t>
      </w:r>
      <w:r>
        <w:rPr>
          <w:rFonts w:ascii="標楷體" w:eastAsia="標楷體" w:hAnsi="標楷體"/>
          <w:sz w:val="30"/>
          <w:szCs w:val="30"/>
        </w:rPr>
        <w:t>: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(</w:t>
      </w:r>
      <w:r>
        <w:rPr>
          <w:rFonts w:ascii="標楷體" w:eastAsia="標楷體" w:hAnsi="標楷體"/>
          <w:sz w:val="30"/>
          <w:szCs w:val="30"/>
        </w:rPr>
        <w:t>一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第一場次</w:t>
      </w:r>
      <w:r>
        <w:rPr>
          <w:rFonts w:ascii="標楷體" w:eastAsia="標楷體" w:hAnsi="標楷體"/>
          <w:sz w:val="30"/>
          <w:szCs w:val="30"/>
        </w:rPr>
        <w:t>:</w:t>
      </w:r>
    </w:p>
    <w:p w:rsidR="001A6776" w:rsidRDefault="007243B2">
      <w:pPr>
        <w:pStyle w:val="Textbody"/>
        <w:spacing w:line="400" w:lineRule="exact"/>
      </w:pPr>
      <w:r>
        <w:rPr>
          <w:rFonts w:ascii="標楷體" w:eastAsia="標楷體" w:hAnsi="標楷體"/>
          <w:sz w:val="30"/>
          <w:szCs w:val="30"/>
        </w:rPr>
        <w:t xml:space="preserve">        1.</w:t>
      </w:r>
      <w:r>
        <w:rPr>
          <w:rFonts w:ascii="標楷體" w:eastAsia="標楷體" w:hAnsi="標楷體"/>
          <w:color w:val="000000"/>
          <w:sz w:val="30"/>
          <w:szCs w:val="30"/>
        </w:rPr>
        <w:t>時間</w:t>
      </w:r>
      <w:r>
        <w:rPr>
          <w:rFonts w:ascii="標楷體" w:eastAsia="標楷體" w:hAnsi="標楷體"/>
          <w:color w:val="000000"/>
          <w:sz w:val="30"/>
          <w:szCs w:val="30"/>
        </w:rPr>
        <w:t>:</w:t>
      </w:r>
      <w:r>
        <w:rPr>
          <w:rFonts w:ascii="標楷體" w:eastAsia="標楷體" w:hAnsi="標楷體"/>
          <w:color w:val="FF0000"/>
          <w:sz w:val="30"/>
          <w:szCs w:val="30"/>
        </w:rPr>
        <w:t>110</w:t>
      </w:r>
      <w:r>
        <w:rPr>
          <w:rFonts w:ascii="標楷體" w:eastAsia="標楷體" w:hAnsi="標楷體"/>
          <w:color w:val="FF0000"/>
          <w:sz w:val="30"/>
          <w:szCs w:val="30"/>
        </w:rPr>
        <w:t>年</w:t>
      </w:r>
      <w:r>
        <w:rPr>
          <w:rFonts w:ascii="標楷體" w:eastAsia="標楷體" w:hAnsi="標楷體"/>
          <w:color w:val="FF0000"/>
          <w:sz w:val="30"/>
          <w:szCs w:val="30"/>
        </w:rPr>
        <w:t>8</w:t>
      </w:r>
      <w:r>
        <w:rPr>
          <w:rFonts w:ascii="標楷體" w:eastAsia="標楷體" w:hAnsi="標楷體"/>
          <w:color w:val="FF0000"/>
          <w:sz w:val="30"/>
          <w:szCs w:val="30"/>
        </w:rPr>
        <w:t>月</w:t>
      </w:r>
      <w:r>
        <w:rPr>
          <w:rFonts w:ascii="標楷體" w:eastAsia="標楷體" w:hAnsi="標楷體"/>
          <w:color w:val="FF0000"/>
          <w:sz w:val="30"/>
          <w:szCs w:val="30"/>
        </w:rPr>
        <w:t>20</w:t>
      </w:r>
      <w:r>
        <w:rPr>
          <w:rFonts w:ascii="標楷體" w:eastAsia="標楷體" w:hAnsi="標楷體"/>
          <w:color w:val="FF0000"/>
          <w:sz w:val="30"/>
          <w:szCs w:val="30"/>
        </w:rPr>
        <w:t>日</w:t>
      </w:r>
      <w:r>
        <w:rPr>
          <w:rFonts w:ascii="標楷體" w:eastAsia="標楷體" w:hAnsi="標楷體"/>
          <w:color w:val="FF0000"/>
          <w:sz w:val="30"/>
          <w:szCs w:val="30"/>
        </w:rPr>
        <w:t>(</w:t>
      </w:r>
      <w:r>
        <w:rPr>
          <w:rFonts w:ascii="標楷體" w:eastAsia="標楷體" w:hAnsi="標楷體"/>
          <w:color w:val="FF0000"/>
          <w:sz w:val="30"/>
          <w:szCs w:val="30"/>
        </w:rPr>
        <w:t>星期五</w:t>
      </w:r>
      <w:r>
        <w:rPr>
          <w:rFonts w:ascii="標楷體" w:eastAsia="標楷體" w:hAnsi="標楷體"/>
          <w:color w:val="FF0000"/>
          <w:sz w:val="30"/>
          <w:szCs w:val="30"/>
        </w:rPr>
        <w:t>)</w:t>
      </w:r>
    </w:p>
    <w:p w:rsidR="001A6776" w:rsidRDefault="007243B2">
      <w:pPr>
        <w:pStyle w:val="Textbody"/>
        <w:spacing w:line="400" w:lineRule="exact"/>
      </w:pPr>
      <w:r>
        <w:rPr>
          <w:rFonts w:ascii="標楷體" w:eastAsia="標楷體" w:hAnsi="標楷體"/>
          <w:sz w:val="30"/>
          <w:szCs w:val="30"/>
        </w:rPr>
        <w:t xml:space="preserve">        2.</w:t>
      </w:r>
      <w:r>
        <w:rPr>
          <w:rFonts w:ascii="標楷體" w:eastAsia="標楷體" w:hAnsi="標楷體"/>
          <w:sz w:val="30"/>
          <w:szCs w:val="30"/>
        </w:rPr>
        <w:t>地點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臺南監理站</w:t>
      </w:r>
      <w:r>
        <w:rPr>
          <w:rFonts w:ascii="標楷體" w:eastAsia="標楷體" w:hAnsi="標楷體"/>
          <w:sz w:val="30"/>
          <w:szCs w:val="30"/>
        </w:rPr>
        <w:t>2F</w:t>
      </w:r>
      <w:r>
        <w:rPr>
          <w:rFonts w:ascii="標楷體" w:eastAsia="標楷體" w:hAnsi="標楷體"/>
          <w:sz w:val="30"/>
          <w:szCs w:val="30"/>
        </w:rPr>
        <w:t>道安講習室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臺南市東區崇德路</w:t>
      </w:r>
      <w:r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/>
          <w:sz w:val="30"/>
          <w:szCs w:val="30"/>
        </w:rPr>
        <w:t>號</w:t>
      </w:r>
      <w:r>
        <w:rPr>
          <w:rFonts w:ascii="標楷體" w:eastAsia="標楷體" w:hAnsi="標楷體"/>
          <w:sz w:val="30"/>
          <w:szCs w:val="30"/>
        </w:rPr>
        <w:t>)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</w:rPr>
        <w:t>二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第二場次</w:t>
      </w:r>
      <w:r>
        <w:rPr>
          <w:rFonts w:ascii="標楷體" w:eastAsia="標楷體" w:hAnsi="標楷體"/>
          <w:color w:val="000000"/>
          <w:sz w:val="30"/>
          <w:szCs w:val="30"/>
        </w:rPr>
        <w:t>:</w:t>
      </w:r>
    </w:p>
    <w:p w:rsidR="001A6776" w:rsidRDefault="007243B2">
      <w:pPr>
        <w:pStyle w:val="Textbody"/>
        <w:spacing w:line="400" w:lineRule="exact"/>
      </w:pPr>
      <w:r>
        <w:rPr>
          <w:rFonts w:ascii="標楷體" w:eastAsia="標楷體" w:hAnsi="標楷體"/>
          <w:color w:val="000000"/>
          <w:sz w:val="30"/>
          <w:szCs w:val="30"/>
        </w:rPr>
        <w:t xml:space="preserve">        1.</w:t>
      </w:r>
      <w:r>
        <w:rPr>
          <w:rFonts w:ascii="標楷體" w:eastAsia="標楷體" w:hAnsi="標楷體"/>
          <w:sz w:val="30"/>
          <w:szCs w:val="30"/>
        </w:rPr>
        <w:t>時間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color w:val="FF0000"/>
          <w:sz w:val="30"/>
          <w:szCs w:val="30"/>
        </w:rPr>
        <w:t>110</w:t>
      </w:r>
      <w:r>
        <w:rPr>
          <w:rFonts w:ascii="標楷體" w:eastAsia="標楷體" w:hAnsi="標楷體"/>
          <w:color w:val="FF0000"/>
          <w:sz w:val="30"/>
          <w:szCs w:val="30"/>
        </w:rPr>
        <w:t>年</w:t>
      </w:r>
      <w:r>
        <w:rPr>
          <w:rFonts w:ascii="標楷體" w:eastAsia="標楷體" w:hAnsi="標楷體"/>
          <w:color w:val="FF0000"/>
          <w:sz w:val="30"/>
          <w:szCs w:val="30"/>
        </w:rPr>
        <w:t>8</w:t>
      </w:r>
      <w:r>
        <w:rPr>
          <w:rFonts w:ascii="標楷體" w:eastAsia="標楷體" w:hAnsi="標楷體"/>
          <w:color w:val="FF0000"/>
          <w:sz w:val="30"/>
          <w:szCs w:val="30"/>
        </w:rPr>
        <w:t>月</w:t>
      </w:r>
      <w:r>
        <w:rPr>
          <w:rFonts w:ascii="標楷體" w:eastAsia="標楷體" w:hAnsi="標楷體"/>
          <w:color w:val="FF0000"/>
          <w:sz w:val="30"/>
          <w:szCs w:val="30"/>
        </w:rPr>
        <w:t>27</w:t>
      </w:r>
      <w:r>
        <w:rPr>
          <w:rFonts w:ascii="標楷體" w:eastAsia="標楷體" w:hAnsi="標楷體"/>
          <w:color w:val="FF0000"/>
          <w:sz w:val="30"/>
          <w:szCs w:val="30"/>
        </w:rPr>
        <w:t>日</w:t>
      </w:r>
      <w:r>
        <w:rPr>
          <w:rFonts w:ascii="標楷體" w:eastAsia="標楷體" w:hAnsi="標楷體"/>
          <w:color w:val="FF0000"/>
          <w:sz w:val="30"/>
          <w:szCs w:val="30"/>
        </w:rPr>
        <w:t>(</w:t>
      </w:r>
      <w:r>
        <w:rPr>
          <w:rFonts w:ascii="標楷體" w:eastAsia="標楷體" w:hAnsi="標楷體"/>
          <w:color w:val="FF0000"/>
          <w:sz w:val="30"/>
          <w:szCs w:val="30"/>
        </w:rPr>
        <w:t>星期五</w:t>
      </w:r>
      <w:r>
        <w:rPr>
          <w:rFonts w:ascii="標楷體" w:eastAsia="標楷體" w:hAnsi="標楷體"/>
          <w:color w:val="FF0000"/>
          <w:sz w:val="30"/>
          <w:szCs w:val="30"/>
        </w:rPr>
        <w:t>)</w:t>
      </w:r>
    </w:p>
    <w:p w:rsidR="001A6776" w:rsidRDefault="007243B2">
      <w:pPr>
        <w:pStyle w:val="Textbody"/>
        <w:spacing w:line="400" w:lineRule="exact"/>
      </w:pPr>
      <w:r>
        <w:rPr>
          <w:rFonts w:ascii="標楷體" w:eastAsia="標楷體" w:hAnsi="標楷體"/>
          <w:sz w:val="30"/>
          <w:szCs w:val="30"/>
        </w:rPr>
        <w:t xml:space="preserve">        2.</w:t>
      </w:r>
      <w:r>
        <w:rPr>
          <w:rFonts w:ascii="標楷體" w:eastAsia="標楷體" w:hAnsi="標楷體"/>
          <w:sz w:val="30"/>
          <w:szCs w:val="30"/>
        </w:rPr>
        <w:t>地點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嘉義區監理所</w:t>
      </w:r>
      <w:r>
        <w:rPr>
          <w:rFonts w:ascii="標楷體" w:eastAsia="標楷體" w:hAnsi="標楷體"/>
          <w:sz w:val="30"/>
          <w:szCs w:val="30"/>
        </w:rPr>
        <w:t>2F</w:t>
      </w:r>
      <w:r>
        <w:rPr>
          <w:rFonts w:ascii="標楷體" w:eastAsia="標楷體" w:hAnsi="標楷體"/>
          <w:sz w:val="30"/>
          <w:szCs w:val="30"/>
        </w:rPr>
        <w:t>道安講習室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嘉義縣朴子市朴子七路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十、備註</w:t>
      </w:r>
      <w:r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/>
          <w:sz w:val="30"/>
          <w:szCs w:val="30"/>
        </w:rPr>
        <w:t>倘有任何問題，歡迎來電詢問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</w:t>
      </w:r>
      <w:r>
        <w:rPr>
          <w:rFonts w:ascii="標楷體" w:eastAsia="標楷體" w:hAnsi="標楷體"/>
          <w:sz w:val="30"/>
          <w:szCs w:val="30"/>
        </w:rPr>
        <w:t>承辦人</w:t>
      </w:r>
      <w:r>
        <w:rPr>
          <w:rFonts w:ascii="標楷體" w:eastAsia="標楷體" w:hAnsi="標楷體"/>
          <w:sz w:val="30"/>
          <w:szCs w:val="30"/>
        </w:rPr>
        <w:t xml:space="preserve">: </w:t>
      </w:r>
      <w:r>
        <w:rPr>
          <w:rFonts w:ascii="標楷體" w:eastAsia="標楷體" w:hAnsi="標楷體"/>
          <w:sz w:val="30"/>
          <w:szCs w:val="30"/>
        </w:rPr>
        <w:t>李淞煒</w:t>
      </w:r>
      <w:r>
        <w:rPr>
          <w:rFonts w:ascii="標楷體" w:eastAsia="標楷體" w:hAnsi="標楷體"/>
          <w:sz w:val="30"/>
          <w:szCs w:val="30"/>
        </w:rPr>
        <w:t xml:space="preserve">        </w:t>
      </w:r>
      <w:r>
        <w:rPr>
          <w:rFonts w:ascii="標楷體" w:eastAsia="標楷體" w:hAnsi="標楷體"/>
          <w:sz w:val="30"/>
          <w:szCs w:val="30"/>
        </w:rPr>
        <w:t>電話</w:t>
      </w:r>
      <w:r>
        <w:rPr>
          <w:rFonts w:ascii="標楷體" w:eastAsia="標楷體" w:hAnsi="標楷體"/>
          <w:sz w:val="30"/>
          <w:szCs w:val="30"/>
        </w:rPr>
        <w:t>:05-3623939 #502</w:t>
      </w:r>
    </w:p>
    <w:p w:rsidR="001A6776" w:rsidRDefault="007243B2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e-mail:cyi0403@thb.gov.tw</w:t>
      </w:r>
    </w:p>
    <w:p w:rsidR="001A6776" w:rsidRDefault="001A6776">
      <w:pPr>
        <w:pStyle w:val="Textbody"/>
        <w:spacing w:line="400" w:lineRule="exact"/>
        <w:rPr>
          <w:rFonts w:ascii="標楷體" w:eastAsia="標楷體" w:hAnsi="標楷體"/>
          <w:sz w:val="30"/>
          <w:szCs w:val="30"/>
        </w:rPr>
      </w:pPr>
    </w:p>
    <w:p w:rsidR="001A6776" w:rsidRDefault="007243B2">
      <w:pPr>
        <w:pStyle w:val="Textbody"/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2647800</wp:posOffset>
            </wp:positionH>
            <wp:positionV relativeFrom="paragraph">
              <wp:posOffset>9360</wp:posOffset>
            </wp:positionV>
            <wp:extent cx="1305000" cy="1305000"/>
            <wp:effectExtent l="0" t="0" r="9450" b="945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000" cy="130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0"/>
          <w:szCs w:val="30"/>
        </w:rPr>
        <w:t>十一、活動報名表單</w:t>
      </w:r>
      <w:r>
        <w:rPr>
          <w:rFonts w:ascii="標楷體" w:eastAsia="標楷體" w:hAnsi="標楷體"/>
          <w:sz w:val="30"/>
          <w:szCs w:val="30"/>
        </w:rPr>
        <w:t>QR code:</w:t>
      </w:r>
    </w:p>
    <w:p w:rsidR="001A6776" w:rsidRDefault="001A6776">
      <w:pPr>
        <w:pStyle w:val="Textbody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jc w:val="center"/>
      </w:pPr>
    </w:p>
    <w:p w:rsidR="001A6776" w:rsidRDefault="007243B2">
      <w:pPr>
        <w:pStyle w:val="Textbody"/>
        <w:spacing w:line="400" w:lineRule="exact"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二</w:t>
      </w:r>
      <w:r>
        <w:rPr>
          <w:rFonts w:ascii="新細明體" w:hAnsi="新細明體"/>
          <w:sz w:val="40"/>
          <w:szCs w:val="40"/>
        </w:rPr>
        <w:t>、</w:t>
      </w:r>
      <w:r>
        <w:rPr>
          <w:rFonts w:ascii="標楷體" w:eastAsia="標楷體" w:hAnsi="標楷體"/>
          <w:sz w:val="40"/>
          <w:szCs w:val="40"/>
        </w:rPr>
        <w:t>課程表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110"/>
        <w:gridCol w:w="2835"/>
      </w:tblGrid>
      <w:tr w:rsidR="001A6776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期</w:t>
            </w:r>
          </w:p>
        </w:tc>
        <w:tc>
          <w:tcPr>
            <w:tcW w:w="6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before="180" w:after="72"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◎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第一梯次：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110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20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日</w:t>
            </w:r>
          </w:p>
          <w:p w:rsidR="001A6776" w:rsidRDefault="007243B2">
            <w:pPr>
              <w:pStyle w:val="Textbody"/>
              <w:spacing w:before="180" w:after="72" w:line="360" w:lineRule="exact"/>
              <w:rPr>
                <w:rFonts w:ascii="標楷體" w:eastAsia="標楷體" w:hAnsi="標楷體"/>
                <w:b/>
                <w:sz w:val="38"/>
                <w:szCs w:val="38"/>
              </w:rPr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【研習地點：臺南監理站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2F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道安教室】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33CAFF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時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間</w:t>
            </w:r>
          </w:p>
        </w:tc>
        <w:tc>
          <w:tcPr>
            <w:tcW w:w="4110" w:type="dxa"/>
            <w:tcBorders>
              <w:top w:val="single" w:sz="8" w:space="0" w:color="33CAFF"/>
              <w:left w:val="single" w:sz="8" w:space="0" w:color="33CAFF"/>
              <w:bottom w:val="single" w:sz="8" w:space="0" w:color="33CAFF"/>
              <w:right w:val="single" w:sz="8" w:space="0" w:color="33CAFF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專題演講或授課課目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33CAFF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主講人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08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45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33CA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辦理報到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主持人致詞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所長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大型車視野死角與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內輪差實地體驗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本所同仁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高齡者交通安全</w:t>
            </w:r>
          </w:p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宣導經驗分享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路師傅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鍾秀琴老師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12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高齡者交通安全</w:t>
            </w:r>
          </w:p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宣導經驗分享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路師傅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鍾秀琴老師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12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14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午餐及休息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14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17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17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賦歸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</w:p>
        </w:tc>
      </w:tr>
    </w:tbl>
    <w:p w:rsidR="001A6776" w:rsidRDefault="001A6776">
      <w:pPr>
        <w:pStyle w:val="Textbody"/>
        <w:spacing w:line="400" w:lineRule="exact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rPr>
          <w:rFonts w:ascii="標楷體" w:eastAsia="標楷體" w:hAnsi="標楷體"/>
          <w:sz w:val="40"/>
          <w:szCs w:val="40"/>
        </w:rPr>
      </w:pPr>
    </w:p>
    <w:p w:rsidR="001A6776" w:rsidRDefault="001A6776">
      <w:pPr>
        <w:pStyle w:val="Textbody"/>
        <w:spacing w:line="400" w:lineRule="exact"/>
        <w:rPr>
          <w:rFonts w:ascii="標楷體" w:eastAsia="標楷體" w:hAnsi="標楷體"/>
          <w:sz w:val="40"/>
          <w:szCs w:val="4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110"/>
        <w:gridCol w:w="2835"/>
      </w:tblGrid>
      <w:tr w:rsidR="001A6776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lastRenderedPageBreak/>
              <w:t>日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期</w:t>
            </w:r>
          </w:p>
        </w:tc>
        <w:tc>
          <w:tcPr>
            <w:tcW w:w="694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before="180"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◎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第二梯次：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110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年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27</w:t>
            </w:r>
            <w:r>
              <w:rPr>
                <w:rFonts w:ascii="標楷體" w:eastAsia="標楷體" w:hAnsi="標楷體"/>
                <w:b/>
                <w:color w:val="000000"/>
                <w:sz w:val="38"/>
                <w:szCs w:val="38"/>
              </w:rPr>
              <w:t>日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【研習地點：嘉義區監理所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2F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道安教室】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33CAFF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時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間</w:t>
            </w:r>
          </w:p>
        </w:tc>
        <w:tc>
          <w:tcPr>
            <w:tcW w:w="4110" w:type="dxa"/>
            <w:tcBorders>
              <w:top w:val="single" w:sz="8" w:space="0" w:color="33CAFF"/>
              <w:left w:val="single" w:sz="8" w:space="0" w:color="33CAFF"/>
              <w:bottom w:val="single" w:sz="8" w:space="0" w:color="33CAFF"/>
              <w:right w:val="single" w:sz="8" w:space="0" w:color="33CAFF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專題演講或授課課目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33CAFF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主講人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08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45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33CA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辦理報到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主持人致詞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所長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09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11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12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高齡</w:t>
            </w:r>
            <w:r>
              <w:rPr>
                <w:rFonts w:ascii="標楷體" w:eastAsia="標楷體" w:hAnsi="標楷體"/>
                <w:sz w:val="38"/>
                <w:szCs w:val="38"/>
              </w:rPr>
              <w:t>者安全駕駛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與事故預防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逢甲大學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葉教授名山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12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14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午餐及休息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14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路老師宣講技巧</w:t>
            </w:r>
          </w:p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及經驗分享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路師傅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何增宋老師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15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路老師宣講技巧</w:t>
            </w:r>
          </w:p>
          <w:p w:rsidR="001A6776" w:rsidRDefault="007243B2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及經驗分享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路師傅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何增宋老師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16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10</w:t>
            </w:r>
            <w:r>
              <w:rPr>
                <w:rFonts w:ascii="標楷體" w:eastAsia="標楷體" w:hAnsi="標楷體"/>
                <w:sz w:val="38"/>
                <w:szCs w:val="38"/>
              </w:rPr>
              <w:t>－</w:t>
            </w:r>
            <w:r>
              <w:rPr>
                <w:rFonts w:ascii="標楷體" w:eastAsia="標楷體" w:hAnsi="標楷體"/>
                <w:sz w:val="38"/>
                <w:szCs w:val="38"/>
              </w:rPr>
              <w:t>17</w:t>
            </w:r>
            <w:r>
              <w:rPr>
                <w:rFonts w:ascii="標楷體" w:eastAsia="標楷體" w:hAnsi="標楷體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大型車視野死角與</w:t>
            </w:r>
          </w:p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內輪差實地體驗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8"/>
                <w:szCs w:val="38"/>
              </w:rPr>
            </w:pPr>
            <w:r>
              <w:rPr>
                <w:rFonts w:ascii="標楷體" w:eastAsia="標楷體" w:hAnsi="標楷體"/>
                <w:sz w:val="38"/>
                <w:szCs w:val="38"/>
              </w:rPr>
              <w:t>本所同仁</w:t>
            </w:r>
          </w:p>
        </w:tc>
      </w:tr>
      <w:tr w:rsidR="001A677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17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：</w:t>
            </w: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00</w:t>
            </w:r>
          </w:p>
        </w:tc>
        <w:tc>
          <w:tcPr>
            <w:tcW w:w="41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776" w:rsidRDefault="007243B2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  <w:r>
              <w:rPr>
                <w:rFonts w:ascii="標楷體" w:eastAsia="標楷體" w:hAnsi="標楷體"/>
                <w:color w:val="000000"/>
                <w:sz w:val="38"/>
                <w:szCs w:val="38"/>
              </w:rPr>
              <w:t>賦歸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76" w:rsidRDefault="001A6776">
            <w:pPr>
              <w:pStyle w:val="Textbody"/>
              <w:spacing w:line="360" w:lineRule="exact"/>
              <w:rPr>
                <w:rFonts w:ascii="標楷體" w:eastAsia="標楷體" w:hAnsi="標楷體"/>
                <w:color w:val="000000"/>
                <w:sz w:val="38"/>
                <w:szCs w:val="38"/>
              </w:rPr>
            </w:pPr>
          </w:p>
        </w:tc>
      </w:tr>
    </w:tbl>
    <w:p w:rsidR="001A6776" w:rsidRDefault="001A6776">
      <w:pPr>
        <w:pStyle w:val="Textbody"/>
        <w:spacing w:line="400" w:lineRule="exact"/>
        <w:rPr>
          <w:rFonts w:ascii="標楷體" w:eastAsia="標楷體" w:hAnsi="標楷體"/>
          <w:sz w:val="40"/>
          <w:szCs w:val="40"/>
        </w:rPr>
      </w:pPr>
    </w:p>
    <w:sectPr w:rsidR="001A6776">
      <w:pgSz w:w="11906" w:h="16838"/>
      <w:pgMar w:top="1077" w:right="964" w:bottom="107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B2" w:rsidRDefault="007243B2">
      <w:r>
        <w:separator/>
      </w:r>
    </w:p>
  </w:endnote>
  <w:endnote w:type="continuationSeparator" w:id="0">
    <w:p w:rsidR="007243B2" w:rsidRDefault="0072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B2" w:rsidRDefault="007243B2">
      <w:r>
        <w:rPr>
          <w:color w:val="000000"/>
        </w:rPr>
        <w:separator/>
      </w:r>
    </w:p>
  </w:footnote>
  <w:footnote w:type="continuationSeparator" w:id="0">
    <w:p w:rsidR="007243B2" w:rsidRDefault="0072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6776"/>
    <w:rsid w:val="001A6776"/>
    <w:rsid w:val="007243B2"/>
    <w:rsid w:val="008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926313-A3E6-442C-9EA5-96A143C0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Cambria" w:hAnsi="Cambria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804/172512/TmpDir/OpenTmp/LINK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嘉義所-交通安全科-蔡俊偉</dc:creator>
  <cp:lastModifiedBy>802-5</cp:lastModifiedBy>
  <cp:revision>2</cp:revision>
  <cp:lastPrinted>2019-05-03T07:17:00Z</cp:lastPrinted>
  <dcterms:created xsi:type="dcterms:W3CDTF">2021-08-06T04:50:00Z</dcterms:created>
  <dcterms:modified xsi:type="dcterms:W3CDTF">2021-08-06T04:50:00Z</dcterms:modified>
</cp:coreProperties>
</file>