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55B" w:rsidRDefault="00C541F8">
      <w:pPr>
        <w:spacing w:line="600" w:lineRule="exact"/>
        <w:jc w:val="center"/>
      </w:pPr>
      <w:bookmarkStart w:id="0" w:name="_GoBack"/>
      <w:r>
        <w:rPr>
          <w:rFonts w:ascii="標楷體" w:eastAsia="標楷體" w:hAnsi="標楷體"/>
          <w:b/>
          <w:bCs/>
          <w:sz w:val="36"/>
          <w:szCs w:val="36"/>
          <w:lang w:eastAsia="zh-HK"/>
        </w:rPr>
        <w:t>旅行業辦理團體旅遊</w:t>
      </w:r>
      <w:r>
        <w:rPr>
          <w:rFonts w:ascii="標楷體" w:eastAsia="標楷體" w:hAnsi="標楷體"/>
          <w:b/>
          <w:bCs/>
          <w:sz w:val="36"/>
          <w:szCs w:val="36"/>
        </w:rPr>
        <w:t>管理措施</w:t>
      </w:r>
      <w:bookmarkEnd w:id="0"/>
    </w:p>
    <w:p w:rsidR="00A6555B" w:rsidRDefault="00C541F8">
      <w:pPr>
        <w:spacing w:line="600" w:lineRule="exact"/>
        <w:jc w:val="right"/>
      </w:pPr>
      <w:r>
        <w:rPr>
          <w:rFonts w:ascii="標楷體" w:eastAsia="標楷體" w:hAnsi="標楷體"/>
          <w:bCs/>
          <w:color w:val="FF0000"/>
          <w:szCs w:val="24"/>
        </w:rPr>
        <w:t>110年9月27日</w:t>
      </w:r>
    </w:p>
    <w:p w:rsidR="00A6555B" w:rsidRDefault="00C541F8">
      <w:pPr>
        <w:spacing w:line="600" w:lineRule="exact"/>
        <w:jc w:val="both"/>
      </w:pPr>
      <w:r>
        <w:rPr>
          <w:rFonts w:ascii="標楷體" w:eastAsia="標楷體" w:hAnsi="標楷體"/>
          <w:b/>
          <w:sz w:val="32"/>
          <w:szCs w:val="32"/>
          <w:lang w:eastAsia="zh-HK"/>
        </w:rPr>
        <w:t>壹、前言</w:t>
      </w:r>
    </w:p>
    <w:p w:rsidR="00A6555B" w:rsidRDefault="00C541F8">
      <w:pPr>
        <w:spacing w:line="600" w:lineRule="exact"/>
        <w:jc w:val="both"/>
        <w:rPr>
          <w:rFonts w:ascii="標楷體" w:eastAsia="標楷體" w:hAnsi="標楷體"/>
          <w:sz w:val="32"/>
          <w:szCs w:val="32"/>
        </w:rPr>
      </w:pPr>
      <w:r>
        <w:rPr>
          <w:rFonts w:ascii="標楷體" w:eastAsia="標楷體" w:hAnsi="標楷體"/>
          <w:sz w:val="32"/>
          <w:szCs w:val="32"/>
        </w:rPr>
        <w:t xml:space="preserve">　　旅行業係包裝</w:t>
      </w:r>
      <w:proofErr w:type="gramStart"/>
      <w:r>
        <w:rPr>
          <w:rFonts w:ascii="標楷體" w:eastAsia="標楷體" w:hAnsi="標楷體"/>
          <w:sz w:val="32"/>
          <w:szCs w:val="32"/>
        </w:rPr>
        <w:t>食宿遊購行</w:t>
      </w:r>
      <w:proofErr w:type="gramEnd"/>
      <w:r>
        <w:rPr>
          <w:rFonts w:ascii="標楷體" w:eastAsia="標楷體" w:hAnsi="標楷體"/>
          <w:sz w:val="32"/>
          <w:szCs w:val="32"/>
        </w:rPr>
        <w:t>，提供旅客團體旅遊服務，因</w:t>
      </w:r>
      <w:proofErr w:type="gramStart"/>
      <w:r>
        <w:rPr>
          <w:rFonts w:ascii="標楷體" w:eastAsia="標楷體" w:hAnsi="標楷體"/>
          <w:sz w:val="32"/>
          <w:szCs w:val="32"/>
        </w:rPr>
        <w:t>疫情</w:t>
      </w:r>
      <w:proofErr w:type="gramEnd"/>
      <w:r>
        <w:rPr>
          <w:rFonts w:ascii="標楷體" w:eastAsia="標楷體" w:hAnsi="標楷體"/>
          <w:sz w:val="32"/>
          <w:szCs w:val="32"/>
        </w:rPr>
        <w:t>受衝擊影響，為使業者於疫情警戒期間辦理團體旅遊方式有所依循，爰就旅行所需之</w:t>
      </w:r>
      <w:proofErr w:type="gramStart"/>
      <w:r>
        <w:rPr>
          <w:rFonts w:ascii="標楷體" w:eastAsia="標楷體" w:hAnsi="標楷體"/>
          <w:sz w:val="32"/>
          <w:szCs w:val="32"/>
        </w:rPr>
        <w:t>食宿遊購</w:t>
      </w:r>
      <w:proofErr w:type="gramEnd"/>
      <w:r>
        <w:rPr>
          <w:rFonts w:ascii="標楷體" w:eastAsia="標楷體" w:hAnsi="標楷體"/>
          <w:sz w:val="32"/>
          <w:szCs w:val="32"/>
        </w:rPr>
        <w:t>行之安排研擬實際可行性與適用性擬定防疫旅遊參考指引，做為旅行業者安排團體旅遊之防疫因應措施，亦提供旅客參閱配合。</w:t>
      </w:r>
    </w:p>
    <w:p w:rsidR="00A6555B" w:rsidRDefault="00A6555B">
      <w:pPr>
        <w:spacing w:line="600" w:lineRule="exact"/>
        <w:jc w:val="both"/>
        <w:rPr>
          <w:rFonts w:ascii="標楷體" w:eastAsia="標楷體" w:hAnsi="標楷體"/>
          <w:sz w:val="32"/>
          <w:szCs w:val="32"/>
          <w:lang w:eastAsia="zh-HK"/>
        </w:rPr>
      </w:pPr>
    </w:p>
    <w:p w:rsidR="00A6555B" w:rsidRDefault="00A6555B">
      <w:pPr>
        <w:spacing w:line="600" w:lineRule="exact"/>
        <w:ind w:left="640" w:hanging="640"/>
        <w:jc w:val="both"/>
        <w:rPr>
          <w:rFonts w:ascii="標楷體" w:eastAsia="標楷體" w:hAnsi="標楷體"/>
          <w:sz w:val="32"/>
          <w:szCs w:val="32"/>
          <w:lang w:eastAsia="zh-HK"/>
        </w:rPr>
      </w:pPr>
    </w:p>
    <w:p w:rsidR="00A6555B" w:rsidRDefault="00A6555B">
      <w:pPr>
        <w:spacing w:line="600" w:lineRule="exact"/>
        <w:ind w:left="640" w:hanging="640"/>
        <w:jc w:val="both"/>
        <w:rPr>
          <w:rFonts w:ascii="標楷體" w:eastAsia="標楷體" w:hAnsi="標楷體"/>
          <w:sz w:val="32"/>
          <w:szCs w:val="32"/>
          <w:lang w:eastAsia="zh-HK"/>
        </w:rPr>
      </w:pPr>
    </w:p>
    <w:p w:rsidR="00A6555B" w:rsidRDefault="00A6555B">
      <w:pPr>
        <w:spacing w:line="600" w:lineRule="exact"/>
        <w:ind w:left="640" w:hanging="640"/>
        <w:jc w:val="both"/>
        <w:rPr>
          <w:rFonts w:ascii="標楷體" w:eastAsia="標楷體" w:hAnsi="標楷體"/>
          <w:sz w:val="32"/>
          <w:szCs w:val="32"/>
          <w:lang w:eastAsia="zh-HK"/>
        </w:rPr>
      </w:pPr>
    </w:p>
    <w:p w:rsidR="00A6555B" w:rsidRDefault="00A6555B">
      <w:pPr>
        <w:spacing w:line="600" w:lineRule="exact"/>
        <w:ind w:left="640" w:hanging="640"/>
        <w:jc w:val="both"/>
        <w:rPr>
          <w:rFonts w:ascii="標楷體" w:eastAsia="標楷體" w:hAnsi="標楷體"/>
          <w:sz w:val="32"/>
          <w:szCs w:val="32"/>
          <w:lang w:eastAsia="zh-HK"/>
        </w:rPr>
      </w:pPr>
    </w:p>
    <w:p w:rsidR="00A6555B" w:rsidRDefault="00A6555B">
      <w:pPr>
        <w:spacing w:line="600" w:lineRule="exact"/>
        <w:ind w:left="640" w:hanging="640"/>
        <w:jc w:val="both"/>
        <w:rPr>
          <w:rFonts w:ascii="標楷體" w:eastAsia="標楷體" w:hAnsi="標楷體"/>
          <w:sz w:val="32"/>
          <w:szCs w:val="32"/>
          <w:lang w:eastAsia="zh-HK"/>
        </w:rPr>
      </w:pPr>
    </w:p>
    <w:p w:rsidR="00A6555B" w:rsidRDefault="00A6555B">
      <w:pPr>
        <w:spacing w:line="600" w:lineRule="exact"/>
        <w:ind w:left="640" w:hanging="640"/>
        <w:jc w:val="both"/>
        <w:rPr>
          <w:rFonts w:ascii="標楷體" w:eastAsia="標楷體" w:hAnsi="標楷體"/>
          <w:sz w:val="32"/>
          <w:szCs w:val="32"/>
          <w:lang w:eastAsia="zh-HK"/>
        </w:rPr>
      </w:pPr>
    </w:p>
    <w:p w:rsidR="00A6555B" w:rsidRDefault="00A6555B">
      <w:pPr>
        <w:spacing w:line="600" w:lineRule="exact"/>
        <w:ind w:left="640" w:hanging="640"/>
        <w:jc w:val="both"/>
        <w:rPr>
          <w:rFonts w:ascii="標楷體" w:eastAsia="標楷體" w:hAnsi="標楷體"/>
          <w:sz w:val="32"/>
          <w:szCs w:val="32"/>
          <w:lang w:eastAsia="zh-HK"/>
        </w:rPr>
      </w:pPr>
    </w:p>
    <w:p w:rsidR="00A6555B" w:rsidRDefault="00A6555B">
      <w:pPr>
        <w:spacing w:line="600" w:lineRule="exact"/>
        <w:ind w:left="640" w:hanging="640"/>
        <w:jc w:val="both"/>
        <w:rPr>
          <w:rFonts w:ascii="標楷體" w:eastAsia="標楷體" w:hAnsi="標楷體"/>
          <w:sz w:val="32"/>
          <w:szCs w:val="32"/>
          <w:lang w:eastAsia="zh-HK"/>
        </w:rPr>
      </w:pPr>
    </w:p>
    <w:p w:rsidR="00A6555B" w:rsidRDefault="00A6555B">
      <w:pPr>
        <w:spacing w:line="600" w:lineRule="exact"/>
        <w:ind w:left="640" w:hanging="640"/>
        <w:jc w:val="both"/>
        <w:rPr>
          <w:rFonts w:ascii="標楷體" w:eastAsia="標楷體" w:hAnsi="標楷體"/>
          <w:sz w:val="32"/>
          <w:szCs w:val="32"/>
          <w:lang w:eastAsia="zh-HK"/>
        </w:rPr>
      </w:pPr>
    </w:p>
    <w:p w:rsidR="00A6555B" w:rsidRDefault="00A6555B">
      <w:pPr>
        <w:spacing w:line="600" w:lineRule="exact"/>
        <w:ind w:left="640" w:hanging="640"/>
        <w:jc w:val="both"/>
        <w:rPr>
          <w:rFonts w:ascii="標楷體" w:eastAsia="標楷體" w:hAnsi="標楷體"/>
          <w:sz w:val="32"/>
          <w:szCs w:val="32"/>
          <w:lang w:eastAsia="zh-HK"/>
        </w:rPr>
      </w:pPr>
    </w:p>
    <w:p w:rsidR="00A6555B" w:rsidRDefault="00A6555B">
      <w:pPr>
        <w:spacing w:line="600" w:lineRule="exact"/>
        <w:ind w:left="640" w:hanging="640"/>
        <w:jc w:val="both"/>
        <w:rPr>
          <w:rFonts w:ascii="標楷體" w:eastAsia="標楷體" w:hAnsi="標楷體"/>
          <w:sz w:val="32"/>
          <w:szCs w:val="32"/>
          <w:lang w:eastAsia="zh-HK"/>
        </w:rPr>
      </w:pPr>
    </w:p>
    <w:p w:rsidR="00A6555B" w:rsidRDefault="00A6555B">
      <w:pPr>
        <w:spacing w:line="600" w:lineRule="exact"/>
        <w:ind w:left="640" w:hanging="640"/>
        <w:jc w:val="both"/>
        <w:rPr>
          <w:rFonts w:ascii="標楷體" w:eastAsia="標楷體" w:hAnsi="標楷體"/>
          <w:sz w:val="32"/>
          <w:szCs w:val="32"/>
          <w:lang w:eastAsia="zh-HK"/>
        </w:rPr>
      </w:pPr>
    </w:p>
    <w:p w:rsidR="00A6555B" w:rsidRDefault="00A6555B">
      <w:pPr>
        <w:spacing w:line="600" w:lineRule="exact"/>
        <w:ind w:left="640" w:hanging="640"/>
        <w:jc w:val="both"/>
        <w:rPr>
          <w:rFonts w:ascii="標楷體" w:eastAsia="標楷體" w:hAnsi="標楷體"/>
          <w:sz w:val="32"/>
          <w:szCs w:val="32"/>
          <w:lang w:eastAsia="zh-HK"/>
        </w:rPr>
      </w:pPr>
    </w:p>
    <w:p w:rsidR="00A6555B" w:rsidRDefault="00A6555B">
      <w:pPr>
        <w:spacing w:line="600" w:lineRule="exact"/>
        <w:ind w:left="640" w:hanging="640"/>
        <w:jc w:val="both"/>
        <w:rPr>
          <w:rFonts w:ascii="標楷體" w:eastAsia="標楷體" w:hAnsi="標楷體"/>
          <w:sz w:val="32"/>
          <w:szCs w:val="32"/>
          <w:lang w:eastAsia="zh-HK"/>
        </w:rPr>
      </w:pPr>
    </w:p>
    <w:p w:rsidR="00A6555B" w:rsidRDefault="00C541F8">
      <w:pPr>
        <w:spacing w:line="600" w:lineRule="exact"/>
        <w:ind w:left="641" w:hanging="641"/>
        <w:jc w:val="both"/>
        <w:rPr>
          <w:rFonts w:ascii="標楷體" w:eastAsia="標楷體" w:hAnsi="標楷體"/>
          <w:b/>
          <w:sz w:val="32"/>
          <w:szCs w:val="32"/>
          <w:lang w:eastAsia="zh-HK"/>
        </w:rPr>
      </w:pPr>
      <w:r>
        <w:rPr>
          <w:rFonts w:ascii="標楷體" w:eastAsia="標楷體" w:hAnsi="標楷體"/>
          <w:b/>
          <w:sz w:val="32"/>
          <w:szCs w:val="32"/>
          <w:lang w:eastAsia="zh-HK"/>
        </w:rPr>
        <w:lastRenderedPageBreak/>
        <w:t>貳、重點防疫措施綜覽</w:t>
      </w:r>
    </w:p>
    <w:tbl>
      <w:tblPr>
        <w:tblW w:w="5000" w:type="pct"/>
        <w:jc w:val="center"/>
        <w:tblCellMar>
          <w:left w:w="10" w:type="dxa"/>
          <w:right w:w="10" w:type="dxa"/>
        </w:tblCellMar>
        <w:tblLook w:val="04A0" w:firstRow="1" w:lastRow="0" w:firstColumn="1" w:lastColumn="0" w:noHBand="0" w:noVBand="1"/>
      </w:tblPr>
      <w:tblGrid>
        <w:gridCol w:w="1736"/>
        <w:gridCol w:w="7212"/>
      </w:tblGrid>
      <w:tr w:rsidR="00A6555B">
        <w:tblPrEx>
          <w:tblCellMar>
            <w:top w:w="0" w:type="dxa"/>
            <w:bottom w:w="0" w:type="dxa"/>
          </w:tblCellMar>
        </w:tblPrEx>
        <w:trPr>
          <w:jc w:val="center"/>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440" w:lineRule="exact"/>
              <w:jc w:val="both"/>
              <w:rPr>
                <w:rFonts w:ascii="標楷體" w:eastAsia="標楷體" w:hAnsi="標楷體"/>
                <w:b/>
                <w:sz w:val="28"/>
                <w:szCs w:val="28"/>
              </w:rPr>
            </w:pPr>
            <w:r>
              <w:rPr>
                <w:rFonts w:ascii="標楷體" w:eastAsia="標楷體" w:hAnsi="標楷體"/>
                <w:b/>
                <w:sz w:val="28"/>
                <w:szCs w:val="28"/>
              </w:rPr>
              <w:t>項目</w:t>
            </w:r>
          </w:p>
        </w:tc>
        <w:tc>
          <w:tcPr>
            <w:tcW w:w="7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pacing w:line="440" w:lineRule="exact"/>
              <w:jc w:val="both"/>
              <w:rPr>
                <w:rFonts w:ascii="標楷體" w:eastAsia="標楷體" w:hAnsi="標楷體"/>
                <w:b/>
                <w:sz w:val="28"/>
                <w:szCs w:val="28"/>
              </w:rPr>
            </w:pPr>
            <w:r>
              <w:rPr>
                <w:rFonts w:ascii="標楷體" w:eastAsia="標楷體" w:hAnsi="標楷體"/>
                <w:b/>
                <w:sz w:val="28"/>
                <w:szCs w:val="28"/>
              </w:rPr>
              <w:t>防疫措施</w:t>
            </w:r>
          </w:p>
        </w:tc>
      </w:tr>
      <w:tr w:rsidR="00A6555B">
        <w:tblPrEx>
          <w:tblCellMar>
            <w:top w:w="0" w:type="dxa"/>
            <w:bottom w:w="0" w:type="dxa"/>
          </w:tblCellMar>
        </w:tblPrEx>
        <w:trPr>
          <w:jc w:val="center"/>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440" w:lineRule="exact"/>
              <w:jc w:val="center"/>
            </w:pPr>
            <w:r>
              <w:rPr>
                <w:rFonts w:ascii="標楷體" w:eastAsia="標楷體" w:hAnsi="標楷體"/>
                <w:sz w:val="28"/>
                <w:szCs w:val="28"/>
                <w:lang w:eastAsia="zh-HK"/>
              </w:rPr>
              <w:t>旅行前</w:t>
            </w:r>
          </w:p>
        </w:tc>
        <w:tc>
          <w:tcPr>
            <w:tcW w:w="7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pStyle w:val="a9"/>
              <w:numPr>
                <w:ilvl w:val="0"/>
                <w:numId w:val="1"/>
              </w:numPr>
              <w:spacing w:line="440" w:lineRule="exact"/>
              <w:jc w:val="both"/>
              <w:rPr>
                <w:rFonts w:ascii="標楷體" w:eastAsia="標楷體" w:hAnsi="標楷體"/>
                <w:color w:val="000000"/>
                <w:sz w:val="28"/>
                <w:szCs w:val="28"/>
              </w:rPr>
            </w:pPr>
            <w:r>
              <w:rPr>
                <w:rFonts w:ascii="標楷體" w:eastAsia="標楷體" w:hAnsi="標楷體"/>
                <w:color w:val="000000"/>
                <w:sz w:val="28"/>
                <w:szCs w:val="28"/>
              </w:rPr>
              <w:t>組團人數依中央流行</w:t>
            </w:r>
            <w:proofErr w:type="gramStart"/>
            <w:r>
              <w:rPr>
                <w:rFonts w:ascii="標楷體" w:eastAsia="標楷體" w:hAnsi="標楷體"/>
                <w:color w:val="000000"/>
                <w:sz w:val="28"/>
                <w:szCs w:val="28"/>
              </w:rPr>
              <w:t>疫</w:t>
            </w:r>
            <w:proofErr w:type="gramEnd"/>
            <w:r>
              <w:rPr>
                <w:rFonts w:ascii="標楷體" w:eastAsia="標楷體" w:hAnsi="標楷體"/>
                <w:color w:val="000000"/>
                <w:sz w:val="28"/>
                <w:szCs w:val="28"/>
              </w:rPr>
              <w:t>情指揮中心公告之集會活動人數(室內)為上限。</w:t>
            </w:r>
          </w:p>
          <w:p w:rsidR="00A6555B" w:rsidRDefault="00C541F8">
            <w:pPr>
              <w:pStyle w:val="a9"/>
              <w:numPr>
                <w:ilvl w:val="0"/>
                <w:numId w:val="1"/>
              </w:numPr>
              <w:spacing w:line="440" w:lineRule="exact"/>
              <w:jc w:val="both"/>
              <w:rPr>
                <w:rFonts w:ascii="標楷體" w:eastAsia="標楷體" w:hAnsi="標楷體"/>
                <w:sz w:val="28"/>
                <w:szCs w:val="28"/>
              </w:rPr>
            </w:pPr>
            <w:r>
              <w:rPr>
                <w:rFonts w:ascii="標楷體" w:eastAsia="標楷體" w:hAnsi="標楷體"/>
                <w:sz w:val="28"/>
                <w:szCs w:val="28"/>
              </w:rPr>
              <w:t>行程規劃及安排應配合當地直轄市或縣(市)政府防疫管制措施，並注意各景點預約機制或容留人數限制。</w:t>
            </w:r>
          </w:p>
          <w:p w:rsidR="00A6555B" w:rsidRDefault="00C541F8">
            <w:pPr>
              <w:pStyle w:val="a9"/>
              <w:numPr>
                <w:ilvl w:val="0"/>
                <w:numId w:val="1"/>
              </w:numPr>
              <w:spacing w:line="440" w:lineRule="exact"/>
              <w:jc w:val="both"/>
            </w:pPr>
            <w:r>
              <w:rPr>
                <w:rFonts w:ascii="標楷體" w:eastAsia="標楷體" w:hAnsi="標楷體"/>
                <w:sz w:val="28"/>
                <w:szCs w:val="28"/>
                <w:lang w:eastAsia="zh-HK"/>
              </w:rPr>
              <w:t>備妥酒精及口罩</w:t>
            </w:r>
            <w:r>
              <w:rPr>
                <w:rFonts w:ascii="標楷體" w:eastAsia="標楷體" w:hAnsi="標楷體"/>
                <w:sz w:val="28"/>
                <w:szCs w:val="28"/>
              </w:rPr>
              <w:t>，</w:t>
            </w:r>
            <w:r>
              <w:rPr>
                <w:rFonts w:ascii="標楷體" w:eastAsia="標楷體" w:hAnsi="標楷體"/>
                <w:sz w:val="28"/>
                <w:szCs w:val="28"/>
                <w:lang w:eastAsia="zh-HK"/>
              </w:rPr>
              <w:t>以利於行程</w:t>
            </w:r>
            <w:r>
              <w:rPr>
                <w:rFonts w:ascii="標楷體" w:eastAsia="標楷體" w:hAnsi="標楷體"/>
                <w:sz w:val="28"/>
                <w:szCs w:val="28"/>
              </w:rPr>
              <w:t>中</w:t>
            </w:r>
            <w:r>
              <w:rPr>
                <w:rFonts w:ascii="標楷體" w:eastAsia="標楷體" w:hAnsi="標楷體"/>
                <w:sz w:val="28"/>
                <w:szCs w:val="28"/>
                <w:lang w:eastAsia="zh-HK"/>
              </w:rPr>
              <w:t>供旅客備用</w:t>
            </w:r>
            <w:r>
              <w:rPr>
                <w:rFonts w:ascii="標楷體" w:eastAsia="標楷體" w:hAnsi="標楷體"/>
                <w:sz w:val="28"/>
                <w:szCs w:val="28"/>
              </w:rPr>
              <w:t>。</w:t>
            </w:r>
          </w:p>
        </w:tc>
      </w:tr>
      <w:tr w:rsidR="00A6555B">
        <w:tblPrEx>
          <w:tblCellMar>
            <w:top w:w="0" w:type="dxa"/>
            <w:bottom w:w="0" w:type="dxa"/>
          </w:tblCellMar>
        </w:tblPrEx>
        <w:trPr>
          <w:jc w:val="center"/>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440" w:lineRule="exact"/>
              <w:jc w:val="center"/>
              <w:rPr>
                <w:rFonts w:ascii="標楷體" w:eastAsia="標楷體" w:hAnsi="標楷體"/>
                <w:sz w:val="28"/>
                <w:szCs w:val="28"/>
                <w:lang w:eastAsia="zh-HK"/>
              </w:rPr>
            </w:pPr>
            <w:r>
              <w:rPr>
                <w:rFonts w:ascii="標楷體" w:eastAsia="標楷體" w:hAnsi="標楷體"/>
                <w:sz w:val="28"/>
                <w:szCs w:val="28"/>
                <w:lang w:eastAsia="zh-HK"/>
              </w:rPr>
              <w:t>行程中</w:t>
            </w:r>
          </w:p>
        </w:tc>
        <w:tc>
          <w:tcPr>
            <w:tcW w:w="7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pStyle w:val="a9"/>
              <w:numPr>
                <w:ilvl w:val="0"/>
                <w:numId w:val="2"/>
              </w:numPr>
              <w:spacing w:line="440" w:lineRule="exact"/>
              <w:jc w:val="both"/>
            </w:pPr>
            <w:r>
              <w:rPr>
                <w:rFonts w:ascii="標楷體" w:eastAsia="標楷體" w:hAnsi="標楷體"/>
                <w:bCs/>
                <w:sz w:val="28"/>
                <w:szCs w:val="28"/>
              </w:rPr>
              <w:t>安排符合</w:t>
            </w:r>
            <w:proofErr w:type="gramStart"/>
            <w:r>
              <w:rPr>
                <w:rFonts w:ascii="標楷體" w:eastAsia="標楷體" w:hAnsi="標楷體"/>
                <w:bCs/>
                <w:sz w:val="28"/>
                <w:szCs w:val="28"/>
              </w:rPr>
              <w:t>食藥署</w:t>
            </w:r>
            <w:proofErr w:type="gramEnd"/>
            <w:r>
              <w:rPr>
                <w:rFonts w:ascii="標楷體" w:eastAsia="標楷體" w:hAnsi="標楷體"/>
                <w:bCs/>
                <w:sz w:val="28"/>
                <w:szCs w:val="28"/>
              </w:rPr>
              <w:t>「餐飲業防疫管理措施」之餐廳用餐</w:t>
            </w:r>
          </w:p>
          <w:p w:rsidR="00A6555B" w:rsidRDefault="00C541F8">
            <w:pPr>
              <w:pStyle w:val="a9"/>
              <w:numPr>
                <w:ilvl w:val="0"/>
                <w:numId w:val="2"/>
              </w:numPr>
              <w:spacing w:line="440" w:lineRule="exact"/>
              <w:jc w:val="both"/>
            </w:pPr>
            <w:r>
              <w:rPr>
                <w:rFonts w:ascii="標楷體" w:eastAsia="標楷體" w:hAnsi="標楷體"/>
                <w:bCs/>
                <w:sz w:val="28"/>
                <w:szCs w:val="28"/>
              </w:rPr>
              <w:t>依照交通部公路總局「遊覽車客運業防疫管理措施」，</w:t>
            </w:r>
            <w:r>
              <w:rPr>
                <w:rFonts w:ascii="標楷體" w:eastAsia="標楷體" w:hAnsi="標楷體"/>
                <w:bCs/>
                <w:color w:val="FF0000"/>
                <w:sz w:val="28"/>
                <w:szCs w:val="28"/>
              </w:rPr>
              <w:t>遊覽車依核定座位數乘坐</w:t>
            </w:r>
            <w:r>
              <w:rPr>
                <w:rFonts w:ascii="標楷體" w:eastAsia="標楷體" w:hAnsi="標楷體"/>
                <w:bCs/>
                <w:sz w:val="28"/>
                <w:szCs w:val="28"/>
              </w:rPr>
              <w:t>；</w:t>
            </w:r>
            <w:r w:rsidRPr="00C541F8">
              <w:rPr>
                <w:rFonts w:ascii="標楷體" w:eastAsia="標楷體" w:hAnsi="標楷體"/>
                <w:color w:val="000000" w:themeColor="text1"/>
                <w:sz w:val="28"/>
                <w:szCs w:val="28"/>
                <w:highlight w:val="yellow"/>
              </w:rPr>
              <w:t>車內不開放用餐、</w:t>
            </w:r>
            <w:proofErr w:type="gramStart"/>
            <w:r w:rsidRPr="00C541F8">
              <w:rPr>
                <w:rFonts w:ascii="標楷體" w:eastAsia="標楷體" w:hAnsi="標楷體"/>
                <w:color w:val="000000" w:themeColor="text1"/>
                <w:sz w:val="28"/>
                <w:szCs w:val="28"/>
                <w:highlight w:val="yellow"/>
              </w:rPr>
              <w:t>麥克風限隨團</w:t>
            </w:r>
            <w:proofErr w:type="gramEnd"/>
            <w:r w:rsidRPr="00C541F8">
              <w:rPr>
                <w:rFonts w:ascii="標楷體" w:eastAsia="標楷體" w:hAnsi="標楷體"/>
                <w:color w:val="000000" w:themeColor="text1"/>
                <w:sz w:val="28"/>
                <w:szCs w:val="28"/>
                <w:highlight w:val="yellow"/>
              </w:rPr>
              <w:t>服務人員說明講解使用，使用後</w:t>
            </w:r>
            <w:proofErr w:type="gramStart"/>
            <w:r w:rsidRPr="00C541F8">
              <w:rPr>
                <w:rFonts w:ascii="標楷體" w:eastAsia="標楷體" w:hAnsi="標楷體"/>
                <w:color w:val="000000" w:themeColor="text1"/>
                <w:sz w:val="28"/>
                <w:szCs w:val="28"/>
                <w:highlight w:val="yellow"/>
              </w:rPr>
              <w:t>並清消</w:t>
            </w:r>
            <w:proofErr w:type="gramEnd"/>
            <w:r w:rsidRPr="00C541F8">
              <w:rPr>
                <w:rFonts w:ascii="標楷體" w:eastAsia="標楷體" w:hAnsi="標楷體"/>
                <w:color w:val="000000" w:themeColor="text1"/>
                <w:sz w:val="28"/>
                <w:szCs w:val="28"/>
                <w:highlight w:val="yellow"/>
              </w:rPr>
              <w:t>，不得用於旅客唱歌等其他用途</w:t>
            </w:r>
            <w:r>
              <w:rPr>
                <w:rFonts w:ascii="標楷體" w:eastAsia="標楷體" w:hAnsi="標楷體"/>
                <w:bCs/>
                <w:sz w:val="28"/>
                <w:szCs w:val="28"/>
              </w:rPr>
              <w:t>。</w:t>
            </w:r>
          </w:p>
          <w:p w:rsidR="00A6555B" w:rsidRDefault="00C541F8">
            <w:pPr>
              <w:pStyle w:val="a9"/>
              <w:numPr>
                <w:ilvl w:val="0"/>
                <w:numId w:val="2"/>
              </w:numPr>
              <w:spacing w:line="440" w:lineRule="exact"/>
              <w:jc w:val="both"/>
              <w:rPr>
                <w:rFonts w:ascii="標楷體" w:eastAsia="標楷體" w:hAnsi="標楷體"/>
                <w:sz w:val="28"/>
                <w:szCs w:val="28"/>
              </w:rPr>
            </w:pPr>
            <w:r>
              <w:rPr>
                <w:rFonts w:ascii="標楷體" w:eastAsia="標楷體" w:hAnsi="標楷體"/>
                <w:sz w:val="28"/>
                <w:szCs w:val="28"/>
              </w:rPr>
              <w:t>安排2人1室、1人1床或單人房(同住家人除外)，戶外教學活動應依教育部「高級中等以下學校及幼兒園110學年度因應嚴重特殊傳染性肺炎防疫管理指引」辦理。</w:t>
            </w:r>
          </w:p>
          <w:p w:rsidR="00A6555B" w:rsidRDefault="00C541F8">
            <w:pPr>
              <w:pStyle w:val="a9"/>
              <w:numPr>
                <w:ilvl w:val="0"/>
                <w:numId w:val="2"/>
              </w:numPr>
              <w:spacing w:line="440" w:lineRule="exact"/>
              <w:jc w:val="both"/>
              <w:rPr>
                <w:rFonts w:ascii="標楷體" w:eastAsia="標楷體" w:hAnsi="標楷體"/>
                <w:sz w:val="28"/>
                <w:szCs w:val="28"/>
              </w:rPr>
            </w:pPr>
            <w:r>
              <w:rPr>
                <w:rFonts w:ascii="標楷體" w:eastAsia="標楷體" w:hAnsi="標楷體"/>
                <w:sz w:val="28"/>
                <w:szCs w:val="28"/>
              </w:rPr>
              <w:t>注意各場所之防疫容留人數。</w:t>
            </w:r>
          </w:p>
          <w:p w:rsidR="00A6555B" w:rsidRDefault="00C541F8">
            <w:pPr>
              <w:pStyle w:val="a9"/>
              <w:numPr>
                <w:ilvl w:val="0"/>
                <w:numId w:val="2"/>
              </w:numPr>
              <w:spacing w:line="440" w:lineRule="exact"/>
              <w:jc w:val="both"/>
              <w:rPr>
                <w:rFonts w:ascii="標楷體" w:eastAsia="標楷體" w:hAnsi="標楷體"/>
                <w:sz w:val="28"/>
                <w:szCs w:val="28"/>
              </w:rPr>
            </w:pPr>
            <w:r>
              <w:rPr>
                <w:rFonts w:ascii="標楷體" w:eastAsia="標楷體" w:hAnsi="標楷體"/>
                <w:sz w:val="28"/>
                <w:szCs w:val="28"/>
              </w:rPr>
              <w:t>每站上車前協助旅客消毒。</w:t>
            </w:r>
          </w:p>
          <w:p w:rsidR="00A6555B" w:rsidRDefault="00C541F8">
            <w:pPr>
              <w:pStyle w:val="a9"/>
              <w:numPr>
                <w:ilvl w:val="0"/>
                <w:numId w:val="2"/>
              </w:numPr>
              <w:spacing w:line="440" w:lineRule="exact"/>
              <w:jc w:val="both"/>
              <w:rPr>
                <w:rFonts w:ascii="標楷體" w:eastAsia="標楷體" w:hAnsi="標楷體"/>
                <w:sz w:val="28"/>
                <w:szCs w:val="28"/>
              </w:rPr>
            </w:pPr>
            <w:proofErr w:type="gramStart"/>
            <w:r>
              <w:rPr>
                <w:rFonts w:ascii="標楷體" w:eastAsia="標楷體" w:hAnsi="標楷體"/>
                <w:sz w:val="28"/>
                <w:szCs w:val="28"/>
              </w:rPr>
              <w:t>每日均為旅客</w:t>
            </w:r>
            <w:proofErr w:type="gramEnd"/>
            <w:r>
              <w:rPr>
                <w:rFonts w:ascii="標楷體" w:eastAsia="標楷體" w:hAnsi="標楷體"/>
                <w:sz w:val="28"/>
                <w:szCs w:val="28"/>
              </w:rPr>
              <w:t>量測體溫。</w:t>
            </w:r>
          </w:p>
        </w:tc>
      </w:tr>
      <w:tr w:rsidR="00A6555B">
        <w:tblPrEx>
          <w:tblCellMar>
            <w:top w:w="0" w:type="dxa"/>
            <w:bottom w:w="0" w:type="dxa"/>
          </w:tblCellMar>
        </w:tblPrEx>
        <w:trPr>
          <w:jc w:val="center"/>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440" w:lineRule="exact"/>
              <w:jc w:val="center"/>
              <w:rPr>
                <w:rFonts w:ascii="標楷體" w:eastAsia="標楷體" w:hAnsi="標楷體"/>
                <w:sz w:val="28"/>
                <w:szCs w:val="28"/>
                <w:lang w:eastAsia="zh-HK"/>
              </w:rPr>
            </w:pPr>
            <w:r>
              <w:rPr>
                <w:rFonts w:ascii="標楷體" w:eastAsia="標楷體" w:hAnsi="標楷體"/>
                <w:sz w:val="28"/>
                <w:szCs w:val="28"/>
                <w:lang w:eastAsia="zh-HK"/>
              </w:rPr>
              <w:t>旅行後</w:t>
            </w:r>
          </w:p>
        </w:tc>
        <w:tc>
          <w:tcPr>
            <w:tcW w:w="7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pacing w:line="440" w:lineRule="exact"/>
              <w:jc w:val="both"/>
            </w:pPr>
            <w:r>
              <w:rPr>
                <w:rFonts w:ascii="標楷體" w:eastAsia="標楷體" w:hAnsi="標楷體"/>
                <w:sz w:val="28"/>
                <w:szCs w:val="28"/>
                <w:lang w:eastAsia="zh-HK"/>
              </w:rPr>
              <w:t>旅客資料保存</w:t>
            </w:r>
            <w:r>
              <w:rPr>
                <w:rFonts w:ascii="標楷體" w:eastAsia="標楷體" w:hAnsi="標楷體"/>
                <w:sz w:val="28"/>
                <w:szCs w:val="28"/>
              </w:rPr>
              <w:t>1</w:t>
            </w:r>
            <w:r>
              <w:rPr>
                <w:rFonts w:ascii="標楷體" w:eastAsia="標楷體" w:hAnsi="標楷體"/>
                <w:sz w:val="28"/>
                <w:szCs w:val="28"/>
                <w:lang w:eastAsia="zh-HK"/>
              </w:rPr>
              <w:t>年</w:t>
            </w:r>
            <w:r>
              <w:rPr>
                <w:rFonts w:ascii="標楷體" w:eastAsia="標楷體" w:hAnsi="標楷體"/>
                <w:sz w:val="28"/>
                <w:szCs w:val="28"/>
              </w:rPr>
              <w:t>，</w:t>
            </w:r>
            <w:r>
              <w:rPr>
                <w:rFonts w:ascii="標楷體" w:eastAsia="標楷體" w:hAnsi="標楷體"/>
                <w:sz w:val="28"/>
                <w:szCs w:val="28"/>
                <w:lang w:eastAsia="zh-HK"/>
              </w:rPr>
              <w:t>以供隨時配合疫調</w:t>
            </w:r>
            <w:r>
              <w:rPr>
                <w:rFonts w:ascii="標楷體" w:eastAsia="標楷體" w:hAnsi="標楷體"/>
                <w:sz w:val="28"/>
                <w:szCs w:val="28"/>
              </w:rPr>
              <w:t>。</w:t>
            </w:r>
          </w:p>
        </w:tc>
      </w:tr>
      <w:tr w:rsidR="00A6555B">
        <w:tblPrEx>
          <w:tblCellMar>
            <w:top w:w="0" w:type="dxa"/>
            <w:bottom w:w="0" w:type="dxa"/>
          </w:tblCellMar>
        </w:tblPrEx>
        <w:trPr>
          <w:jc w:val="center"/>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440" w:lineRule="exact"/>
              <w:jc w:val="center"/>
              <w:rPr>
                <w:rFonts w:ascii="標楷體" w:eastAsia="標楷體" w:hAnsi="標楷體"/>
                <w:sz w:val="28"/>
                <w:szCs w:val="28"/>
                <w:lang w:eastAsia="zh-HK"/>
              </w:rPr>
            </w:pPr>
            <w:r>
              <w:rPr>
                <w:rFonts w:ascii="標楷體" w:eastAsia="標楷體" w:hAnsi="標楷體"/>
                <w:sz w:val="28"/>
                <w:szCs w:val="28"/>
                <w:lang w:eastAsia="zh-HK"/>
              </w:rPr>
              <w:t>工作人員</w:t>
            </w:r>
          </w:p>
          <w:p w:rsidR="00A6555B" w:rsidRDefault="00C541F8">
            <w:pPr>
              <w:spacing w:line="440" w:lineRule="exact"/>
              <w:jc w:val="center"/>
              <w:rPr>
                <w:rFonts w:ascii="標楷體" w:eastAsia="標楷體" w:hAnsi="標楷體"/>
                <w:sz w:val="28"/>
                <w:szCs w:val="28"/>
                <w:lang w:eastAsia="zh-HK"/>
              </w:rPr>
            </w:pPr>
            <w:r>
              <w:rPr>
                <w:rFonts w:ascii="標楷體" w:eastAsia="標楷體" w:hAnsi="標楷體"/>
                <w:sz w:val="28"/>
                <w:szCs w:val="28"/>
                <w:lang w:eastAsia="zh-HK"/>
              </w:rPr>
              <w:t>健康監測</w:t>
            </w:r>
          </w:p>
        </w:tc>
        <w:tc>
          <w:tcPr>
            <w:tcW w:w="7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pStyle w:val="a9"/>
              <w:numPr>
                <w:ilvl w:val="0"/>
                <w:numId w:val="3"/>
              </w:numPr>
              <w:spacing w:line="440" w:lineRule="exact"/>
              <w:jc w:val="both"/>
            </w:pPr>
            <w:r>
              <w:rPr>
                <w:rFonts w:ascii="標楷體" w:eastAsia="標楷體" w:hAnsi="標楷體"/>
                <w:sz w:val="28"/>
                <w:szCs w:val="28"/>
                <w:lang w:eastAsia="zh-HK"/>
              </w:rPr>
              <w:t>盤點相關工作人員及造冊</w:t>
            </w:r>
            <w:r>
              <w:rPr>
                <w:rFonts w:ascii="標楷體" w:eastAsia="標楷體" w:hAnsi="標楷體"/>
                <w:sz w:val="28"/>
                <w:szCs w:val="28"/>
              </w:rPr>
              <w:t>。</w:t>
            </w:r>
          </w:p>
          <w:p w:rsidR="00A6555B" w:rsidRDefault="00C541F8">
            <w:pPr>
              <w:pStyle w:val="a9"/>
              <w:numPr>
                <w:ilvl w:val="0"/>
                <w:numId w:val="3"/>
              </w:numPr>
              <w:spacing w:line="440" w:lineRule="exact"/>
              <w:jc w:val="both"/>
            </w:pPr>
            <w:r>
              <w:rPr>
                <w:rFonts w:ascii="標楷體" w:eastAsia="標楷體" w:hAnsi="標楷體"/>
                <w:sz w:val="28"/>
                <w:szCs w:val="28"/>
                <w:lang w:eastAsia="zh-HK"/>
              </w:rPr>
              <w:t>訂定健康監測計畫(包含人員名單及異常追蹤處理機制)</w:t>
            </w:r>
            <w:r>
              <w:rPr>
                <w:rFonts w:ascii="標楷體" w:eastAsia="標楷體" w:hAnsi="標楷體"/>
                <w:sz w:val="28"/>
                <w:szCs w:val="28"/>
              </w:rPr>
              <w:t xml:space="preserve"> 。</w:t>
            </w:r>
          </w:p>
          <w:p w:rsidR="00A6555B" w:rsidRDefault="00C541F8">
            <w:pPr>
              <w:pStyle w:val="a9"/>
              <w:numPr>
                <w:ilvl w:val="0"/>
                <w:numId w:val="3"/>
              </w:numPr>
              <w:spacing w:line="440" w:lineRule="exact"/>
              <w:jc w:val="both"/>
            </w:pPr>
            <w:r>
              <w:rPr>
                <w:rFonts w:ascii="標楷體" w:eastAsia="標楷體" w:hAnsi="標楷體"/>
                <w:sz w:val="28"/>
                <w:szCs w:val="28"/>
                <w:lang w:eastAsia="zh-HK"/>
              </w:rPr>
              <w:t>落實體溫量測、健康狀況監測及定期篩檢</w:t>
            </w:r>
            <w:r>
              <w:rPr>
                <w:rFonts w:ascii="標楷體" w:eastAsia="標楷體" w:hAnsi="標楷體"/>
                <w:sz w:val="28"/>
                <w:szCs w:val="28"/>
              </w:rPr>
              <w:t>。</w:t>
            </w:r>
          </w:p>
          <w:p w:rsidR="00A6555B" w:rsidRDefault="00C541F8">
            <w:pPr>
              <w:pStyle w:val="a9"/>
              <w:numPr>
                <w:ilvl w:val="0"/>
                <w:numId w:val="3"/>
              </w:numPr>
              <w:spacing w:line="440" w:lineRule="exact"/>
              <w:jc w:val="both"/>
            </w:pPr>
            <w:r>
              <w:rPr>
                <w:rFonts w:ascii="標楷體" w:eastAsia="標楷體" w:hAnsi="標楷體"/>
                <w:sz w:val="28"/>
                <w:szCs w:val="28"/>
                <w:lang w:eastAsia="zh-HK"/>
              </w:rPr>
              <w:t>鼓勵</w:t>
            </w:r>
            <w:r>
              <w:rPr>
                <w:rFonts w:ascii="標楷體" w:eastAsia="標楷體" w:hAnsi="標楷體"/>
                <w:sz w:val="28"/>
                <w:szCs w:val="28"/>
              </w:rPr>
              <w:t>工作人員</w:t>
            </w:r>
            <w:r>
              <w:rPr>
                <w:rFonts w:ascii="標楷體" w:eastAsia="標楷體" w:hAnsi="標楷體"/>
                <w:sz w:val="28"/>
                <w:szCs w:val="28"/>
                <w:lang w:eastAsia="zh-HK"/>
              </w:rPr>
              <w:t>安裝「臺灣社交距離</w:t>
            </w:r>
            <w:r>
              <w:rPr>
                <w:rFonts w:ascii="標楷體" w:eastAsia="標楷體" w:hAnsi="標楷體"/>
                <w:sz w:val="28"/>
                <w:szCs w:val="28"/>
              </w:rPr>
              <w:t>APP</w:t>
            </w:r>
            <w:r>
              <w:rPr>
                <w:rFonts w:ascii="標楷體" w:eastAsia="標楷體" w:hAnsi="標楷體"/>
                <w:sz w:val="28"/>
                <w:szCs w:val="28"/>
                <w:lang w:eastAsia="zh-HK"/>
              </w:rPr>
              <w:t>」</w:t>
            </w:r>
            <w:r>
              <w:rPr>
                <w:rFonts w:ascii="標楷體" w:eastAsia="標楷體" w:hAnsi="標楷體"/>
                <w:sz w:val="28"/>
                <w:szCs w:val="28"/>
              </w:rPr>
              <w:t>。</w:t>
            </w:r>
          </w:p>
        </w:tc>
      </w:tr>
      <w:tr w:rsidR="00A6555B">
        <w:tblPrEx>
          <w:tblCellMar>
            <w:top w:w="0" w:type="dxa"/>
            <w:bottom w:w="0" w:type="dxa"/>
          </w:tblCellMar>
        </w:tblPrEx>
        <w:trPr>
          <w:jc w:val="center"/>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440" w:lineRule="exact"/>
              <w:jc w:val="center"/>
              <w:rPr>
                <w:rFonts w:ascii="標楷體" w:eastAsia="標楷體" w:hAnsi="標楷體"/>
                <w:sz w:val="28"/>
                <w:szCs w:val="28"/>
              </w:rPr>
            </w:pPr>
            <w:r>
              <w:rPr>
                <w:rFonts w:ascii="標楷體" w:eastAsia="標楷體" w:hAnsi="標楷體"/>
                <w:sz w:val="28"/>
                <w:szCs w:val="28"/>
              </w:rPr>
              <w:t>應變措施</w:t>
            </w:r>
          </w:p>
        </w:tc>
        <w:tc>
          <w:tcPr>
            <w:tcW w:w="7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pStyle w:val="a9"/>
              <w:numPr>
                <w:ilvl w:val="0"/>
                <w:numId w:val="4"/>
              </w:numPr>
              <w:spacing w:line="440" w:lineRule="exact"/>
              <w:jc w:val="both"/>
              <w:rPr>
                <w:rFonts w:ascii="標楷體" w:eastAsia="標楷體" w:hAnsi="標楷體"/>
                <w:sz w:val="28"/>
                <w:szCs w:val="28"/>
              </w:rPr>
            </w:pPr>
            <w:r>
              <w:rPr>
                <w:rFonts w:ascii="標楷體" w:eastAsia="標楷體" w:hAnsi="標楷體"/>
                <w:sz w:val="28"/>
                <w:szCs w:val="28"/>
              </w:rPr>
              <w:t>如於行程結束14日內發現</w:t>
            </w:r>
            <w:proofErr w:type="gramStart"/>
            <w:r>
              <w:rPr>
                <w:rFonts w:ascii="標楷體" w:eastAsia="標楷體" w:hAnsi="標楷體"/>
                <w:sz w:val="28"/>
                <w:szCs w:val="28"/>
              </w:rPr>
              <w:t>旅客有確診</w:t>
            </w:r>
            <w:proofErr w:type="gramEnd"/>
            <w:r>
              <w:rPr>
                <w:rFonts w:ascii="標楷體" w:eastAsia="標楷體" w:hAnsi="標楷體"/>
                <w:sz w:val="28"/>
                <w:szCs w:val="28"/>
              </w:rPr>
              <w:t>情形，應即刻通報主管機關及衛生單位。</w:t>
            </w:r>
          </w:p>
          <w:p w:rsidR="00A6555B" w:rsidRDefault="00C541F8">
            <w:pPr>
              <w:pStyle w:val="a9"/>
              <w:numPr>
                <w:ilvl w:val="0"/>
                <w:numId w:val="4"/>
              </w:numPr>
              <w:spacing w:line="440" w:lineRule="exact"/>
              <w:jc w:val="both"/>
              <w:rPr>
                <w:rFonts w:ascii="標楷體" w:eastAsia="標楷體" w:hAnsi="標楷體"/>
                <w:sz w:val="28"/>
                <w:szCs w:val="28"/>
              </w:rPr>
            </w:pPr>
            <w:r>
              <w:rPr>
                <w:rFonts w:ascii="標楷體" w:eastAsia="標楷體" w:hAnsi="標楷體"/>
                <w:sz w:val="28"/>
                <w:szCs w:val="28"/>
              </w:rPr>
              <w:t>與上列有接觸之工作人員</w:t>
            </w:r>
            <w:proofErr w:type="gramStart"/>
            <w:r>
              <w:rPr>
                <w:rFonts w:ascii="標楷體" w:eastAsia="標楷體" w:hAnsi="標楷體"/>
                <w:sz w:val="28"/>
                <w:szCs w:val="28"/>
              </w:rPr>
              <w:t>均應配合疫</w:t>
            </w:r>
            <w:proofErr w:type="gramEnd"/>
            <w:r>
              <w:rPr>
                <w:rFonts w:ascii="標楷體" w:eastAsia="標楷體" w:hAnsi="標楷體"/>
                <w:sz w:val="28"/>
                <w:szCs w:val="28"/>
              </w:rPr>
              <w:t>情調查，並接受</w:t>
            </w:r>
            <w:proofErr w:type="gramStart"/>
            <w:r>
              <w:rPr>
                <w:rFonts w:ascii="標楷體" w:eastAsia="標楷體" w:hAnsi="標楷體"/>
                <w:sz w:val="28"/>
                <w:szCs w:val="28"/>
              </w:rPr>
              <w:t>快篩</w:t>
            </w:r>
            <w:proofErr w:type="gramEnd"/>
            <w:r>
              <w:rPr>
                <w:rFonts w:ascii="標楷體" w:eastAsia="標楷體" w:hAnsi="標楷體"/>
                <w:sz w:val="28"/>
                <w:szCs w:val="28"/>
              </w:rPr>
              <w:t>或核酸檢測等檢疫措施。</w:t>
            </w:r>
          </w:p>
        </w:tc>
      </w:tr>
      <w:tr w:rsidR="00A6555B">
        <w:tblPrEx>
          <w:tblCellMar>
            <w:top w:w="0" w:type="dxa"/>
            <w:bottom w:w="0" w:type="dxa"/>
          </w:tblCellMar>
        </w:tblPrEx>
        <w:trPr>
          <w:jc w:val="center"/>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440" w:lineRule="exact"/>
              <w:jc w:val="center"/>
              <w:rPr>
                <w:rFonts w:ascii="標楷體" w:eastAsia="標楷體" w:hAnsi="標楷體"/>
                <w:sz w:val="28"/>
                <w:szCs w:val="28"/>
              </w:rPr>
            </w:pPr>
            <w:r>
              <w:rPr>
                <w:rFonts w:ascii="標楷體" w:eastAsia="標楷體" w:hAnsi="標楷體"/>
                <w:sz w:val="28"/>
                <w:szCs w:val="28"/>
              </w:rPr>
              <w:t>稽查機制及違反者罰則</w:t>
            </w:r>
          </w:p>
        </w:tc>
        <w:tc>
          <w:tcPr>
            <w:tcW w:w="7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pStyle w:val="a9"/>
              <w:numPr>
                <w:ilvl w:val="0"/>
                <w:numId w:val="5"/>
              </w:numPr>
              <w:spacing w:line="440" w:lineRule="exact"/>
              <w:jc w:val="both"/>
            </w:pPr>
            <w:r>
              <w:rPr>
                <w:rFonts w:ascii="標楷體" w:eastAsia="標楷體" w:hAnsi="標楷體"/>
                <w:sz w:val="28"/>
                <w:szCs w:val="28"/>
              </w:rPr>
              <w:t>業者就防疫措施進行自主</w:t>
            </w:r>
            <w:r>
              <w:rPr>
                <w:rFonts w:ascii="標楷體" w:eastAsia="標楷體" w:hAnsi="標楷體"/>
                <w:sz w:val="28"/>
                <w:szCs w:val="28"/>
                <w:lang w:eastAsia="zh-HK"/>
              </w:rPr>
              <w:t>管理</w:t>
            </w:r>
            <w:r>
              <w:rPr>
                <w:rFonts w:ascii="標楷體" w:eastAsia="標楷體" w:hAnsi="標楷體"/>
                <w:sz w:val="28"/>
                <w:szCs w:val="28"/>
              </w:rPr>
              <w:t>。</w:t>
            </w:r>
          </w:p>
          <w:p w:rsidR="00A6555B" w:rsidRDefault="00C541F8">
            <w:pPr>
              <w:pStyle w:val="a9"/>
              <w:numPr>
                <w:ilvl w:val="0"/>
                <w:numId w:val="5"/>
              </w:numPr>
              <w:spacing w:line="440" w:lineRule="exact"/>
              <w:jc w:val="both"/>
            </w:pPr>
            <w:r>
              <w:rPr>
                <w:rFonts w:ascii="標楷體" w:eastAsia="標楷體" w:hAnsi="標楷體"/>
                <w:sz w:val="28"/>
                <w:szCs w:val="28"/>
                <w:lang w:eastAsia="zh-HK"/>
              </w:rPr>
              <w:t>如經旅客反映違反防疫規定者，將函請衛生單位查</w:t>
            </w:r>
            <w:r>
              <w:rPr>
                <w:rFonts w:ascii="標楷體" w:eastAsia="標楷體" w:hAnsi="標楷體"/>
                <w:sz w:val="28"/>
                <w:szCs w:val="28"/>
                <w:lang w:eastAsia="zh-HK"/>
              </w:rPr>
              <w:lastRenderedPageBreak/>
              <w:t>處</w:t>
            </w:r>
            <w:r>
              <w:rPr>
                <w:rFonts w:ascii="標楷體" w:eastAsia="標楷體" w:hAnsi="標楷體"/>
                <w:sz w:val="28"/>
                <w:szCs w:val="28"/>
              </w:rPr>
              <w:t>。</w:t>
            </w:r>
          </w:p>
        </w:tc>
      </w:tr>
    </w:tbl>
    <w:p w:rsidR="00A6555B" w:rsidRDefault="00C541F8">
      <w:pPr>
        <w:spacing w:line="600" w:lineRule="exact"/>
        <w:jc w:val="both"/>
        <w:rPr>
          <w:rFonts w:ascii="標楷體" w:eastAsia="標楷體" w:hAnsi="標楷體"/>
          <w:b/>
          <w:sz w:val="32"/>
          <w:szCs w:val="32"/>
          <w:lang w:eastAsia="zh-HK"/>
        </w:rPr>
      </w:pPr>
      <w:r>
        <w:rPr>
          <w:rFonts w:ascii="標楷體" w:eastAsia="標楷體" w:hAnsi="標楷體"/>
          <w:b/>
          <w:sz w:val="32"/>
          <w:szCs w:val="32"/>
          <w:lang w:eastAsia="zh-HK"/>
        </w:rPr>
        <w:lastRenderedPageBreak/>
        <w:t>參、旅行業工作人員健康管理</w:t>
      </w:r>
    </w:p>
    <w:p w:rsidR="00A6555B" w:rsidRDefault="00C541F8">
      <w:pPr>
        <w:spacing w:line="600" w:lineRule="exact"/>
        <w:ind w:left="640" w:hanging="640"/>
        <w:jc w:val="both"/>
      </w:pPr>
      <w:r>
        <w:rPr>
          <w:rFonts w:ascii="標楷體" w:eastAsia="標楷體" w:hAnsi="標楷體"/>
          <w:sz w:val="32"/>
          <w:szCs w:val="32"/>
          <w:lang w:eastAsia="zh-HK"/>
        </w:rPr>
        <w:t>一、</w:t>
      </w:r>
      <w:r w:rsidRPr="00C541F8">
        <w:rPr>
          <w:rFonts w:ascii="標楷體" w:eastAsia="標楷體" w:hAnsi="標楷體"/>
          <w:sz w:val="32"/>
          <w:szCs w:val="32"/>
          <w:highlight w:val="yellow"/>
          <w:lang w:eastAsia="zh-HK"/>
        </w:rPr>
        <w:t>盤點工作場</w:t>
      </w:r>
      <w:r w:rsidRPr="00C541F8">
        <w:rPr>
          <w:rFonts w:ascii="標楷體" w:eastAsia="標楷體" w:hAnsi="標楷體"/>
          <w:sz w:val="32"/>
          <w:szCs w:val="32"/>
          <w:highlight w:val="yellow"/>
        </w:rPr>
        <w:t>所</w:t>
      </w:r>
      <w:r w:rsidRPr="00C541F8">
        <w:rPr>
          <w:rFonts w:ascii="標楷體" w:eastAsia="標楷體" w:hAnsi="標楷體"/>
          <w:sz w:val="32"/>
          <w:szCs w:val="32"/>
          <w:highlight w:val="yellow"/>
          <w:lang w:eastAsia="zh-HK"/>
        </w:rPr>
        <w:t>工作人員</w:t>
      </w:r>
      <w:r w:rsidRPr="00C541F8">
        <w:rPr>
          <w:rFonts w:ascii="標楷體" w:eastAsia="標楷體" w:hAnsi="標楷體"/>
          <w:sz w:val="32"/>
          <w:szCs w:val="32"/>
          <w:highlight w:val="yellow"/>
        </w:rPr>
        <w:t>（</w:t>
      </w:r>
      <w:r w:rsidRPr="00C541F8">
        <w:rPr>
          <w:rFonts w:ascii="標楷體" w:eastAsia="標楷體" w:hAnsi="標楷體"/>
          <w:sz w:val="32"/>
          <w:szCs w:val="32"/>
          <w:highlight w:val="yellow"/>
          <w:lang w:eastAsia="zh-HK"/>
        </w:rPr>
        <w:t>含隨團服務人員</w:t>
      </w:r>
      <w:r w:rsidRPr="00C541F8">
        <w:rPr>
          <w:rFonts w:ascii="標楷體" w:eastAsia="標楷體" w:hAnsi="標楷體"/>
          <w:sz w:val="32"/>
          <w:szCs w:val="32"/>
          <w:highlight w:val="yellow"/>
        </w:rPr>
        <w:t>）</w:t>
      </w:r>
      <w:r w:rsidRPr="00C541F8">
        <w:rPr>
          <w:rFonts w:ascii="標楷體" w:eastAsia="標楷體" w:hAnsi="標楷體"/>
          <w:sz w:val="32"/>
          <w:szCs w:val="32"/>
          <w:highlight w:val="yellow"/>
          <w:lang w:eastAsia="zh-HK"/>
        </w:rPr>
        <w:t>進行造冊</w:t>
      </w:r>
      <w:r>
        <w:rPr>
          <w:rFonts w:ascii="標楷體" w:eastAsia="標楷體" w:hAnsi="標楷體"/>
          <w:sz w:val="32"/>
          <w:szCs w:val="32"/>
          <w:lang w:eastAsia="zh-HK"/>
        </w:rPr>
        <w:t>，並訂定健康監測計畫及有異常時之追蹤處理機制，確保工作人員落實健康監測。</w:t>
      </w:r>
    </w:p>
    <w:p w:rsidR="00A6555B" w:rsidRDefault="00C541F8">
      <w:pPr>
        <w:spacing w:line="600" w:lineRule="exact"/>
        <w:ind w:left="640" w:hanging="640"/>
        <w:jc w:val="both"/>
      </w:pPr>
      <w:r>
        <w:rPr>
          <w:rFonts w:ascii="標楷體" w:eastAsia="標楷體" w:hAnsi="標楷體"/>
          <w:sz w:val="32"/>
          <w:szCs w:val="32"/>
          <w:lang w:eastAsia="zh-HK"/>
        </w:rPr>
        <w:t>二、落實每日自我健康監測，若有肺炎或出現發燒（額溫</w:t>
      </w:r>
      <w:r>
        <w:rPr>
          <w:rFonts w:ascii="Times New Roman" w:eastAsia="標楷體" w:hAnsi="Times New Roman"/>
          <w:sz w:val="32"/>
          <w:szCs w:val="32"/>
          <w:lang w:eastAsia="zh-HK"/>
        </w:rPr>
        <w:t>≥</w:t>
      </w:r>
      <w:r>
        <w:rPr>
          <w:rFonts w:ascii="標楷體" w:eastAsia="標楷體" w:hAnsi="標楷體"/>
          <w:sz w:val="32"/>
          <w:szCs w:val="32"/>
          <w:lang w:eastAsia="zh-HK"/>
        </w:rPr>
        <w:t>37.5℃；耳溫</w:t>
      </w:r>
      <w:r>
        <w:rPr>
          <w:rFonts w:ascii="Times New Roman" w:eastAsia="標楷體" w:hAnsi="Times New Roman"/>
          <w:sz w:val="32"/>
          <w:szCs w:val="32"/>
          <w:lang w:eastAsia="zh-HK"/>
        </w:rPr>
        <w:t>≥</w:t>
      </w:r>
      <w:r>
        <w:rPr>
          <w:rFonts w:ascii="標楷體" w:eastAsia="標楷體" w:hAnsi="標楷體"/>
          <w:sz w:val="32"/>
          <w:szCs w:val="32"/>
          <w:lang w:eastAsia="zh-HK"/>
        </w:rPr>
        <w:t>38℃）、呼吸道症狀、嗅覺味覺異常或不明原因腹瀉等疑似COVID-19症狀、類流感症狀或最近14日曾接觸或疑似接觸確診者，應主動向專責人員報告，並儘速就醫接受評估及處置。</w:t>
      </w:r>
    </w:p>
    <w:p w:rsidR="00A6555B" w:rsidRDefault="00C541F8">
      <w:pPr>
        <w:spacing w:line="600" w:lineRule="exact"/>
        <w:ind w:left="640" w:hanging="640"/>
        <w:jc w:val="both"/>
      </w:pPr>
      <w:r>
        <w:rPr>
          <w:rFonts w:ascii="標楷體" w:eastAsia="標楷體" w:hAnsi="標楷體"/>
          <w:sz w:val="32"/>
          <w:szCs w:val="32"/>
          <w:lang w:eastAsia="zh-HK"/>
        </w:rPr>
        <w:t>三、鼓勵工作人員安裝「臺灣社交距離APP」</w:t>
      </w:r>
      <w:r>
        <w:rPr>
          <w:rFonts w:ascii="標楷體" w:eastAsia="標楷體" w:hAnsi="標楷體"/>
          <w:sz w:val="32"/>
          <w:szCs w:val="32"/>
        </w:rPr>
        <w:t>。</w:t>
      </w:r>
    </w:p>
    <w:p w:rsidR="00A6555B" w:rsidRDefault="00A6555B">
      <w:pPr>
        <w:spacing w:line="600" w:lineRule="exact"/>
        <w:ind w:left="640" w:hanging="640"/>
        <w:jc w:val="both"/>
        <w:rPr>
          <w:rFonts w:ascii="標楷體" w:eastAsia="標楷體" w:hAnsi="標楷體"/>
          <w:sz w:val="32"/>
          <w:szCs w:val="32"/>
          <w:lang w:eastAsia="zh-HK"/>
        </w:rPr>
      </w:pPr>
    </w:p>
    <w:p w:rsidR="00A6555B" w:rsidRDefault="00C541F8">
      <w:pPr>
        <w:spacing w:line="600" w:lineRule="exact"/>
        <w:ind w:left="641" w:hanging="641"/>
        <w:jc w:val="both"/>
        <w:rPr>
          <w:rFonts w:ascii="標楷體" w:eastAsia="標楷體" w:hAnsi="標楷體"/>
          <w:b/>
          <w:sz w:val="32"/>
          <w:szCs w:val="32"/>
          <w:lang w:eastAsia="zh-HK"/>
        </w:rPr>
      </w:pPr>
      <w:r>
        <w:rPr>
          <w:rFonts w:ascii="標楷體" w:eastAsia="標楷體" w:hAnsi="標楷體"/>
          <w:b/>
          <w:sz w:val="32"/>
          <w:szCs w:val="32"/>
          <w:lang w:eastAsia="zh-HK"/>
        </w:rPr>
        <w:t>肆、旅行前因應事項</w:t>
      </w:r>
    </w:p>
    <w:p w:rsidR="00A6555B" w:rsidRDefault="00C541F8">
      <w:pPr>
        <w:spacing w:line="600" w:lineRule="exact"/>
        <w:ind w:left="640" w:hanging="640"/>
        <w:jc w:val="both"/>
      </w:pPr>
      <w:r>
        <w:rPr>
          <w:rFonts w:ascii="標楷體" w:eastAsia="標楷體" w:hAnsi="標楷體"/>
          <w:sz w:val="32"/>
          <w:szCs w:val="32"/>
          <w:lang w:eastAsia="zh-HK"/>
        </w:rPr>
        <w:t>一、組團人數依中央流行疫情指揮中心公告之集會活動人數(室內)為上限</w:t>
      </w:r>
      <w:r>
        <w:rPr>
          <w:rFonts w:ascii="標楷體" w:eastAsia="標楷體" w:hAnsi="標楷體"/>
          <w:sz w:val="32"/>
          <w:szCs w:val="32"/>
        </w:rPr>
        <w:t>。</w:t>
      </w:r>
    </w:p>
    <w:p w:rsidR="00A6555B" w:rsidRDefault="00C541F8">
      <w:pPr>
        <w:spacing w:line="600" w:lineRule="exact"/>
        <w:ind w:left="640" w:hanging="640"/>
        <w:jc w:val="both"/>
        <w:rPr>
          <w:rFonts w:ascii="標楷體" w:eastAsia="標楷體" w:hAnsi="標楷體"/>
          <w:sz w:val="32"/>
          <w:szCs w:val="32"/>
        </w:rPr>
      </w:pPr>
      <w:r>
        <w:rPr>
          <w:rFonts w:ascii="標楷體" w:eastAsia="標楷體" w:hAnsi="標楷體"/>
          <w:sz w:val="32"/>
          <w:szCs w:val="32"/>
        </w:rPr>
        <w:t>二、行程規劃及安排應配合當地直轄市或縣(市)政府防疫管制措施，並注意各景點預約機制或容留人數限制。</w:t>
      </w:r>
    </w:p>
    <w:p w:rsidR="00A6555B" w:rsidRDefault="00C541F8">
      <w:pPr>
        <w:spacing w:line="600" w:lineRule="exact"/>
        <w:ind w:left="640" w:hanging="640"/>
        <w:jc w:val="both"/>
      </w:pPr>
      <w:r>
        <w:rPr>
          <w:rFonts w:ascii="標楷體" w:eastAsia="標楷體" w:hAnsi="標楷體"/>
          <w:sz w:val="32"/>
          <w:szCs w:val="32"/>
          <w:lang w:eastAsia="zh-HK"/>
        </w:rPr>
        <w:t>三、</w:t>
      </w:r>
      <w:r w:rsidRPr="00C541F8">
        <w:rPr>
          <w:rFonts w:ascii="標楷體" w:eastAsia="標楷體" w:hAnsi="標楷體"/>
          <w:sz w:val="32"/>
          <w:szCs w:val="32"/>
          <w:highlight w:val="yellow"/>
          <w:lang w:eastAsia="zh-HK"/>
        </w:rPr>
        <w:t>每日集合出發前為每名旅客量測體溫</w:t>
      </w:r>
      <w:r>
        <w:rPr>
          <w:rFonts w:ascii="標楷體" w:eastAsia="標楷體" w:hAnsi="標楷體"/>
          <w:sz w:val="32"/>
          <w:szCs w:val="32"/>
        </w:rPr>
        <w:t>，</w:t>
      </w:r>
      <w:r>
        <w:rPr>
          <w:rFonts w:ascii="標楷體" w:eastAsia="標楷體" w:hAnsi="標楷體"/>
          <w:sz w:val="32"/>
          <w:szCs w:val="32"/>
          <w:lang w:eastAsia="zh-HK"/>
        </w:rPr>
        <w:t>如有發燒不適者</w:t>
      </w:r>
      <w:r>
        <w:rPr>
          <w:rFonts w:ascii="標楷體" w:eastAsia="標楷體" w:hAnsi="標楷體"/>
          <w:sz w:val="32"/>
          <w:szCs w:val="32"/>
        </w:rPr>
        <w:t>，</w:t>
      </w:r>
      <w:r>
        <w:rPr>
          <w:rFonts w:ascii="標楷體" w:eastAsia="標楷體" w:hAnsi="標楷體"/>
          <w:sz w:val="32"/>
          <w:szCs w:val="32"/>
          <w:lang w:eastAsia="zh-HK"/>
        </w:rPr>
        <w:t>應避免其參團</w:t>
      </w:r>
      <w:r>
        <w:rPr>
          <w:rFonts w:ascii="標楷體" w:eastAsia="標楷體" w:hAnsi="標楷體"/>
          <w:sz w:val="32"/>
          <w:szCs w:val="32"/>
        </w:rPr>
        <w:t>，</w:t>
      </w:r>
      <w:r>
        <w:rPr>
          <w:rFonts w:ascii="標楷體" w:eastAsia="標楷體" w:hAnsi="標楷體"/>
          <w:sz w:val="32"/>
          <w:szCs w:val="32"/>
          <w:lang w:eastAsia="zh-HK"/>
        </w:rPr>
        <w:t>如於旅程中發燒</w:t>
      </w:r>
      <w:r>
        <w:rPr>
          <w:rFonts w:ascii="標楷體" w:eastAsia="標楷體" w:hAnsi="標楷體"/>
          <w:sz w:val="32"/>
          <w:szCs w:val="32"/>
        </w:rPr>
        <w:t>，</w:t>
      </w:r>
      <w:r>
        <w:rPr>
          <w:rFonts w:ascii="標楷體" w:eastAsia="標楷體" w:hAnsi="標楷體"/>
          <w:sz w:val="32"/>
          <w:szCs w:val="32"/>
          <w:lang w:eastAsia="zh-HK"/>
        </w:rPr>
        <w:t>應協助其就醫</w:t>
      </w:r>
      <w:r>
        <w:rPr>
          <w:rFonts w:ascii="標楷體" w:eastAsia="標楷體" w:hAnsi="標楷體"/>
          <w:sz w:val="32"/>
          <w:szCs w:val="32"/>
        </w:rPr>
        <w:t>，</w:t>
      </w:r>
      <w:r>
        <w:rPr>
          <w:rFonts w:ascii="標楷體" w:eastAsia="標楷體" w:hAnsi="標楷體"/>
          <w:sz w:val="32"/>
          <w:szCs w:val="32"/>
          <w:lang w:eastAsia="zh-HK"/>
        </w:rPr>
        <w:t>並避免與其他旅客接觸</w:t>
      </w:r>
      <w:r>
        <w:rPr>
          <w:rFonts w:ascii="標楷體" w:eastAsia="標楷體" w:hAnsi="標楷體"/>
          <w:sz w:val="32"/>
          <w:szCs w:val="32"/>
        </w:rPr>
        <w:t>。</w:t>
      </w:r>
    </w:p>
    <w:p w:rsidR="00A6555B" w:rsidRDefault="00C541F8">
      <w:pPr>
        <w:spacing w:line="600" w:lineRule="exact"/>
        <w:ind w:left="640" w:hanging="640"/>
        <w:jc w:val="both"/>
      </w:pPr>
      <w:r>
        <w:rPr>
          <w:rFonts w:ascii="標楷體" w:eastAsia="標楷體" w:hAnsi="標楷體"/>
          <w:sz w:val="32"/>
          <w:szCs w:val="32"/>
          <w:lang w:eastAsia="zh-HK"/>
        </w:rPr>
        <w:t>四、行前及每站行程結束時</w:t>
      </w:r>
      <w:r>
        <w:rPr>
          <w:rFonts w:ascii="標楷體" w:eastAsia="標楷體" w:hAnsi="標楷體"/>
          <w:sz w:val="32"/>
          <w:szCs w:val="32"/>
        </w:rPr>
        <w:t>，</w:t>
      </w:r>
      <w:r>
        <w:rPr>
          <w:rFonts w:ascii="標楷體" w:eastAsia="標楷體" w:hAnsi="標楷體"/>
          <w:sz w:val="32"/>
          <w:szCs w:val="32"/>
          <w:lang w:eastAsia="zh-HK"/>
        </w:rPr>
        <w:t>提供酒精為旅客進行消毒</w:t>
      </w:r>
      <w:r>
        <w:rPr>
          <w:rFonts w:ascii="標楷體" w:eastAsia="標楷體" w:hAnsi="標楷體"/>
          <w:sz w:val="32"/>
          <w:szCs w:val="32"/>
        </w:rPr>
        <w:t>。</w:t>
      </w:r>
    </w:p>
    <w:p w:rsidR="00A6555B" w:rsidRDefault="00C541F8">
      <w:pPr>
        <w:spacing w:line="600" w:lineRule="exact"/>
        <w:ind w:left="640" w:hanging="640"/>
        <w:jc w:val="both"/>
      </w:pPr>
      <w:r>
        <w:rPr>
          <w:rFonts w:ascii="標楷體" w:eastAsia="標楷體" w:hAnsi="標楷體"/>
          <w:sz w:val="32"/>
          <w:szCs w:val="32"/>
        </w:rPr>
        <w:t>五</w:t>
      </w:r>
      <w:r>
        <w:rPr>
          <w:rFonts w:ascii="標楷體" w:eastAsia="標楷體" w:hAnsi="標楷體"/>
          <w:sz w:val="32"/>
          <w:szCs w:val="32"/>
          <w:lang w:eastAsia="zh-HK"/>
        </w:rPr>
        <w:t>、</w:t>
      </w:r>
      <w:r w:rsidRPr="00C541F8">
        <w:rPr>
          <w:rFonts w:ascii="標楷體" w:eastAsia="標楷體" w:hAnsi="標楷體"/>
          <w:sz w:val="32"/>
          <w:szCs w:val="32"/>
          <w:highlight w:val="yellow"/>
          <w:lang w:eastAsia="zh-HK"/>
        </w:rPr>
        <w:t>除於必要時刻外</w:t>
      </w:r>
      <w:r w:rsidRPr="00C541F8">
        <w:rPr>
          <w:rFonts w:ascii="標楷體" w:eastAsia="標楷體" w:hAnsi="標楷體"/>
          <w:sz w:val="32"/>
          <w:szCs w:val="32"/>
          <w:highlight w:val="yellow"/>
        </w:rPr>
        <w:t>（</w:t>
      </w:r>
      <w:r w:rsidRPr="00C541F8">
        <w:rPr>
          <w:rFonts w:ascii="標楷體" w:eastAsia="標楷體" w:hAnsi="標楷體"/>
          <w:sz w:val="32"/>
          <w:szCs w:val="32"/>
          <w:highlight w:val="yellow"/>
          <w:lang w:eastAsia="zh-HK"/>
        </w:rPr>
        <w:t>如用餐</w:t>
      </w:r>
      <w:r w:rsidRPr="00C541F8">
        <w:rPr>
          <w:rFonts w:ascii="標楷體" w:eastAsia="標楷體" w:hAnsi="標楷體"/>
          <w:sz w:val="32"/>
          <w:szCs w:val="32"/>
          <w:highlight w:val="yellow"/>
        </w:rPr>
        <w:t>），</w:t>
      </w:r>
      <w:r w:rsidRPr="00C541F8">
        <w:rPr>
          <w:rFonts w:ascii="標楷體" w:eastAsia="標楷體" w:hAnsi="標楷體"/>
          <w:sz w:val="32"/>
          <w:szCs w:val="32"/>
          <w:highlight w:val="yellow"/>
          <w:lang w:eastAsia="zh-HK"/>
        </w:rPr>
        <w:t>旅客需全程</w:t>
      </w:r>
      <w:r w:rsidRPr="00C541F8">
        <w:rPr>
          <w:rFonts w:ascii="標楷體" w:eastAsia="標楷體" w:hAnsi="標楷體"/>
          <w:sz w:val="32"/>
          <w:szCs w:val="32"/>
          <w:highlight w:val="yellow"/>
        </w:rPr>
        <w:t>佩戴</w:t>
      </w:r>
      <w:r w:rsidRPr="00C541F8">
        <w:rPr>
          <w:rFonts w:ascii="標楷體" w:eastAsia="標楷體" w:hAnsi="標楷體"/>
          <w:sz w:val="32"/>
          <w:szCs w:val="32"/>
          <w:highlight w:val="yellow"/>
          <w:lang w:eastAsia="zh-HK"/>
        </w:rPr>
        <w:t>口罩</w:t>
      </w:r>
      <w:r>
        <w:rPr>
          <w:rFonts w:ascii="標楷體" w:eastAsia="標楷體" w:hAnsi="標楷體"/>
          <w:sz w:val="32"/>
          <w:szCs w:val="32"/>
        </w:rPr>
        <w:t>，</w:t>
      </w:r>
      <w:r>
        <w:rPr>
          <w:rFonts w:ascii="標楷體" w:eastAsia="標楷體" w:hAnsi="標楷體"/>
          <w:sz w:val="32"/>
          <w:szCs w:val="32"/>
          <w:lang w:eastAsia="zh-HK"/>
        </w:rPr>
        <w:t>業者並應準備口罩備用</w:t>
      </w:r>
      <w:r>
        <w:rPr>
          <w:rFonts w:ascii="標楷體" w:eastAsia="標楷體" w:hAnsi="標楷體"/>
          <w:sz w:val="32"/>
          <w:szCs w:val="32"/>
        </w:rPr>
        <w:t>。</w:t>
      </w:r>
    </w:p>
    <w:p w:rsidR="00A6555B" w:rsidRDefault="00A6555B">
      <w:pPr>
        <w:spacing w:line="600" w:lineRule="exact"/>
        <w:ind w:left="640" w:hanging="640"/>
        <w:jc w:val="both"/>
        <w:rPr>
          <w:rFonts w:ascii="標楷體" w:eastAsia="標楷體" w:hAnsi="標楷體"/>
          <w:sz w:val="32"/>
          <w:szCs w:val="32"/>
        </w:rPr>
      </w:pPr>
    </w:p>
    <w:p w:rsidR="00A6555B" w:rsidRDefault="00C541F8">
      <w:pPr>
        <w:spacing w:line="600" w:lineRule="exact"/>
        <w:ind w:left="641" w:hanging="641"/>
        <w:jc w:val="both"/>
        <w:rPr>
          <w:rFonts w:ascii="標楷體" w:eastAsia="標楷體" w:hAnsi="標楷體"/>
          <w:b/>
          <w:sz w:val="32"/>
          <w:szCs w:val="32"/>
          <w:lang w:eastAsia="zh-HK"/>
        </w:rPr>
      </w:pPr>
      <w:r>
        <w:rPr>
          <w:rFonts w:ascii="標楷體" w:eastAsia="標楷體" w:hAnsi="標楷體"/>
          <w:b/>
          <w:sz w:val="32"/>
          <w:szCs w:val="32"/>
          <w:lang w:eastAsia="zh-HK"/>
        </w:rPr>
        <w:t>伍、旅行中因應事項</w:t>
      </w:r>
    </w:p>
    <w:p w:rsidR="00A6555B" w:rsidRDefault="00C541F8">
      <w:pPr>
        <w:spacing w:line="600" w:lineRule="exact"/>
        <w:ind w:left="640" w:hanging="640"/>
        <w:jc w:val="both"/>
      </w:pPr>
      <w:r>
        <w:rPr>
          <w:rFonts w:ascii="標楷體" w:eastAsia="標楷體" w:hAnsi="標楷體"/>
          <w:sz w:val="32"/>
          <w:szCs w:val="32"/>
          <w:lang w:eastAsia="zh-HK"/>
        </w:rPr>
        <w:t>一、食：安排符合食藥署「餐飲業防疫管理措施」之餐廳用餐</w:t>
      </w:r>
      <w:r>
        <w:rPr>
          <w:rFonts w:ascii="標楷體" w:eastAsia="標楷體" w:hAnsi="標楷體"/>
          <w:sz w:val="32"/>
          <w:szCs w:val="32"/>
        </w:rPr>
        <w:t>。(另須</w:t>
      </w:r>
      <w:r>
        <w:rPr>
          <w:rFonts w:ascii="標楷體" w:eastAsia="標楷體" w:hAnsi="標楷體"/>
          <w:sz w:val="32"/>
          <w:szCs w:val="32"/>
          <w:lang w:eastAsia="zh-HK"/>
        </w:rPr>
        <w:t>符合當地直轄市或縣(市)政府之規範，如禁止內用則依其規定辦理</w:t>
      </w:r>
      <w:r>
        <w:rPr>
          <w:rFonts w:ascii="標楷體" w:eastAsia="標楷體" w:hAnsi="標楷體"/>
          <w:sz w:val="32"/>
          <w:szCs w:val="32"/>
        </w:rPr>
        <w:t>)</w:t>
      </w:r>
    </w:p>
    <w:p w:rsidR="00A6555B" w:rsidRDefault="00C541F8">
      <w:pPr>
        <w:spacing w:line="600" w:lineRule="exact"/>
        <w:jc w:val="both"/>
      </w:pPr>
      <w:r>
        <w:rPr>
          <w:rFonts w:ascii="標楷體" w:eastAsia="標楷體" w:hAnsi="標楷體"/>
          <w:sz w:val="32"/>
          <w:szCs w:val="32"/>
          <w:lang w:eastAsia="zh-HK"/>
        </w:rPr>
        <w:t>二、宿</w:t>
      </w:r>
      <w:r>
        <w:rPr>
          <w:rFonts w:ascii="標楷體" w:eastAsia="標楷體" w:hAnsi="標楷體"/>
          <w:sz w:val="32"/>
          <w:szCs w:val="32"/>
        </w:rPr>
        <w:t>：</w:t>
      </w:r>
    </w:p>
    <w:p w:rsidR="00A6555B" w:rsidRDefault="00C541F8">
      <w:pPr>
        <w:spacing w:line="600" w:lineRule="exact"/>
        <w:ind w:left="1273" w:hanging="954"/>
        <w:jc w:val="both"/>
      </w:pPr>
      <w:r>
        <w:rPr>
          <w:rFonts w:ascii="標楷體" w:eastAsia="標楷體" w:hAnsi="標楷體"/>
          <w:sz w:val="32"/>
          <w:szCs w:val="32"/>
        </w:rPr>
        <w:t>（</w:t>
      </w:r>
      <w:r>
        <w:rPr>
          <w:rFonts w:ascii="標楷體" w:eastAsia="標楷體" w:hAnsi="標楷體"/>
          <w:sz w:val="32"/>
          <w:szCs w:val="32"/>
          <w:lang w:eastAsia="zh-HK"/>
        </w:rPr>
        <w:t>一</w:t>
      </w:r>
      <w:r>
        <w:rPr>
          <w:rFonts w:ascii="標楷體" w:eastAsia="標楷體" w:hAnsi="標楷體"/>
          <w:sz w:val="32"/>
          <w:szCs w:val="32"/>
        </w:rPr>
        <w:t>）</w:t>
      </w:r>
      <w:r>
        <w:rPr>
          <w:rFonts w:ascii="標楷體" w:eastAsia="標楷體" w:hAnsi="標楷體"/>
          <w:sz w:val="32"/>
          <w:szCs w:val="32"/>
          <w:lang w:eastAsia="zh-HK"/>
        </w:rPr>
        <w:t>安排</w:t>
      </w:r>
      <w:r>
        <w:rPr>
          <w:rFonts w:ascii="標楷體" w:eastAsia="標楷體" w:hAnsi="標楷體"/>
          <w:sz w:val="32"/>
          <w:szCs w:val="32"/>
        </w:rPr>
        <w:t>2人1室、1人1床之房型</w:t>
      </w:r>
      <w:r>
        <w:rPr>
          <w:rFonts w:ascii="標楷體" w:eastAsia="標楷體" w:hAnsi="標楷體"/>
          <w:sz w:val="32"/>
          <w:szCs w:val="32"/>
          <w:lang w:eastAsia="zh-HK"/>
        </w:rPr>
        <w:t>或單人房</w:t>
      </w:r>
      <w:r>
        <w:rPr>
          <w:rFonts w:ascii="標楷體" w:eastAsia="標楷體" w:hAnsi="標楷體"/>
          <w:sz w:val="32"/>
          <w:szCs w:val="32"/>
        </w:rPr>
        <w:t>(同住家人除外)。</w:t>
      </w:r>
    </w:p>
    <w:p w:rsidR="00A6555B" w:rsidRDefault="00C541F8">
      <w:pPr>
        <w:spacing w:line="600" w:lineRule="exact"/>
        <w:jc w:val="both"/>
      </w:pPr>
      <w:r>
        <w:rPr>
          <w:rFonts w:ascii="標楷體" w:eastAsia="標楷體" w:hAnsi="標楷體"/>
          <w:sz w:val="32"/>
          <w:szCs w:val="32"/>
        </w:rPr>
        <w:t xml:space="preserve">　（</w:t>
      </w:r>
      <w:r>
        <w:rPr>
          <w:rFonts w:ascii="標楷體" w:eastAsia="標楷體" w:hAnsi="標楷體"/>
          <w:sz w:val="32"/>
          <w:szCs w:val="32"/>
          <w:lang w:eastAsia="zh-HK"/>
        </w:rPr>
        <w:t>二</w:t>
      </w:r>
      <w:r>
        <w:rPr>
          <w:rFonts w:ascii="標楷體" w:eastAsia="標楷體" w:hAnsi="標楷體"/>
          <w:sz w:val="32"/>
          <w:szCs w:val="32"/>
        </w:rPr>
        <w:t>）</w:t>
      </w:r>
      <w:r>
        <w:rPr>
          <w:rFonts w:ascii="標楷體" w:eastAsia="標楷體" w:hAnsi="標楷體"/>
          <w:sz w:val="32"/>
          <w:szCs w:val="32"/>
          <w:lang w:eastAsia="zh-HK"/>
        </w:rPr>
        <w:t>協助旅客</w:t>
      </w:r>
      <w:proofErr w:type="gramStart"/>
      <w:r>
        <w:rPr>
          <w:rFonts w:ascii="標楷體" w:eastAsia="標楷體" w:hAnsi="標楷體"/>
          <w:sz w:val="32"/>
          <w:szCs w:val="32"/>
          <w:lang w:eastAsia="zh-HK"/>
        </w:rPr>
        <w:t>進行房卡及</w:t>
      </w:r>
      <w:proofErr w:type="gramEnd"/>
      <w:r>
        <w:rPr>
          <w:rFonts w:ascii="標楷體" w:eastAsia="標楷體" w:hAnsi="標楷體"/>
          <w:sz w:val="32"/>
          <w:szCs w:val="32"/>
          <w:lang w:eastAsia="zh-HK"/>
        </w:rPr>
        <w:t>房間門把消毒</w:t>
      </w:r>
      <w:r>
        <w:rPr>
          <w:rFonts w:ascii="標楷體" w:eastAsia="標楷體" w:hAnsi="標楷體"/>
          <w:sz w:val="32"/>
          <w:szCs w:val="32"/>
        </w:rPr>
        <w:t>。</w:t>
      </w:r>
    </w:p>
    <w:p w:rsidR="00A6555B" w:rsidRDefault="00C541F8">
      <w:pPr>
        <w:spacing w:line="600" w:lineRule="exact"/>
        <w:jc w:val="both"/>
      </w:pPr>
      <w:r>
        <w:rPr>
          <w:rFonts w:ascii="標楷體" w:eastAsia="標楷體" w:hAnsi="標楷體"/>
          <w:sz w:val="32"/>
          <w:szCs w:val="32"/>
        </w:rPr>
        <w:t xml:space="preserve">　（</w:t>
      </w:r>
      <w:r>
        <w:rPr>
          <w:rFonts w:ascii="標楷體" w:eastAsia="標楷體" w:hAnsi="標楷體"/>
          <w:sz w:val="32"/>
          <w:szCs w:val="32"/>
          <w:lang w:eastAsia="zh-HK"/>
        </w:rPr>
        <w:t>三</w:t>
      </w:r>
      <w:r>
        <w:rPr>
          <w:rFonts w:ascii="標楷體" w:eastAsia="標楷體" w:hAnsi="標楷體"/>
          <w:sz w:val="32"/>
          <w:szCs w:val="32"/>
        </w:rPr>
        <w:t>）</w:t>
      </w:r>
      <w:proofErr w:type="gramStart"/>
      <w:r>
        <w:rPr>
          <w:rFonts w:ascii="標楷體" w:eastAsia="標楷體" w:hAnsi="標楷體"/>
          <w:sz w:val="32"/>
          <w:szCs w:val="32"/>
          <w:lang w:eastAsia="zh-HK"/>
        </w:rPr>
        <w:t>配合旅宿業者</w:t>
      </w:r>
      <w:proofErr w:type="gramEnd"/>
      <w:r>
        <w:rPr>
          <w:rFonts w:ascii="標楷體" w:eastAsia="標楷體" w:hAnsi="標楷體"/>
          <w:sz w:val="32"/>
          <w:szCs w:val="32"/>
          <w:lang w:eastAsia="zh-HK"/>
        </w:rPr>
        <w:t>之防疫規範執行</w:t>
      </w:r>
      <w:r>
        <w:rPr>
          <w:rFonts w:ascii="標楷體" w:eastAsia="標楷體" w:hAnsi="標楷體"/>
          <w:sz w:val="32"/>
          <w:szCs w:val="32"/>
        </w:rPr>
        <w:t>。</w:t>
      </w:r>
    </w:p>
    <w:p w:rsidR="00A6555B" w:rsidRDefault="00C541F8">
      <w:pPr>
        <w:spacing w:line="600" w:lineRule="exact"/>
        <w:ind w:left="1274" w:hanging="1274"/>
        <w:jc w:val="both"/>
      </w:pPr>
      <w:r>
        <w:rPr>
          <w:rFonts w:ascii="標楷體" w:eastAsia="標楷體" w:hAnsi="標楷體"/>
          <w:sz w:val="32"/>
          <w:szCs w:val="32"/>
        </w:rPr>
        <w:t xml:space="preserve">   (四)</w:t>
      </w:r>
      <w:r>
        <w:rPr>
          <w:rFonts w:ascii="標楷體" w:eastAsia="標楷體" w:hAnsi="標楷體"/>
          <w:sz w:val="28"/>
          <w:szCs w:val="28"/>
        </w:rPr>
        <w:t xml:space="preserve"> </w:t>
      </w:r>
      <w:r>
        <w:rPr>
          <w:rFonts w:ascii="標楷體" w:eastAsia="標楷體" w:hAnsi="標楷體"/>
          <w:sz w:val="32"/>
          <w:szCs w:val="32"/>
        </w:rPr>
        <w:t>戶外教學活動應依教育部「高級中等以下學校及幼兒園110學年度因應嚴重特殊傳染性肺炎防疫管理指引」辦理。</w:t>
      </w:r>
    </w:p>
    <w:p w:rsidR="00A6555B" w:rsidRDefault="00C541F8">
      <w:pPr>
        <w:spacing w:line="600" w:lineRule="exact"/>
        <w:jc w:val="both"/>
      </w:pPr>
      <w:r>
        <w:rPr>
          <w:rFonts w:ascii="標楷體" w:eastAsia="標楷體" w:hAnsi="標楷體"/>
          <w:sz w:val="32"/>
          <w:szCs w:val="32"/>
          <w:lang w:eastAsia="zh-HK"/>
        </w:rPr>
        <w:t>三、遊</w:t>
      </w:r>
      <w:r>
        <w:rPr>
          <w:rFonts w:ascii="標楷體" w:eastAsia="標楷體" w:hAnsi="標楷體"/>
          <w:sz w:val="32"/>
          <w:szCs w:val="32"/>
        </w:rPr>
        <w:t>：</w:t>
      </w:r>
    </w:p>
    <w:p w:rsidR="00A6555B" w:rsidRDefault="00C541F8">
      <w:pPr>
        <w:spacing w:line="600" w:lineRule="exact"/>
        <w:ind w:left="1280" w:hanging="1280"/>
        <w:jc w:val="both"/>
      </w:pPr>
      <w:r>
        <w:rPr>
          <w:rFonts w:ascii="標楷體" w:eastAsia="標楷體" w:hAnsi="標楷體"/>
          <w:sz w:val="32"/>
          <w:szCs w:val="32"/>
        </w:rPr>
        <w:t xml:space="preserve">　（</w:t>
      </w:r>
      <w:r>
        <w:rPr>
          <w:rFonts w:ascii="標楷體" w:eastAsia="標楷體" w:hAnsi="標楷體"/>
          <w:sz w:val="32"/>
          <w:szCs w:val="32"/>
          <w:lang w:eastAsia="zh-HK"/>
        </w:rPr>
        <w:t>一</w:t>
      </w:r>
      <w:r>
        <w:rPr>
          <w:rFonts w:ascii="標楷體" w:eastAsia="標楷體" w:hAnsi="標楷體"/>
          <w:sz w:val="32"/>
          <w:szCs w:val="32"/>
        </w:rPr>
        <w:t>）</w:t>
      </w:r>
      <w:r>
        <w:rPr>
          <w:rFonts w:ascii="標楷體" w:eastAsia="標楷體" w:hAnsi="標楷體"/>
          <w:sz w:val="32"/>
          <w:szCs w:val="32"/>
          <w:lang w:eastAsia="zh-HK"/>
        </w:rPr>
        <w:t>以</w:t>
      </w:r>
      <w:r>
        <w:rPr>
          <w:rFonts w:ascii="標楷體" w:eastAsia="標楷體" w:hAnsi="標楷體"/>
          <w:sz w:val="32"/>
          <w:szCs w:val="32"/>
        </w:rPr>
        <w:t>安排戶外景點為原則，</w:t>
      </w:r>
      <w:r>
        <w:rPr>
          <w:rFonts w:ascii="標楷體" w:eastAsia="標楷體" w:hAnsi="標楷體"/>
          <w:sz w:val="32"/>
          <w:szCs w:val="32"/>
          <w:lang w:eastAsia="zh-HK"/>
        </w:rPr>
        <w:t>並適時提醒</w:t>
      </w:r>
      <w:proofErr w:type="gramStart"/>
      <w:r>
        <w:rPr>
          <w:rFonts w:ascii="標楷體" w:eastAsia="標楷體" w:hAnsi="標楷體"/>
          <w:sz w:val="32"/>
          <w:szCs w:val="32"/>
          <w:lang w:eastAsia="zh-HK"/>
        </w:rPr>
        <w:t>旅客</w:t>
      </w:r>
      <w:r>
        <w:rPr>
          <w:rFonts w:ascii="標楷體" w:eastAsia="標楷體" w:hAnsi="標楷體"/>
          <w:sz w:val="32"/>
          <w:szCs w:val="32"/>
        </w:rPr>
        <w:t>佩</w:t>
      </w:r>
      <w:r>
        <w:rPr>
          <w:rFonts w:ascii="標楷體" w:eastAsia="標楷體" w:hAnsi="標楷體"/>
          <w:sz w:val="32"/>
          <w:szCs w:val="32"/>
          <w:lang w:eastAsia="zh-HK"/>
        </w:rPr>
        <w:t>載口罩</w:t>
      </w:r>
      <w:proofErr w:type="gramEnd"/>
      <w:r>
        <w:rPr>
          <w:rFonts w:ascii="標楷體" w:eastAsia="標楷體" w:hAnsi="標楷體"/>
          <w:sz w:val="32"/>
          <w:szCs w:val="32"/>
        </w:rPr>
        <w:t>。</w:t>
      </w:r>
    </w:p>
    <w:p w:rsidR="00A6555B" w:rsidRDefault="00C541F8">
      <w:pPr>
        <w:spacing w:line="600" w:lineRule="exact"/>
        <w:ind w:left="1280" w:hanging="1280"/>
        <w:jc w:val="both"/>
      </w:pPr>
      <w:r>
        <w:rPr>
          <w:rFonts w:ascii="標楷體" w:eastAsia="標楷體" w:hAnsi="標楷體"/>
          <w:sz w:val="32"/>
          <w:szCs w:val="32"/>
        </w:rPr>
        <w:t xml:space="preserve">　（</w:t>
      </w:r>
      <w:r>
        <w:rPr>
          <w:rFonts w:ascii="標楷體" w:eastAsia="標楷體" w:hAnsi="標楷體"/>
          <w:sz w:val="32"/>
          <w:szCs w:val="32"/>
          <w:lang w:eastAsia="zh-HK"/>
        </w:rPr>
        <w:t>二</w:t>
      </w:r>
      <w:r>
        <w:rPr>
          <w:rFonts w:ascii="標楷體" w:eastAsia="標楷體" w:hAnsi="標楷體"/>
          <w:sz w:val="32"/>
          <w:szCs w:val="32"/>
        </w:rPr>
        <w:t>）</w:t>
      </w:r>
      <w:r>
        <w:rPr>
          <w:rFonts w:ascii="標楷體" w:eastAsia="標楷體" w:hAnsi="標楷體"/>
          <w:sz w:val="32"/>
          <w:szCs w:val="32"/>
          <w:lang w:eastAsia="zh-HK"/>
        </w:rPr>
        <w:t>進入主題樂園及國家風景區範圍內，應</w:t>
      </w:r>
      <w:r>
        <w:rPr>
          <w:rFonts w:ascii="標楷體" w:eastAsia="標楷體" w:hAnsi="標楷體"/>
          <w:sz w:val="32"/>
          <w:szCs w:val="32"/>
        </w:rPr>
        <w:t>配合遵守管理單位</w:t>
      </w:r>
      <w:r>
        <w:rPr>
          <w:rFonts w:ascii="標楷體" w:eastAsia="標楷體" w:hAnsi="標楷體"/>
          <w:sz w:val="32"/>
          <w:szCs w:val="32"/>
          <w:lang w:eastAsia="zh-HK"/>
        </w:rPr>
        <w:t>依「觀光遊樂業防疫管理措施」及相關防疫規定執行</w:t>
      </w:r>
      <w:r>
        <w:rPr>
          <w:rFonts w:ascii="標楷體" w:eastAsia="標楷體" w:hAnsi="標楷體"/>
          <w:sz w:val="32"/>
          <w:szCs w:val="32"/>
        </w:rPr>
        <w:t>。</w:t>
      </w:r>
    </w:p>
    <w:p w:rsidR="00A6555B" w:rsidRDefault="00C541F8">
      <w:pPr>
        <w:spacing w:line="600" w:lineRule="exact"/>
        <w:ind w:left="1280" w:hanging="1280"/>
        <w:jc w:val="both"/>
      </w:pPr>
      <w:r>
        <w:rPr>
          <w:rFonts w:ascii="標楷體" w:eastAsia="標楷體" w:hAnsi="標楷體"/>
          <w:sz w:val="32"/>
          <w:szCs w:val="32"/>
        </w:rPr>
        <w:t xml:space="preserve">　（</w:t>
      </w:r>
      <w:r>
        <w:rPr>
          <w:rFonts w:ascii="標楷體" w:eastAsia="標楷體" w:hAnsi="標楷體"/>
          <w:sz w:val="32"/>
          <w:szCs w:val="32"/>
          <w:lang w:eastAsia="zh-HK"/>
        </w:rPr>
        <w:t>三</w:t>
      </w:r>
      <w:r>
        <w:rPr>
          <w:rFonts w:ascii="標楷體" w:eastAsia="標楷體" w:hAnsi="標楷體"/>
          <w:sz w:val="32"/>
          <w:szCs w:val="32"/>
        </w:rPr>
        <w:t>）</w:t>
      </w:r>
      <w:r>
        <w:rPr>
          <w:rFonts w:ascii="標楷體" w:eastAsia="標楷體" w:hAnsi="標楷體"/>
          <w:sz w:val="32"/>
          <w:szCs w:val="32"/>
          <w:lang w:eastAsia="zh-HK"/>
        </w:rPr>
        <w:t>各景點如有其防疫規範</w:t>
      </w:r>
      <w:r>
        <w:rPr>
          <w:rFonts w:ascii="標楷體" w:eastAsia="標楷體" w:hAnsi="標楷體"/>
          <w:sz w:val="32"/>
          <w:szCs w:val="32"/>
        </w:rPr>
        <w:t>，</w:t>
      </w:r>
      <w:proofErr w:type="gramStart"/>
      <w:r>
        <w:rPr>
          <w:rFonts w:ascii="標楷體" w:eastAsia="標楷體" w:hAnsi="標楷體"/>
          <w:sz w:val="32"/>
          <w:szCs w:val="32"/>
          <w:lang w:eastAsia="zh-HK"/>
        </w:rPr>
        <w:t>均應配合</w:t>
      </w:r>
      <w:proofErr w:type="gramEnd"/>
      <w:r>
        <w:rPr>
          <w:rFonts w:ascii="標楷體" w:eastAsia="標楷體" w:hAnsi="標楷體"/>
          <w:sz w:val="32"/>
          <w:szCs w:val="32"/>
          <w:lang w:eastAsia="zh-HK"/>
        </w:rPr>
        <w:t>其規範執行</w:t>
      </w:r>
      <w:r>
        <w:rPr>
          <w:rFonts w:ascii="標楷體" w:eastAsia="標楷體" w:hAnsi="標楷體"/>
          <w:sz w:val="32"/>
          <w:szCs w:val="32"/>
        </w:rPr>
        <w:t>之作為。</w:t>
      </w:r>
    </w:p>
    <w:p w:rsidR="00A6555B" w:rsidRDefault="00C541F8">
      <w:pPr>
        <w:spacing w:line="600" w:lineRule="exact"/>
        <w:ind w:left="640" w:hanging="640"/>
        <w:jc w:val="both"/>
      </w:pPr>
      <w:r>
        <w:rPr>
          <w:rFonts w:ascii="標楷體" w:eastAsia="標楷體" w:hAnsi="標楷體"/>
          <w:sz w:val="32"/>
          <w:szCs w:val="32"/>
          <w:lang w:eastAsia="zh-HK"/>
        </w:rPr>
        <w:t>四、購</w:t>
      </w:r>
      <w:r>
        <w:rPr>
          <w:rFonts w:ascii="標楷體" w:eastAsia="標楷體" w:hAnsi="標楷體"/>
          <w:sz w:val="32"/>
          <w:szCs w:val="32"/>
        </w:rPr>
        <w:t>：</w:t>
      </w:r>
      <w:r>
        <w:rPr>
          <w:rFonts w:ascii="標楷體" w:eastAsia="標楷體" w:hAnsi="標楷體"/>
          <w:sz w:val="32"/>
          <w:szCs w:val="32"/>
          <w:lang w:eastAsia="zh-HK"/>
        </w:rPr>
        <w:t>進入購物場所時</w:t>
      </w:r>
      <w:r>
        <w:rPr>
          <w:rFonts w:ascii="標楷體" w:eastAsia="標楷體" w:hAnsi="標楷體"/>
          <w:sz w:val="32"/>
          <w:szCs w:val="32"/>
        </w:rPr>
        <w:t>，</w:t>
      </w:r>
      <w:r>
        <w:rPr>
          <w:rFonts w:ascii="標楷體" w:eastAsia="標楷體" w:hAnsi="標楷體"/>
          <w:sz w:val="32"/>
          <w:szCs w:val="32"/>
          <w:lang w:eastAsia="zh-HK"/>
        </w:rPr>
        <w:t>確認該場所防疫期間之容留人數</w:t>
      </w:r>
      <w:r>
        <w:rPr>
          <w:rFonts w:ascii="標楷體" w:eastAsia="標楷體" w:hAnsi="標楷體"/>
          <w:sz w:val="32"/>
          <w:szCs w:val="32"/>
        </w:rPr>
        <w:t>，</w:t>
      </w:r>
      <w:r>
        <w:rPr>
          <w:rFonts w:ascii="標楷體" w:eastAsia="標楷體" w:hAnsi="標楷體"/>
          <w:sz w:val="32"/>
          <w:szCs w:val="32"/>
          <w:lang w:eastAsia="zh-HK"/>
        </w:rPr>
        <w:t>不得</w:t>
      </w:r>
      <w:r>
        <w:rPr>
          <w:rFonts w:ascii="標楷體" w:eastAsia="標楷體" w:hAnsi="標楷體"/>
          <w:sz w:val="32"/>
          <w:szCs w:val="32"/>
        </w:rPr>
        <w:t>超</w:t>
      </w:r>
      <w:r>
        <w:rPr>
          <w:rFonts w:ascii="標楷體" w:eastAsia="標楷體" w:hAnsi="標楷體"/>
          <w:sz w:val="32"/>
          <w:szCs w:val="32"/>
          <w:lang w:eastAsia="zh-HK"/>
        </w:rPr>
        <w:t>過該場所人數上限</w:t>
      </w:r>
      <w:r>
        <w:rPr>
          <w:rFonts w:ascii="標楷體" w:eastAsia="標楷體" w:hAnsi="標楷體"/>
          <w:sz w:val="32"/>
          <w:szCs w:val="32"/>
        </w:rPr>
        <w:t>；</w:t>
      </w:r>
      <w:r>
        <w:rPr>
          <w:rFonts w:ascii="標楷體" w:eastAsia="標楷體" w:hAnsi="標楷體"/>
          <w:sz w:val="32"/>
          <w:szCs w:val="32"/>
          <w:lang w:eastAsia="zh-HK"/>
        </w:rPr>
        <w:t>並配合該場所之防疫規定執行</w:t>
      </w:r>
      <w:r>
        <w:rPr>
          <w:rFonts w:ascii="標楷體" w:eastAsia="標楷體" w:hAnsi="標楷體"/>
          <w:sz w:val="32"/>
          <w:szCs w:val="32"/>
        </w:rPr>
        <w:t>。</w:t>
      </w:r>
    </w:p>
    <w:p w:rsidR="00A6555B" w:rsidRDefault="00C541F8">
      <w:pPr>
        <w:spacing w:line="600" w:lineRule="exact"/>
        <w:jc w:val="both"/>
      </w:pPr>
      <w:r>
        <w:rPr>
          <w:rFonts w:ascii="標楷體" w:eastAsia="標楷體" w:hAnsi="標楷體"/>
          <w:sz w:val="32"/>
          <w:szCs w:val="32"/>
          <w:lang w:eastAsia="zh-HK"/>
        </w:rPr>
        <w:t>五、行</w:t>
      </w:r>
      <w:r>
        <w:rPr>
          <w:rFonts w:ascii="標楷體" w:eastAsia="標楷體" w:hAnsi="標楷體"/>
          <w:sz w:val="32"/>
          <w:szCs w:val="32"/>
        </w:rPr>
        <w:t>：</w:t>
      </w:r>
    </w:p>
    <w:p w:rsidR="00A6555B" w:rsidRDefault="00C541F8">
      <w:pPr>
        <w:spacing w:line="600" w:lineRule="exact"/>
        <w:ind w:left="1274" w:hanging="1274"/>
        <w:jc w:val="both"/>
      </w:pPr>
      <w:r>
        <w:rPr>
          <w:rFonts w:ascii="標楷體" w:eastAsia="標楷體" w:hAnsi="標楷體"/>
          <w:sz w:val="32"/>
          <w:szCs w:val="32"/>
        </w:rPr>
        <w:t xml:space="preserve">　（一）</w:t>
      </w:r>
      <w:r>
        <w:rPr>
          <w:rFonts w:ascii="標楷體" w:eastAsia="標楷體" w:hAnsi="標楷體"/>
          <w:bCs/>
          <w:sz w:val="32"/>
          <w:szCs w:val="32"/>
        </w:rPr>
        <w:t>依照交通部公路總局「遊覽車客運業防疫管理措施」</w:t>
      </w:r>
      <w:r>
        <w:rPr>
          <w:rFonts w:ascii="標楷體" w:eastAsia="標楷體" w:hAnsi="標楷體"/>
          <w:bCs/>
          <w:color w:val="FF0000"/>
          <w:sz w:val="32"/>
          <w:szCs w:val="32"/>
        </w:rPr>
        <w:t>遊覽車依核定座位數乘坐</w:t>
      </w:r>
      <w:r>
        <w:rPr>
          <w:rFonts w:ascii="標楷體" w:eastAsia="標楷體" w:hAnsi="標楷體"/>
          <w:sz w:val="32"/>
          <w:szCs w:val="32"/>
        </w:rPr>
        <w:t>；車內不開放用餐、</w:t>
      </w:r>
      <w:proofErr w:type="gramStart"/>
      <w:r>
        <w:rPr>
          <w:rFonts w:ascii="標楷體" w:eastAsia="標楷體" w:hAnsi="標楷體"/>
          <w:sz w:val="32"/>
          <w:szCs w:val="32"/>
        </w:rPr>
        <w:t>麥克風限</w:t>
      </w:r>
      <w:r>
        <w:rPr>
          <w:rFonts w:ascii="標楷體" w:eastAsia="標楷體" w:hAnsi="標楷體"/>
          <w:sz w:val="32"/>
          <w:szCs w:val="32"/>
        </w:rPr>
        <w:lastRenderedPageBreak/>
        <w:t>隨團</w:t>
      </w:r>
      <w:proofErr w:type="gramEnd"/>
      <w:r>
        <w:rPr>
          <w:rFonts w:ascii="標楷體" w:eastAsia="標楷體" w:hAnsi="標楷體"/>
          <w:sz w:val="32"/>
          <w:szCs w:val="32"/>
        </w:rPr>
        <w:t>服務人員說明講解使用，使用後</w:t>
      </w:r>
      <w:proofErr w:type="gramStart"/>
      <w:r>
        <w:rPr>
          <w:rFonts w:ascii="標楷體" w:eastAsia="標楷體" w:hAnsi="標楷體"/>
          <w:sz w:val="32"/>
          <w:szCs w:val="32"/>
        </w:rPr>
        <w:t>並清</w:t>
      </w:r>
      <w:proofErr w:type="gramEnd"/>
      <w:r>
        <w:rPr>
          <w:rFonts w:ascii="標楷體" w:eastAsia="標楷體" w:hAnsi="標楷體"/>
          <w:sz w:val="32"/>
          <w:szCs w:val="32"/>
        </w:rPr>
        <w:t>消，不得用於旅客唱歌等其他用途。</w:t>
      </w:r>
    </w:p>
    <w:p w:rsidR="00A6555B" w:rsidRDefault="00C541F8">
      <w:pPr>
        <w:spacing w:line="600" w:lineRule="exact"/>
        <w:jc w:val="both"/>
      </w:pPr>
      <w:r>
        <w:rPr>
          <w:rFonts w:ascii="標楷體" w:eastAsia="標楷體" w:hAnsi="標楷體"/>
          <w:sz w:val="32"/>
          <w:szCs w:val="32"/>
        </w:rPr>
        <w:t xml:space="preserve">　（二）</w:t>
      </w:r>
      <w:r>
        <w:rPr>
          <w:rFonts w:ascii="標楷體" w:eastAsia="標楷體" w:hAnsi="標楷體"/>
          <w:sz w:val="32"/>
          <w:szCs w:val="32"/>
          <w:lang w:eastAsia="zh-HK"/>
        </w:rPr>
        <w:t>於交通</w:t>
      </w:r>
      <w:r>
        <w:rPr>
          <w:rFonts w:ascii="標楷體" w:eastAsia="標楷體" w:hAnsi="標楷體"/>
          <w:sz w:val="32"/>
          <w:szCs w:val="32"/>
        </w:rPr>
        <w:t>工</w:t>
      </w:r>
      <w:r>
        <w:rPr>
          <w:rFonts w:ascii="標楷體" w:eastAsia="標楷體" w:hAnsi="標楷體"/>
          <w:sz w:val="32"/>
          <w:szCs w:val="32"/>
          <w:lang w:eastAsia="zh-HK"/>
        </w:rPr>
        <w:t>具上應全程配載口罩</w:t>
      </w:r>
      <w:r>
        <w:rPr>
          <w:rFonts w:ascii="標楷體" w:eastAsia="標楷體" w:hAnsi="標楷體"/>
          <w:sz w:val="32"/>
          <w:szCs w:val="32"/>
        </w:rPr>
        <w:t>。</w:t>
      </w:r>
    </w:p>
    <w:p w:rsidR="00A6555B" w:rsidRDefault="00C541F8">
      <w:pPr>
        <w:spacing w:line="600" w:lineRule="exact"/>
        <w:ind w:left="563" w:hanging="563"/>
        <w:jc w:val="both"/>
        <w:rPr>
          <w:rFonts w:ascii="標楷體" w:eastAsia="標楷體" w:hAnsi="標楷體"/>
          <w:sz w:val="32"/>
          <w:szCs w:val="32"/>
        </w:rPr>
      </w:pPr>
      <w:r>
        <w:rPr>
          <w:rFonts w:ascii="標楷體" w:eastAsia="標楷體" w:hAnsi="標楷體"/>
          <w:sz w:val="32"/>
          <w:szCs w:val="32"/>
        </w:rPr>
        <w:t xml:space="preserve">　（三）每站上車前協助旅客進行酒精消毒。</w:t>
      </w:r>
    </w:p>
    <w:p w:rsidR="00A6555B" w:rsidRDefault="00C541F8">
      <w:pPr>
        <w:spacing w:line="600" w:lineRule="exact"/>
        <w:ind w:left="1231" w:hanging="938"/>
        <w:jc w:val="both"/>
        <w:rPr>
          <w:rFonts w:ascii="標楷體" w:eastAsia="標楷體" w:hAnsi="標楷體"/>
          <w:sz w:val="32"/>
          <w:szCs w:val="32"/>
        </w:rPr>
      </w:pPr>
      <w:r>
        <w:rPr>
          <w:rFonts w:ascii="標楷體" w:eastAsia="標楷體" w:hAnsi="標楷體"/>
          <w:sz w:val="32"/>
          <w:szCs w:val="32"/>
        </w:rPr>
        <w:t>（四）搭乘交通工具應依交通主管機關所訂之相關防疫規範執行。</w:t>
      </w:r>
    </w:p>
    <w:p w:rsidR="00A6555B" w:rsidRDefault="00C541F8">
      <w:pPr>
        <w:spacing w:line="600" w:lineRule="exact"/>
        <w:jc w:val="both"/>
      </w:pPr>
      <w:r>
        <w:rPr>
          <w:rFonts w:ascii="標楷體" w:eastAsia="標楷體" w:hAnsi="標楷體"/>
          <w:b/>
          <w:sz w:val="32"/>
          <w:szCs w:val="32"/>
          <w:lang w:eastAsia="zh-HK"/>
        </w:rPr>
        <w:t>陸、旅行後因應事項</w:t>
      </w:r>
      <w:r>
        <w:rPr>
          <w:rFonts w:ascii="標楷體" w:eastAsia="標楷體" w:hAnsi="標楷體"/>
          <w:b/>
          <w:sz w:val="32"/>
          <w:szCs w:val="32"/>
        </w:rPr>
        <w:t>：</w:t>
      </w:r>
    </w:p>
    <w:p w:rsidR="00A6555B" w:rsidRDefault="00C541F8">
      <w:pPr>
        <w:spacing w:line="600" w:lineRule="exact"/>
        <w:ind w:left="643" w:hanging="643"/>
        <w:jc w:val="both"/>
      </w:pPr>
      <w:r>
        <w:rPr>
          <w:rFonts w:ascii="標楷體" w:eastAsia="標楷體" w:hAnsi="標楷體"/>
          <w:sz w:val="32"/>
          <w:szCs w:val="32"/>
          <w:lang w:eastAsia="zh-HK"/>
        </w:rPr>
        <w:t>一、旅客保險資料應依規定保存</w:t>
      </w:r>
      <w:r>
        <w:rPr>
          <w:rFonts w:ascii="標楷體" w:eastAsia="標楷體" w:hAnsi="標楷體"/>
          <w:sz w:val="32"/>
          <w:szCs w:val="32"/>
        </w:rPr>
        <w:t>1</w:t>
      </w:r>
      <w:r>
        <w:rPr>
          <w:rFonts w:ascii="標楷體" w:eastAsia="標楷體" w:hAnsi="標楷體"/>
          <w:sz w:val="32"/>
          <w:szCs w:val="32"/>
          <w:lang w:eastAsia="zh-HK"/>
        </w:rPr>
        <w:t>年</w:t>
      </w:r>
      <w:r>
        <w:rPr>
          <w:rFonts w:ascii="標楷體" w:eastAsia="標楷體" w:hAnsi="標楷體"/>
          <w:sz w:val="32"/>
          <w:szCs w:val="32"/>
        </w:rPr>
        <w:t>，</w:t>
      </w:r>
      <w:r>
        <w:rPr>
          <w:rFonts w:ascii="標楷體" w:eastAsia="標楷體" w:hAnsi="標楷體"/>
          <w:sz w:val="32"/>
          <w:szCs w:val="32"/>
          <w:lang w:eastAsia="zh-HK"/>
        </w:rPr>
        <w:t>隨時配合衛生單位疫調措施</w:t>
      </w:r>
      <w:r>
        <w:rPr>
          <w:rFonts w:ascii="標楷體" w:eastAsia="標楷體" w:hAnsi="標楷體"/>
          <w:sz w:val="32"/>
          <w:szCs w:val="32"/>
        </w:rPr>
        <w:t>。</w:t>
      </w:r>
    </w:p>
    <w:p w:rsidR="00A6555B" w:rsidRDefault="00C541F8">
      <w:pPr>
        <w:spacing w:line="600" w:lineRule="exact"/>
        <w:ind w:left="640" w:hanging="640"/>
        <w:jc w:val="both"/>
      </w:pPr>
      <w:r>
        <w:rPr>
          <w:rFonts w:ascii="標楷體" w:eastAsia="標楷體" w:hAnsi="標楷體"/>
          <w:sz w:val="32"/>
          <w:szCs w:val="32"/>
          <w:lang w:eastAsia="zh-HK"/>
        </w:rPr>
        <w:t>二、如於行程結束</w:t>
      </w:r>
      <w:r>
        <w:rPr>
          <w:rFonts w:ascii="標楷體" w:eastAsia="標楷體" w:hAnsi="標楷體"/>
          <w:sz w:val="32"/>
          <w:szCs w:val="32"/>
        </w:rPr>
        <w:t>14</w:t>
      </w:r>
      <w:r>
        <w:rPr>
          <w:rFonts w:ascii="標楷體" w:eastAsia="標楷體" w:hAnsi="標楷體"/>
          <w:sz w:val="32"/>
          <w:szCs w:val="32"/>
          <w:lang w:eastAsia="zh-HK"/>
        </w:rPr>
        <w:t>日內發現旅客有確診情形</w:t>
      </w:r>
      <w:r>
        <w:rPr>
          <w:rFonts w:ascii="標楷體" w:eastAsia="標楷體" w:hAnsi="標楷體"/>
          <w:sz w:val="32"/>
          <w:szCs w:val="32"/>
        </w:rPr>
        <w:t>，</w:t>
      </w:r>
      <w:r>
        <w:rPr>
          <w:rFonts w:ascii="標楷體" w:eastAsia="標楷體" w:hAnsi="標楷體"/>
          <w:sz w:val="32"/>
          <w:szCs w:val="32"/>
          <w:lang w:eastAsia="zh-HK"/>
        </w:rPr>
        <w:t>應即刻將該團旅客名單</w:t>
      </w:r>
      <w:r>
        <w:rPr>
          <w:rFonts w:ascii="標楷體" w:eastAsia="標楷體" w:hAnsi="標楷體"/>
          <w:sz w:val="32"/>
          <w:szCs w:val="32"/>
        </w:rPr>
        <w:t>（</w:t>
      </w:r>
      <w:r>
        <w:rPr>
          <w:rFonts w:ascii="標楷體" w:eastAsia="標楷體" w:hAnsi="標楷體"/>
          <w:sz w:val="32"/>
          <w:szCs w:val="32"/>
          <w:lang w:eastAsia="zh-HK"/>
        </w:rPr>
        <w:t>含聯絡方式</w:t>
      </w:r>
      <w:r>
        <w:rPr>
          <w:rFonts w:ascii="標楷體" w:eastAsia="標楷體" w:hAnsi="標楷體"/>
          <w:sz w:val="32"/>
          <w:szCs w:val="32"/>
        </w:rPr>
        <w:t>）</w:t>
      </w:r>
      <w:r>
        <w:rPr>
          <w:rFonts w:ascii="標楷體" w:eastAsia="標楷體" w:hAnsi="標楷體"/>
          <w:sz w:val="32"/>
          <w:szCs w:val="32"/>
          <w:lang w:eastAsia="zh-HK"/>
        </w:rPr>
        <w:t>、隨團服務人員、駕駛員、行程表通報主管機關及衛生單位</w:t>
      </w:r>
      <w:r>
        <w:rPr>
          <w:rFonts w:ascii="標楷體" w:eastAsia="標楷體" w:hAnsi="標楷體"/>
          <w:sz w:val="32"/>
          <w:szCs w:val="32"/>
        </w:rPr>
        <w:t>。</w:t>
      </w:r>
    </w:p>
    <w:p w:rsidR="00A6555B" w:rsidRDefault="00C541F8">
      <w:pPr>
        <w:spacing w:line="600" w:lineRule="exact"/>
        <w:jc w:val="both"/>
      </w:pPr>
      <w:r>
        <w:rPr>
          <w:rFonts w:ascii="標楷體" w:eastAsia="標楷體" w:hAnsi="標楷體"/>
          <w:b/>
          <w:sz w:val="32"/>
          <w:szCs w:val="32"/>
          <w:lang w:eastAsia="zh-HK"/>
        </w:rPr>
        <w:t>柒、其他因應事項</w:t>
      </w:r>
      <w:r>
        <w:rPr>
          <w:rFonts w:ascii="標楷體" w:eastAsia="標楷體" w:hAnsi="標楷體"/>
          <w:b/>
          <w:sz w:val="32"/>
          <w:szCs w:val="32"/>
        </w:rPr>
        <w:t>：</w:t>
      </w:r>
    </w:p>
    <w:p w:rsidR="00A6555B" w:rsidRDefault="00C541F8">
      <w:pPr>
        <w:spacing w:line="600" w:lineRule="exact"/>
        <w:jc w:val="both"/>
      </w:pPr>
      <w:r>
        <w:rPr>
          <w:rFonts w:ascii="標楷體" w:eastAsia="標楷體" w:hAnsi="標楷體"/>
          <w:sz w:val="32"/>
          <w:szCs w:val="32"/>
          <w:lang w:eastAsia="zh-HK"/>
        </w:rPr>
        <w:t>一、全程提供酒精供旅客消毒</w:t>
      </w:r>
      <w:r>
        <w:rPr>
          <w:rFonts w:ascii="標楷體" w:eastAsia="標楷體" w:hAnsi="標楷體"/>
          <w:sz w:val="32"/>
          <w:szCs w:val="32"/>
        </w:rPr>
        <w:t>。</w:t>
      </w:r>
    </w:p>
    <w:p w:rsidR="00A6555B" w:rsidRDefault="00C541F8">
      <w:pPr>
        <w:spacing w:line="600" w:lineRule="exact"/>
        <w:jc w:val="both"/>
      </w:pPr>
      <w:r>
        <w:rPr>
          <w:rFonts w:ascii="標楷體" w:eastAsia="標楷體" w:hAnsi="標楷體"/>
          <w:sz w:val="32"/>
          <w:szCs w:val="32"/>
          <w:lang w:eastAsia="zh-HK"/>
        </w:rPr>
        <w:t>二、每日均為旅客量測體溫</w:t>
      </w:r>
      <w:r>
        <w:rPr>
          <w:rFonts w:ascii="標楷體" w:eastAsia="標楷體" w:hAnsi="標楷體"/>
          <w:sz w:val="32"/>
          <w:szCs w:val="32"/>
        </w:rPr>
        <w:t>。</w:t>
      </w:r>
    </w:p>
    <w:p w:rsidR="00A6555B" w:rsidRDefault="00C541F8">
      <w:pPr>
        <w:spacing w:line="600" w:lineRule="exact"/>
        <w:ind w:left="640" w:hanging="640"/>
        <w:jc w:val="both"/>
      </w:pPr>
      <w:r>
        <w:rPr>
          <w:rFonts w:ascii="標楷體" w:eastAsia="標楷體" w:hAnsi="標楷體"/>
          <w:sz w:val="32"/>
          <w:szCs w:val="32"/>
          <w:lang w:eastAsia="zh-HK"/>
        </w:rPr>
        <w:t>三、旅程中如發現旅客身體不適，應妥善照顧協助就醫</w:t>
      </w:r>
      <w:r>
        <w:rPr>
          <w:rFonts w:ascii="標楷體" w:eastAsia="標楷體" w:hAnsi="標楷體"/>
          <w:sz w:val="32"/>
          <w:szCs w:val="32"/>
        </w:rPr>
        <w:t>，</w:t>
      </w:r>
      <w:r>
        <w:rPr>
          <w:rFonts w:ascii="標楷體" w:eastAsia="標楷體" w:hAnsi="標楷體"/>
          <w:sz w:val="32"/>
          <w:szCs w:val="32"/>
          <w:lang w:eastAsia="zh-HK"/>
        </w:rPr>
        <w:t>並避免與其他同團旅客接觸。</w:t>
      </w:r>
    </w:p>
    <w:p w:rsidR="00A6555B" w:rsidRDefault="00C541F8">
      <w:pPr>
        <w:spacing w:line="600" w:lineRule="exact"/>
        <w:ind w:left="640" w:hanging="640"/>
        <w:jc w:val="both"/>
      </w:pPr>
      <w:r>
        <w:rPr>
          <w:rFonts w:ascii="標楷體" w:eastAsia="標楷體" w:hAnsi="標楷體"/>
          <w:sz w:val="32"/>
          <w:szCs w:val="32"/>
        </w:rPr>
        <w:t>四、相關防疫指引請參照中央流行</w:t>
      </w:r>
      <w:proofErr w:type="gramStart"/>
      <w:r>
        <w:rPr>
          <w:rFonts w:ascii="標楷體" w:eastAsia="標楷體" w:hAnsi="標楷體"/>
          <w:sz w:val="32"/>
          <w:szCs w:val="32"/>
        </w:rPr>
        <w:t>疫</w:t>
      </w:r>
      <w:proofErr w:type="gramEnd"/>
      <w:r>
        <w:rPr>
          <w:rFonts w:ascii="標楷體" w:eastAsia="標楷體" w:hAnsi="標楷體"/>
          <w:sz w:val="32"/>
          <w:szCs w:val="32"/>
        </w:rPr>
        <w:t>情指揮中心公布「餐飲業防疫管理措施」、「COVID-19(武漢肺炎) 」因應指引：大型營業場所」及「公眾集會因應指引」等規定辦理</w:t>
      </w:r>
      <w:r>
        <w:rPr>
          <w:rFonts w:ascii="標楷體" w:eastAsia="標楷體" w:hAnsi="標楷體"/>
          <w:sz w:val="28"/>
          <w:szCs w:val="28"/>
        </w:rPr>
        <w:t>。</w:t>
      </w:r>
    </w:p>
    <w:p w:rsidR="00A6555B" w:rsidRDefault="00A6555B">
      <w:pPr>
        <w:spacing w:line="600" w:lineRule="exact"/>
        <w:ind w:left="640" w:hanging="640"/>
        <w:jc w:val="both"/>
        <w:rPr>
          <w:rFonts w:ascii="標楷體" w:eastAsia="標楷體" w:hAnsi="標楷體"/>
          <w:sz w:val="32"/>
          <w:szCs w:val="32"/>
          <w:lang w:eastAsia="zh-HK"/>
        </w:rPr>
      </w:pPr>
    </w:p>
    <w:p w:rsidR="00A6555B" w:rsidRDefault="00C541F8">
      <w:pPr>
        <w:spacing w:line="600" w:lineRule="exact"/>
        <w:ind w:left="641" w:hanging="641"/>
        <w:jc w:val="both"/>
      </w:pPr>
      <w:r>
        <w:rPr>
          <w:rFonts w:ascii="標楷體" w:eastAsia="標楷體" w:hAnsi="標楷體"/>
          <w:b/>
          <w:sz w:val="32"/>
          <w:szCs w:val="32"/>
          <w:lang w:eastAsia="zh-HK"/>
        </w:rPr>
        <w:t>捌、應變措施</w:t>
      </w:r>
      <w:r>
        <w:rPr>
          <w:rFonts w:ascii="標楷體" w:eastAsia="標楷體" w:hAnsi="標楷體"/>
          <w:b/>
          <w:sz w:val="32"/>
          <w:szCs w:val="32"/>
        </w:rPr>
        <w:t>：</w:t>
      </w:r>
    </w:p>
    <w:p w:rsidR="00A6555B" w:rsidRDefault="00C541F8">
      <w:pPr>
        <w:spacing w:line="600" w:lineRule="exact"/>
        <w:ind w:left="640" w:hanging="640"/>
        <w:jc w:val="both"/>
        <w:rPr>
          <w:rFonts w:ascii="標楷體" w:eastAsia="標楷體" w:hAnsi="標楷體"/>
          <w:sz w:val="32"/>
          <w:szCs w:val="32"/>
          <w:lang w:eastAsia="zh-HK"/>
        </w:rPr>
      </w:pPr>
      <w:r>
        <w:rPr>
          <w:rFonts w:ascii="標楷體" w:eastAsia="標楷體" w:hAnsi="標楷體"/>
          <w:sz w:val="32"/>
          <w:szCs w:val="32"/>
          <w:lang w:eastAsia="zh-HK"/>
        </w:rPr>
        <w:t>一、如於行程結束14日內發現旅客有確診情形，應即刻將該團</w:t>
      </w:r>
      <w:r>
        <w:rPr>
          <w:rFonts w:ascii="標楷體" w:eastAsia="標楷體" w:hAnsi="標楷體"/>
          <w:sz w:val="32"/>
          <w:szCs w:val="32"/>
          <w:lang w:eastAsia="zh-HK"/>
        </w:rPr>
        <w:lastRenderedPageBreak/>
        <w:t>旅客名單（含聯絡方式）、隨團服務人員、駕駛員、行程表通報主管機關及衛生單位。</w:t>
      </w:r>
    </w:p>
    <w:p w:rsidR="00A6555B" w:rsidRDefault="00C541F8">
      <w:pPr>
        <w:spacing w:line="600" w:lineRule="exact"/>
        <w:ind w:left="640" w:hanging="640"/>
        <w:jc w:val="both"/>
      </w:pPr>
      <w:r>
        <w:rPr>
          <w:rFonts w:ascii="標楷體" w:eastAsia="標楷體" w:hAnsi="標楷體"/>
          <w:sz w:val="32"/>
          <w:szCs w:val="32"/>
          <w:lang w:eastAsia="zh-HK"/>
        </w:rPr>
        <w:t>二、與上列有接觸之工作人員均應配合疫情調查，並接受快篩或核酸檢測</w:t>
      </w:r>
      <w:r>
        <w:rPr>
          <w:rFonts w:ascii="標楷體" w:eastAsia="標楷體" w:hAnsi="標楷體"/>
          <w:sz w:val="32"/>
          <w:szCs w:val="32"/>
        </w:rPr>
        <w:t>等檢疫措施</w:t>
      </w:r>
      <w:r>
        <w:rPr>
          <w:rFonts w:ascii="標楷體" w:eastAsia="標楷體" w:hAnsi="標楷體"/>
          <w:sz w:val="32"/>
          <w:szCs w:val="32"/>
          <w:lang w:eastAsia="zh-HK"/>
        </w:rPr>
        <w:t>。</w:t>
      </w:r>
    </w:p>
    <w:p w:rsidR="00A6555B" w:rsidRDefault="00C541F8">
      <w:pPr>
        <w:spacing w:line="600" w:lineRule="exact"/>
        <w:ind w:left="641" w:hanging="641"/>
        <w:jc w:val="both"/>
      </w:pPr>
      <w:r>
        <w:rPr>
          <w:rFonts w:ascii="標楷體" w:eastAsia="標楷體" w:hAnsi="標楷體"/>
          <w:b/>
          <w:sz w:val="32"/>
          <w:szCs w:val="32"/>
          <w:lang w:eastAsia="zh-HK"/>
        </w:rPr>
        <w:t>玖、稽查機制及違反者罰則</w:t>
      </w:r>
      <w:r>
        <w:rPr>
          <w:rFonts w:ascii="標楷體" w:eastAsia="標楷體" w:hAnsi="標楷體"/>
          <w:b/>
          <w:sz w:val="32"/>
          <w:szCs w:val="32"/>
        </w:rPr>
        <w:t>：</w:t>
      </w:r>
    </w:p>
    <w:p w:rsidR="00A6555B" w:rsidRDefault="00C541F8">
      <w:pPr>
        <w:spacing w:line="600" w:lineRule="exact"/>
        <w:ind w:left="636" w:firstLine="6"/>
        <w:jc w:val="both"/>
      </w:pPr>
      <w:r>
        <w:rPr>
          <w:rFonts w:ascii="標楷體" w:eastAsia="標楷體" w:hAnsi="標楷體"/>
          <w:sz w:val="32"/>
          <w:szCs w:val="32"/>
        </w:rPr>
        <w:t>防疫措施由業者自主</w:t>
      </w:r>
      <w:r>
        <w:rPr>
          <w:rFonts w:ascii="標楷體" w:eastAsia="標楷體" w:hAnsi="標楷體"/>
          <w:sz w:val="32"/>
          <w:szCs w:val="32"/>
          <w:lang w:eastAsia="zh-HK"/>
        </w:rPr>
        <w:t>檢核</w:t>
      </w:r>
      <w:r>
        <w:rPr>
          <w:rFonts w:ascii="標楷體" w:eastAsia="標楷體" w:hAnsi="標楷體"/>
          <w:sz w:val="32"/>
          <w:szCs w:val="32"/>
        </w:rPr>
        <w:t>執行情形，如有缺失或違反規定者，請</w:t>
      </w:r>
      <w:r>
        <w:rPr>
          <w:rFonts w:ascii="標楷體" w:eastAsia="標楷體" w:hAnsi="標楷體"/>
          <w:sz w:val="32"/>
          <w:szCs w:val="32"/>
          <w:lang w:eastAsia="zh-HK"/>
        </w:rPr>
        <w:t>自行</w:t>
      </w:r>
      <w:r>
        <w:rPr>
          <w:rFonts w:ascii="標楷體" w:eastAsia="標楷體" w:hAnsi="標楷體"/>
          <w:sz w:val="32"/>
          <w:szCs w:val="32"/>
        </w:rPr>
        <w:t>立即改善，</w:t>
      </w:r>
      <w:r>
        <w:rPr>
          <w:rFonts w:ascii="標楷體" w:eastAsia="標楷體" w:hAnsi="標楷體"/>
          <w:sz w:val="32"/>
          <w:szCs w:val="32"/>
          <w:lang w:eastAsia="zh-HK"/>
        </w:rPr>
        <w:t>如經旅客反映違反防疫規定者</w:t>
      </w:r>
      <w:r>
        <w:rPr>
          <w:rFonts w:ascii="標楷體" w:eastAsia="標楷體" w:hAnsi="標楷體"/>
          <w:sz w:val="32"/>
          <w:szCs w:val="32"/>
        </w:rPr>
        <w:t>，</w:t>
      </w:r>
      <w:r>
        <w:rPr>
          <w:rFonts w:ascii="標楷體" w:eastAsia="標楷體" w:hAnsi="標楷體"/>
          <w:sz w:val="32"/>
          <w:szCs w:val="32"/>
          <w:lang w:eastAsia="zh-HK"/>
        </w:rPr>
        <w:t>將函請衛生單位查處</w:t>
      </w:r>
      <w:r>
        <w:rPr>
          <w:rFonts w:ascii="標楷體" w:eastAsia="標楷體" w:hAnsi="標楷體"/>
          <w:sz w:val="32"/>
          <w:szCs w:val="32"/>
        </w:rPr>
        <w:t>。</w:t>
      </w:r>
    </w:p>
    <w:p w:rsidR="00A6555B" w:rsidRDefault="00A6555B">
      <w:pPr>
        <w:spacing w:line="600" w:lineRule="exact"/>
        <w:ind w:left="636" w:firstLine="6"/>
        <w:jc w:val="both"/>
        <w:rPr>
          <w:rFonts w:ascii="標楷體" w:eastAsia="標楷體" w:hAnsi="標楷體"/>
          <w:sz w:val="32"/>
          <w:szCs w:val="32"/>
        </w:rPr>
      </w:pPr>
    </w:p>
    <w:p w:rsidR="00A6555B" w:rsidRDefault="00A6555B">
      <w:pPr>
        <w:spacing w:line="600" w:lineRule="exact"/>
        <w:ind w:left="636" w:firstLine="6"/>
        <w:jc w:val="both"/>
        <w:rPr>
          <w:rFonts w:ascii="標楷體" w:eastAsia="標楷體" w:hAnsi="標楷體"/>
          <w:sz w:val="32"/>
          <w:szCs w:val="32"/>
        </w:rPr>
      </w:pPr>
    </w:p>
    <w:p w:rsidR="00A6555B" w:rsidRDefault="00A6555B">
      <w:pPr>
        <w:spacing w:line="600" w:lineRule="exact"/>
        <w:ind w:left="636" w:firstLine="6"/>
        <w:jc w:val="both"/>
        <w:rPr>
          <w:rFonts w:ascii="標楷體" w:eastAsia="標楷體" w:hAnsi="標楷體"/>
          <w:sz w:val="32"/>
          <w:szCs w:val="32"/>
        </w:rPr>
      </w:pPr>
    </w:p>
    <w:p w:rsidR="00A6555B" w:rsidRDefault="00A6555B">
      <w:pPr>
        <w:spacing w:line="600" w:lineRule="exact"/>
        <w:ind w:left="636" w:firstLine="6"/>
        <w:jc w:val="both"/>
        <w:rPr>
          <w:rFonts w:ascii="標楷體" w:eastAsia="標楷體" w:hAnsi="標楷體"/>
          <w:sz w:val="32"/>
          <w:szCs w:val="32"/>
        </w:rPr>
      </w:pPr>
    </w:p>
    <w:p w:rsidR="00A6555B" w:rsidRDefault="00A6555B">
      <w:pPr>
        <w:spacing w:line="600" w:lineRule="exact"/>
        <w:ind w:left="636" w:firstLine="6"/>
        <w:jc w:val="both"/>
        <w:rPr>
          <w:rFonts w:ascii="標楷體" w:eastAsia="標楷體" w:hAnsi="標楷體"/>
          <w:sz w:val="32"/>
          <w:szCs w:val="32"/>
        </w:rPr>
      </w:pPr>
    </w:p>
    <w:p w:rsidR="00A6555B" w:rsidRDefault="00A6555B">
      <w:pPr>
        <w:spacing w:line="600" w:lineRule="exact"/>
        <w:ind w:left="636" w:firstLine="6"/>
        <w:jc w:val="both"/>
        <w:rPr>
          <w:rFonts w:ascii="標楷體" w:eastAsia="標楷體" w:hAnsi="標楷體"/>
          <w:sz w:val="32"/>
          <w:szCs w:val="32"/>
        </w:rPr>
      </w:pPr>
    </w:p>
    <w:p w:rsidR="00A6555B" w:rsidRDefault="00A6555B">
      <w:pPr>
        <w:spacing w:line="600" w:lineRule="exact"/>
        <w:ind w:left="636" w:firstLine="6"/>
        <w:jc w:val="both"/>
        <w:rPr>
          <w:rFonts w:ascii="標楷體" w:eastAsia="標楷體" w:hAnsi="標楷體"/>
          <w:sz w:val="32"/>
          <w:szCs w:val="32"/>
        </w:rPr>
      </w:pPr>
    </w:p>
    <w:p w:rsidR="00A6555B" w:rsidRDefault="00A6555B">
      <w:pPr>
        <w:spacing w:line="600" w:lineRule="exact"/>
        <w:ind w:left="636" w:firstLine="6"/>
        <w:jc w:val="both"/>
        <w:rPr>
          <w:rFonts w:ascii="標楷體" w:eastAsia="標楷體" w:hAnsi="標楷體"/>
          <w:sz w:val="32"/>
          <w:szCs w:val="32"/>
        </w:rPr>
      </w:pPr>
    </w:p>
    <w:p w:rsidR="00A6555B" w:rsidRDefault="00A6555B">
      <w:pPr>
        <w:spacing w:line="600" w:lineRule="exact"/>
        <w:ind w:left="636" w:firstLine="6"/>
        <w:jc w:val="both"/>
        <w:rPr>
          <w:rFonts w:ascii="標楷體" w:eastAsia="標楷體" w:hAnsi="標楷體"/>
          <w:sz w:val="32"/>
          <w:szCs w:val="32"/>
        </w:rPr>
      </w:pPr>
    </w:p>
    <w:p w:rsidR="00A6555B" w:rsidRDefault="00A6555B">
      <w:pPr>
        <w:spacing w:line="600" w:lineRule="exact"/>
        <w:ind w:left="636" w:firstLine="6"/>
        <w:jc w:val="both"/>
        <w:rPr>
          <w:rFonts w:ascii="標楷體" w:eastAsia="標楷體" w:hAnsi="標楷體"/>
          <w:sz w:val="32"/>
          <w:szCs w:val="32"/>
        </w:rPr>
      </w:pPr>
    </w:p>
    <w:p w:rsidR="00A6555B" w:rsidRDefault="00A6555B">
      <w:pPr>
        <w:spacing w:line="600" w:lineRule="exact"/>
        <w:ind w:left="636" w:firstLine="6"/>
        <w:jc w:val="both"/>
        <w:rPr>
          <w:rFonts w:ascii="標楷體" w:eastAsia="標楷體" w:hAnsi="標楷體"/>
          <w:sz w:val="32"/>
          <w:szCs w:val="32"/>
        </w:rPr>
      </w:pPr>
    </w:p>
    <w:p w:rsidR="00A6555B" w:rsidRDefault="00A6555B">
      <w:pPr>
        <w:spacing w:line="600" w:lineRule="exact"/>
        <w:ind w:left="636" w:firstLine="6"/>
        <w:jc w:val="both"/>
        <w:rPr>
          <w:rFonts w:ascii="標楷體" w:eastAsia="標楷體" w:hAnsi="標楷體"/>
          <w:sz w:val="32"/>
          <w:szCs w:val="32"/>
        </w:rPr>
      </w:pPr>
    </w:p>
    <w:p w:rsidR="00A6555B" w:rsidRDefault="00A6555B">
      <w:pPr>
        <w:spacing w:line="600" w:lineRule="exact"/>
        <w:ind w:left="636" w:firstLine="6"/>
        <w:jc w:val="both"/>
        <w:rPr>
          <w:rFonts w:ascii="標楷體" w:eastAsia="標楷體" w:hAnsi="標楷體"/>
          <w:sz w:val="32"/>
          <w:szCs w:val="32"/>
        </w:rPr>
      </w:pPr>
    </w:p>
    <w:p w:rsidR="00A6555B" w:rsidRDefault="00A6555B">
      <w:pPr>
        <w:spacing w:line="600" w:lineRule="exact"/>
        <w:ind w:left="636" w:firstLine="6"/>
        <w:jc w:val="both"/>
        <w:rPr>
          <w:rFonts w:ascii="標楷體" w:eastAsia="標楷體" w:hAnsi="標楷體"/>
          <w:sz w:val="32"/>
          <w:szCs w:val="32"/>
        </w:rPr>
      </w:pPr>
    </w:p>
    <w:p w:rsidR="00A6555B" w:rsidRDefault="00A6555B">
      <w:pPr>
        <w:spacing w:line="600" w:lineRule="exact"/>
        <w:ind w:left="636" w:firstLine="6"/>
        <w:jc w:val="both"/>
        <w:rPr>
          <w:rFonts w:ascii="標楷體" w:eastAsia="標楷體" w:hAnsi="標楷體"/>
          <w:sz w:val="32"/>
          <w:szCs w:val="32"/>
        </w:rPr>
      </w:pPr>
    </w:p>
    <w:p w:rsidR="00A6555B" w:rsidRDefault="00A6555B">
      <w:pPr>
        <w:spacing w:line="600" w:lineRule="exact"/>
        <w:ind w:left="636" w:firstLine="6"/>
        <w:jc w:val="both"/>
        <w:rPr>
          <w:rFonts w:ascii="標楷體" w:eastAsia="標楷體" w:hAnsi="標楷體"/>
          <w:sz w:val="32"/>
          <w:szCs w:val="32"/>
        </w:rPr>
      </w:pPr>
    </w:p>
    <w:p w:rsidR="00A6555B" w:rsidRDefault="00C541F8">
      <w:r>
        <w:rPr>
          <w:rFonts w:ascii="標楷體" w:eastAsia="標楷體" w:hAnsi="標楷體"/>
          <w:b/>
          <w:sz w:val="32"/>
          <w:szCs w:val="32"/>
          <w:u w:val="single"/>
        </w:rPr>
        <w:t xml:space="preserve">        </w:t>
      </w:r>
      <w:r>
        <w:rPr>
          <w:rFonts w:ascii="標楷體" w:eastAsia="標楷體" w:hAnsi="標楷體"/>
          <w:b/>
          <w:sz w:val="30"/>
          <w:szCs w:val="30"/>
          <w:lang w:eastAsia="zh-HK"/>
        </w:rPr>
        <w:t>旅行</w:t>
      </w:r>
      <w:r>
        <w:rPr>
          <w:rFonts w:ascii="標楷體" w:eastAsia="標楷體" w:hAnsi="標楷體"/>
          <w:b/>
          <w:sz w:val="30"/>
          <w:szCs w:val="30"/>
        </w:rPr>
        <w:t>社</w:t>
      </w:r>
      <w:r>
        <w:rPr>
          <w:rFonts w:ascii="標楷體" w:eastAsia="標楷體" w:hAnsi="標楷體"/>
          <w:b/>
          <w:sz w:val="30"/>
          <w:szCs w:val="30"/>
          <w:lang w:eastAsia="zh-HK"/>
        </w:rPr>
        <w:t>工作人員及辦理團體旅遊</w:t>
      </w:r>
      <w:r>
        <w:rPr>
          <w:rFonts w:ascii="標楷體" w:eastAsia="標楷體" w:hAnsi="標楷體"/>
          <w:b/>
          <w:sz w:val="30"/>
          <w:szCs w:val="30"/>
        </w:rPr>
        <w:t>防疫管理措施自我檢查表</w:t>
      </w:r>
    </w:p>
    <w:p w:rsidR="00A6555B" w:rsidRDefault="00C541F8">
      <w:pPr>
        <w:spacing w:line="440" w:lineRule="exact"/>
      </w:pPr>
      <w:r>
        <w:rPr>
          <w:rFonts w:ascii="標楷體" w:eastAsia="標楷體" w:hAnsi="標楷體"/>
          <w:sz w:val="32"/>
          <w:szCs w:val="32"/>
          <w:lang w:eastAsia="zh-HK"/>
        </w:rPr>
        <w:t>團體</w:t>
      </w:r>
      <w:r>
        <w:rPr>
          <w:rFonts w:ascii="標楷體" w:eastAsia="標楷體" w:hAnsi="標楷體"/>
          <w:sz w:val="32"/>
          <w:szCs w:val="32"/>
        </w:rPr>
        <w:t xml:space="preserve">名稱：_______________　</w:t>
      </w:r>
      <w:r>
        <w:rPr>
          <w:rFonts w:ascii="標楷體" w:eastAsia="標楷體" w:hAnsi="標楷體"/>
          <w:sz w:val="32"/>
          <w:szCs w:val="32"/>
          <w:lang w:eastAsia="zh-HK"/>
        </w:rPr>
        <w:t>出團日期：</w:t>
      </w:r>
      <w:r>
        <w:rPr>
          <w:rFonts w:ascii="標楷體" w:eastAsia="標楷體" w:hAnsi="標楷體"/>
          <w:sz w:val="32"/>
          <w:szCs w:val="32"/>
        </w:rPr>
        <w:t>___________</w:t>
      </w:r>
    </w:p>
    <w:tbl>
      <w:tblPr>
        <w:tblW w:w="9644" w:type="dxa"/>
        <w:jc w:val="center"/>
        <w:tblCellMar>
          <w:left w:w="10" w:type="dxa"/>
          <w:right w:w="10" w:type="dxa"/>
        </w:tblCellMar>
        <w:tblLook w:val="04A0" w:firstRow="1" w:lastRow="0" w:firstColumn="1" w:lastColumn="0" w:noHBand="0" w:noVBand="1"/>
      </w:tblPr>
      <w:tblGrid>
        <w:gridCol w:w="1271"/>
        <w:gridCol w:w="7088"/>
        <w:gridCol w:w="1285"/>
      </w:tblGrid>
      <w:tr w:rsidR="00A6555B">
        <w:tblPrEx>
          <w:tblCellMar>
            <w:top w:w="0" w:type="dxa"/>
            <w:bottom w:w="0" w:type="dxa"/>
          </w:tblCellMar>
        </w:tblPrEx>
        <w:trPr>
          <w:trHeight w:val="773"/>
          <w:tblHeade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查檢項目</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查檢內容</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查檢結果</w:t>
            </w:r>
          </w:p>
        </w:tc>
      </w:tr>
      <w:tr w:rsidR="00A6555B">
        <w:tblPrEx>
          <w:tblCellMar>
            <w:top w:w="0" w:type="dxa"/>
            <w:bottom w:w="0" w:type="dxa"/>
          </w:tblCellMar>
        </w:tblPrEx>
        <w:trPr>
          <w:trHeight w:val="773"/>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pPr>
            <w:r>
              <w:rPr>
                <w:rFonts w:ascii="標楷體" w:eastAsia="標楷體" w:hAnsi="標楷體"/>
                <w:szCs w:val="24"/>
                <w:lang w:eastAsia="zh-HK"/>
              </w:rPr>
              <w:t>工作</w:t>
            </w:r>
            <w:r>
              <w:rPr>
                <w:rFonts w:ascii="標楷體" w:eastAsia="標楷體" w:hAnsi="標楷體"/>
                <w:szCs w:val="24"/>
              </w:rPr>
              <w:t>人員健康管理</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Cs w:val="24"/>
              </w:rPr>
            </w:pPr>
            <w:r>
              <w:rPr>
                <w:rFonts w:ascii="標楷體" w:eastAsia="標楷體" w:hAnsi="標楷體"/>
                <w:szCs w:val="24"/>
              </w:rPr>
              <w:t>盤點相關工作人員及造冊</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773"/>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jc w:val="center"/>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pPr>
            <w:r>
              <w:rPr>
                <w:rFonts w:ascii="標楷體" w:eastAsia="標楷體" w:hAnsi="標楷體"/>
                <w:szCs w:val="24"/>
              </w:rPr>
              <w:t>訂定健康監測計畫(包含人員名單及異常追蹤處理機制)</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773"/>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jc w:val="center"/>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pPr>
            <w:r>
              <w:rPr>
                <w:rFonts w:ascii="標楷體" w:eastAsia="標楷體" w:hAnsi="標楷體"/>
                <w:szCs w:val="24"/>
              </w:rPr>
              <w:t>落實體溫量測、健康狀況監測及定期篩檢</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773"/>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lang w:eastAsia="zh-HK"/>
              </w:rPr>
            </w:pPr>
            <w:r>
              <w:rPr>
                <w:rFonts w:ascii="標楷體" w:eastAsia="標楷體" w:hAnsi="標楷體"/>
                <w:szCs w:val="24"/>
                <w:lang w:eastAsia="zh-HK"/>
              </w:rPr>
              <w:t>行前</w:t>
            </w:r>
          </w:p>
          <w:p w:rsidR="00A6555B" w:rsidRDefault="00C541F8">
            <w:pPr>
              <w:spacing w:line="380" w:lineRule="exact"/>
              <w:jc w:val="center"/>
            </w:pPr>
            <w:r>
              <w:rPr>
                <w:rFonts w:ascii="標楷體" w:eastAsia="標楷體" w:hAnsi="標楷體"/>
                <w:szCs w:val="24"/>
                <w:lang w:eastAsia="zh-HK"/>
              </w:rPr>
              <w:t>準備事項</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Cs w:val="24"/>
              </w:rPr>
            </w:pPr>
            <w:r>
              <w:rPr>
                <w:rFonts w:ascii="標楷體" w:eastAsia="標楷體" w:hAnsi="標楷體"/>
                <w:szCs w:val="24"/>
              </w:rPr>
              <w:t>組團人數依中央流行</w:t>
            </w:r>
            <w:proofErr w:type="gramStart"/>
            <w:r>
              <w:rPr>
                <w:rFonts w:ascii="標楷體" w:eastAsia="標楷體" w:hAnsi="標楷體"/>
                <w:szCs w:val="24"/>
              </w:rPr>
              <w:t>疫</w:t>
            </w:r>
            <w:proofErr w:type="gramEnd"/>
            <w:r>
              <w:rPr>
                <w:rFonts w:ascii="標楷體" w:eastAsia="標楷體" w:hAnsi="標楷體"/>
                <w:szCs w:val="24"/>
              </w:rPr>
              <w:t>情指揮中心公告之集會活動人數(室內)為上限</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773"/>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jc w:val="center"/>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pPr>
            <w:r>
              <w:rPr>
                <w:rFonts w:ascii="標楷體" w:eastAsia="標楷體" w:hAnsi="標楷體"/>
                <w:szCs w:val="24"/>
                <w:lang w:eastAsia="zh-HK"/>
              </w:rPr>
              <w:t>每日出發前</w:t>
            </w:r>
            <w:r>
              <w:rPr>
                <w:rFonts w:ascii="標楷體" w:eastAsia="標楷體" w:hAnsi="標楷體"/>
                <w:szCs w:val="24"/>
              </w:rPr>
              <w:t>，</w:t>
            </w:r>
            <w:r>
              <w:rPr>
                <w:rFonts w:ascii="標楷體" w:eastAsia="標楷體" w:hAnsi="標楷體"/>
                <w:szCs w:val="24"/>
                <w:lang w:eastAsia="zh-HK"/>
              </w:rPr>
              <w:t>為旅客量測體溫</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773"/>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jc w:val="center"/>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pPr>
            <w:r>
              <w:rPr>
                <w:rFonts w:ascii="標楷體" w:eastAsia="標楷體" w:hAnsi="標楷體"/>
                <w:szCs w:val="24"/>
                <w:lang w:eastAsia="zh-HK"/>
              </w:rPr>
              <w:t>備妥酒精供旅客消毒</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773"/>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jc w:val="center"/>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pPr>
            <w:r>
              <w:rPr>
                <w:rFonts w:ascii="標楷體" w:eastAsia="標楷體" w:hAnsi="標楷體"/>
                <w:szCs w:val="24"/>
                <w:lang w:eastAsia="zh-HK"/>
              </w:rPr>
              <w:t>落實旅客</w:t>
            </w:r>
            <w:r>
              <w:rPr>
                <w:rFonts w:ascii="標楷體" w:eastAsia="標楷體" w:hAnsi="標楷體"/>
                <w:szCs w:val="24"/>
              </w:rPr>
              <w:t>佩戴</w:t>
            </w:r>
            <w:r>
              <w:rPr>
                <w:rFonts w:ascii="標楷體" w:eastAsia="標楷體" w:hAnsi="標楷體"/>
                <w:szCs w:val="24"/>
                <w:lang w:eastAsia="zh-HK"/>
              </w:rPr>
              <w:t>口罩</w:t>
            </w:r>
            <w:r>
              <w:rPr>
                <w:rFonts w:ascii="標楷體" w:eastAsia="標楷體" w:hAnsi="標楷體"/>
                <w:szCs w:val="24"/>
              </w:rPr>
              <w:t>，</w:t>
            </w:r>
            <w:r>
              <w:rPr>
                <w:rFonts w:ascii="標楷體" w:eastAsia="標楷體" w:hAnsi="標楷體"/>
                <w:szCs w:val="24"/>
                <w:lang w:eastAsia="zh-HK"/>
              </w:rPr>
              <w:t>並應準備備用口罩</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773"/>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pPr>
            <w:r>
              <w:rPr>
                <w:rFonts w:ascii="標楷體" w:eastAsia="標楷體" w:hAnsi="標楷體"/>
                <w:szCs w:val="24"/>
                <w:lang w:eastAsia="zh-HK"/>
              </w:rPr>
              <w:t>食</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pPr>
            <w:r>
              <w:rPr>
                <w:rFonts w:ascii="標楷體" w:eastAsia="標楷體" w:hAnsi="標楷體"/>
                <w:szCs w:val="24"/>
                <w:lang w:eastAsia="zh-HK"/>
              </w:rPr>
              <w:t>安排符合食藥署「餐飲業防疫管理措施」之餐廳用餐</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773"/>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pPr>
            <w:r>
              <w:rPr>
                <w:rFonts w:ascii="標楷體" w:eastAsia="標楷體" w:hAnsi="標楷體"/>
                <w:szCs w:val="24"/>
                <w:lang w:eastAsia="zh-HK"/>
              </w:rPr>
              <w:t>宿</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pPr>
            <w:r>
              <w:rPr>
                <w:rFonts w:ascii="標楷體" w:eastAsia="標楷體" w:hAnsi="標楷體"/>
                <w:szCs w:val="24"/>
                <w:lang w:eastAsia="zh-HK"/>
              </w:rPr>
              <w:t>安排</w:t>
            </w:r>
            <w:r>
              <w:rPr>
                <w:rFonts w:ascii="標楷體" w:eastAsia="標楷體" w:hAnsi="標楷體"/>
                <w:szCs w:val="24"/>
              </w:rPr>
              <w:t>2</w:t>
            </w:r>
            <w:r>
              <w:rPr>
                <w:rFonts w:ascii="標楷體" w:eastAsia="標楷體" w:hAnsi="標楷體"/>
                <w:szCs w:val="24"/>
                <w:lang w:eastAsia="zh-HK"/>
              </w:rPr>
              <w:t>人</w:t>
            </w:r>
            <w:r>
              <w:rPr>
                <w:rFonts w:ascii="標楷體" w:eastAsia="標楷體" w:hAnsi="標楷體"/>
                <w:szCs w:val="24"/>
              </w:rPr>
              <w:t>1</w:t>
            </w:r>
            <w:r>
              <w:rPr>
                <w:rFonts w:ascii="標楷體" w:eastAsia="標楷體" w:hAnsi="標楷體"/>
                <w:szCs w:val="24"/>
                <w:lang w:eastAsia="zh-HK"/>
              </w:rPr>
              <w:t>室、</w:t>
            </w:r>
            <w:r>
              <w:rPr>
                <w:rFonts w:ascii="標楷體" w:eastAsia="標楷體" w:hAnsi="標楷體"/>
                <w:szCs w:val="24"/>
              </w:rPr>
              <w:t>1</w:t>
            </w:r>
            <w:r>
              <w:rPr>
                <w:rFonts w:ascii="標楷體" w:eastAsia="標楷體" w:hAnsi="標楷體"/>
                <w:szCs w:val="24"/>
                <w:lang w:eastAsia="zh-HK"/>
              </w:rPr>
              <w:t>人</w:t>
            </w:r>
            <w:r>
              <w:rPr>
                <w:rFonts w:ascii="標楷體" w:eastAsia="標楷體" w:hAnsi="標楷體"/>
                <w:szCs w:val="24"/>
              </w:rPr>
              <w:t>1</w:t>
            </w:r>
            <w:r>
              <w:rPr>
                <w:rFonts w:ascii="標楷體" w:eastAsia="標楷體" w:hAnsi="標楷體"/>
                <w:szCs w:val="24"/>
                <w:lang w:eastAsia="zh-HK"/>
              </w:rPr>
              <w:t>床或單人房</w:t>
            </w:r>
            <w:r>
              <w:rPr>
                <w:rFonts w:ascii="標楷體" w:eastAsia="標楷體" w:hAnsi="標楷體"/>
                <w:szCs w:val="24"/>
              </w:rPr>
              <w:t>(同住家人除外)</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773"/>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pPr>
            <w:r>
              <w:rPr>
                <w:rFonts w:ascii="標楷體" w:eastAsia="標楷體" w:hAnsi="標楷體"/>
                <w:szCs w:val="24"/>
                <w:lang w:eastAsia="zh-HK"/>
              </w:rPr>
              <w:t>遊、購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pPr>
            <w:r>
              <w:rPr>
                <w:rFonts w:ascii="標楷體" w:eastAsia="標楷體" w:hAnsi="標楷體"/>
                <w:szCs w:val="24"/>
              </w:rPr>
              <w:t>符合</w:t>
            </w:r>
            <w:r>
              <w:rPr>
                <w:rFonts w:ascii="標楷體" w:eastAsia="標楷體" w:hAnsi="標楷體"/>
                <w:szCs w:val="24"/>
                <w:lang w:eastAsia="zh-HK"/>
              </w:rPr>
              <w:t>各場所之防疫容留人數</w:t>
            </w:r>
            <w:r>
              <w:rPr>
                <w:rFonts w:ascii="標楷體" w:eastAsia="標楷體" w:hAnsi="標楷體"/>
                <w:szCs w:val="24"/>
              </w:rPr>
              <w:t>，並引導保持社交安全距離</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773"/>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pPr>
            <w:r>
              <w:rPr>
                <w:rFonts w:ascii="標楷體" w:eastAsia="標楷體" w:hAnsi="標楷體"/>
                <w:szCs w:val="24"/>
                <w:lang w:eastAsia="zh-HK"/>
              </w:rPr>
              <w:t>行</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pPr>
            <w:r>
              <w:rPr>
                <w:rFonts w:ascii="標楷體" w:eastAsia="標楷體" w:hAnsi="標楷體"/>
                <w:szCs w:val="24"/>
              </w:rPr>
              <w:t>包租之</w:t>
            </w:r>
            <w:r>
              <w:rPr>
                <w:rFonts w:ascii="標楷體" w:eastAsia="標楷體" w:hAnsi="標楷體"/>
                <w:szCs w:val="24"/>
                <w:lang w:eastAsia="zh-HK"/>
              </w:rPr>
              <w:t>交通工具</w:t>
            </w:r>
            <w:r>
              <w:rPr>
                <w:rFonts w:ascii="標楷體" w:eastAsia="標楷體" w:hAnsi="標楷體"/>
                <w:szCs w:val="24"/>
              </w:rPr>
              <w:t>出發</w:t>
            </w:r>
            <w:proofErr w:type="gramStart"/>
            <w:r>
              <w:rPr>
                <w:rFonts w:ascii="標楷體" w:eastAsia="標楷體" w:hAnsi="標楷體"/>
                <w:szCs w:val="24"/>
              </w:rPr>
              <w:t>前清消</w:t>
            </w:r>
            <w:proofErr w:type="gramEnd"/>
            <w:r>
              <w:rPr>
                <w:rFonts w:ascii="標楷體" w:eastAsia="標楷體" w:hAnsi="標楷體"/>
                <w:szCs w:val="24"/>
              </w:rPr>
              <w:t>，</w:t>
            </w:r>
            <w:r>
              <w:rPr>
                <w:rFonts w:ascii="標楷體" w:eastAsia="標楷體" w:hAnsi="標楷體"/>
                <w:bCs/>
                <w:szCs w:val="24"/>
              </w:rPr>
              <w:t>依照交通部公路總局「遊覽車客運業防疫管理措施」</w:t>
            </w:r>
            <w:r>
              <w:rPr>
                <w:rFonts w:ascii="標楷體" w:eastAsia="標楷體" w:hAnsi="標楷體"/>
                <w:bCs/>
                <w:color w:val="FF0000"/>
                <w:szCs w:val="24"/>
              </w:rPr>
              <w:t>遊覽車依核定座位數乘坐。</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773"/>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jc w:val="center"/>
              <w:rPr>
                <w:rFonts w:ascii="標楷體" w:eastAsia="標楷體" w:hAnsi="標楷體"/>
                <w:szCs w:val="24"/>
                <w:lang w:eastAsia="zh-HK"/>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Cs w:val="24"/>
              </w:rPr>
            </w:pPr>
            <w:r>
              <w:rPr>
                <w:rFonts w:ascii="標楷體" w:eastAsia="標楷體" w:hAnsi="標楷體"/>
                <w:szCs w:val="24"/>
              </w:rPr>
              <w:t>車內不開放用餐、</w:t>
            </w:r>
            <w:proofErr w:type="gramStart"/>
            <w:r>
              <w:rPr>
                <w:rFonts w:ascii="標楷體" w:eastAsia="標楷體" w:hAnsi="標楷體"/>
                <w:szCs w:val="24"/>
              </w:rPr>
              <w:t>麥克風限隨團</w:t>
            </w:r>
            <w:proofErr w:type="gramEnd"/>
            <w:r>
              <w:rPr>
                <w:rFonts w:ascii="標楷體" w:eastAsia="標楷體" w:hAnsi="標楷體"/>
                <w:szCs w:val="24"/>
              </w:rPr>
              <w:t>服務人員說明講解使用，使用後</w:t>
            </w:r>
            <w:proofErr w:type="gramStart"/>
            <w:r>
              <w:rPr>
                <w:rFonts w:ascii="標楷體" w:eastAsia="標楷體" w:hAnsi="標楷體"/>
                <w:szCs w:val="24"/>
              </w:rPr>
              <w:t>並清</w:t>
            </w:r>
            <w:proofErr w:type="gramEnd"/>
            <w:r>
              <w:rPr>
                <w:rFonts w:ascii="標楷體" w:eastAsia="標楷體" w:hAnsi="標楷體"/>
                <w:szCs w:val="24"/>
              </w:rPr>
              <w:t>消，不得用於旅客唱歌等其他用途。</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773"/>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Cs w:val="24"/>
                <w:lang w:eastAsia="zh-HK"/>
              </w:rPr>
            </w:pPr>
            <w:r>
              <w:rPr>
                <w:rFonts w:ascii="標楷體" w:eastAsia="標楷體" w:hAnsi="標楷體"/>
                <w:szCs w:val="24"/>
                <w:lang w:eastAsia="zh-HK"/>
              </w:rPr>
              <w:t>每站上車前協助旅客消毒</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bl>
    <w:p w:rsidR="00A6555B" w:rsidRDefault="00C541F8" w:rsidP="00C541F8">
      <w:pPr>
        <w:rPr>
          <w:rFonts w:ascii="標楷體" w:eastAsia="標楷體" w:hAnsi="標楷體"/>
          <w:sz w:val="32"/>
          <w:szCs w:val="32"/>
        </w:rPr>
        <w:sectPr w:rsidR="00A6555B">
          <w:footerReference w:type="default" r:id="rId7"/>
          <w:pgSz w:w="11906" w:h="16838"/>
          <w:pgMar w:top="1304" w:right="1474" w:bottom="1304" w:left="1474" w:header="851" w:footer="567" w:gutter="0"/>
          <w:cols w:space="720"/>
          <w:docGrid w:type="lines" w:linePitch="428"/>
        </w:sectPr>
      </w:pPr>
      <w:r>
        <w:rPr>
          <w:rFonts w:ascii="標楷體" w:eastAsia="標楷體" w:hAnsi="標楷體"/>
          <w:sz w:val="28"/>
          <w:szCs w:val="28"/>
        </w:rPr>
        <w:t>查檢人員簽章：_______________ 查檢日期：    年     月    日</w:t>
      </w:r>
    </w:p>
    <w:p w:rsidR="00A6555B" w:rsidRDefault="00C541F8">
      <w:pPr>
        <w:keepNext/>
        <w:jc w:val="center"/>
        <w:rPr>
          <w:rFonts w:ascii="標楷體" w:eastAsia="標楷體" w:hAnsi="標楷體"/>
          <w:b/>
          <w:bCs/>
          <w:sz w:val="36"/>
          <w:szCs w:val="36"/>
        </w:rPr>
      </w:pPr>
      <w:bookmarkStart w:id="1" w:name="_Toc76930463"/>
      <w:bookmarkStart w:id="2" w:name="_Hlk76406149"/>
      <w:bookmarkStart w:id="3" w:name="_Toc76452635"/>
      <w:r>
        <w:rPr>
          <w:rFonts w:ascii="標楷體" w:eastAsia="標楷體" w:hAnsi="標楷體"/>
          <w:b/>
          <w:bCs/>
          <w:sz w:val="36"/>
          <w:szCs w:val="36"/>
        </w:rPr>
        <w:lastRenderedPageBreak/>
        <w:t>國道服務區及省道休息站防疫管理措施</w:t>
      </w:r>
      <w:bookmarkEnd w:id="1"/>
    </w:p>
    <w:bookmarkEnd w:id="2"/>
    <w:bookmarkEnd w:id="3"/>
    <w:p w:rsidR="00A6555B" w:rsidRDefault="00C541F8">
      <w:pPr>
        <w:spacing w:line="560" w:lineRule="exact"/>
        <w:jc w:val="right"/>
      </w:pPr>
      <w:r>
        <w:rPr>
          <w:rFonts w:ascii="標楷體" w:eastAsia="標楷體" w:hAnsi="標楷體"/>
          <w:bCs/>
          <w:szCs w:val="24"/>
        </w:rPr>
        <w:t>110年9月27日</w:t>
      </w:r>
    </w:p>
    <w:p w:rsidR="00A6555B" w:rsidRDefault="00C541F8">
      <w:pPr>
        <w:numPr>
          <w:ilvl w:val="0"/>
          <w:numId w:val="6"/>
        </w:numPr>
        <w:spacing w:line="560" w:lineRule="exact"/>
        <w:jc w:val="both"/>
        <w:rPr>
          <w:rFonts w:ascii="標楷體" w:eastAsia="標楷體" w:hAnsi="標楷體"/>
          <w:b/>
          <w:sz w:val="32"/>
          <w:szCs w:val="32"/>
        </w:rPr>
      </w:pPr>
      <w:r>
        <w:rPr>
          <w:rFonts w:ascii="標楷體" w:eastAsia="標楷體" w:hAnsi="標楷體"/>
          <w:b/>
          <w:sz w:val="32"/>
          <w:szCs w:val="32"/>
        </w:rPr>
        <w:t>前言</w:t>
      </w:r>
    </w:p>
    <w:p w:rsidR="00A6555B" w:rsidRDefault="00C541F8">
      <w:pPr>
        <w:spacing w:line="560" w:lineRule="exact"/>
        <w:ind w:left="240" w:firstLine="640"/>
        <w:jc w:val="both"/>
        <w:rPr>
          <w:rFonts w:ascii="標楷體" w:eastAsia="標楷體" w:hAnsi="標楷體"/>
          <w:sz w:val="32"/>
          <w:szCs w:val="32"/>
        </w:rPr>
      </w:pPr>
      <w:r>
        <w:rPr>
          <w:rFonts w:ascii="標楷體" w:eastAsia="標楷體" w:hAnsi="標楷體"/>
          <w:sz w:val="32"/>
          <w:szCs w:val="32"/>
        </w:rPr>
        <w:t>國道服務區及省道休息站提供用路人行駛中途休息、補給飲食、消費購物之重要營業場所，因應本土</w:t>
      </w:r>
      <w:proofErr w:type="gramStart"/>
      <w:r>
        <w:rPr>
          <w:rFonts w:ascii="標楷體" w:eastAsia="標楷體" w:hAnsi="標楷體"/>
          <w:sz w:val="32"/>
          <w:szCs w:val="32"/>
        </w:rPr>
        <w:t>疫</w:t>
      </w:r>
      <w:proofErr w:type="gramEnd"/>
      <w:r>
        <w:rPr>
          <w:rFonts w:ascii="標楷體" w:eastAsia="標楷體" w:hAnsi="標楷體"/>
          <w:sz w:val="32"/>
          <w:szCs w:val="32"/>
        </w:rPr>
        <w:t>情發展情形，考量中長途用路人（特別是職業駕駛、長途旅程之人員）有用餐之需求，故在執行嚴格防疫措施及管制容留人數下開放用餐。</w:t>
      </w:r>
    </w:p>
    <w:p w:rsidR="00A6555B" w:rsidRDefault="00C541F8">
      <w:pPr>
        <w:spacing w:line="560" w:lineRule="exact"/>
        <w:ind w:left="240" w:firstLine="640"/>
        <w:jc w:val="both"/>
        <w:rPr>
          <w:rFonts w:ascii="標楷體" w:eastAsia="標楷體" w:hAnsi="標楷體"/>
          <w:sz w:val="32"/>
          <w:szCs w:val="32"/>
        </w:rPr>
      </w:pPr>
      <w:r>
        <w:rPr>
          <w:rFonts w:ascii="標楷體" w:eastAsia="標楷體" w:hAnsi="標楷體"/>
          <w:sz w:val="32"/>
          <w:szCs w:val="32"/>
        </w:rPr>
        <w:t>為確保相關場域從業人員與民眾自身之健康，避免群聚感染、致</w:t>
      </w:r>
      <w:proofErr w:type="gramStart"/>
      <w:r>
        <w:rPr>
          <w:rFonts w:ascii="標楷體" w:eastAsia="標楷體" w:hAnsi="標楷體"/>
          <w:sz w:val="32"/>
          <w:szCs w:val="32"/>
        </w:rPr>
        <w:t>疫</w:t>
      </w:r>
      <w:proofErr w:type="gramEnd"/>
      <w:r>
        <w:rPr>
          <w:rFonts w:ascii="標楷體" w:eastAsia="標楷體" w:hAnsi="標楷體"/>
          <w:sz w:val="32"/>
          <w:szCs w:val="32"/>
        </w:rPr>
        <w:t>情擴大，爰參考衛生福利部食品藥物管理署「餐飲業防疫指引」及「餐飲業防疫管理措施」訂定本管理措施，提供各服務區管理單位、經營廠商、從業人員及民眾於中央流行疫情指揮中心成立</w:t>
      </w:r>
      <w:proofErr w:type="gramStart"/>
      <w:r>
        <w:rPr>
          <w:rFonts w:ascii="標楷體" w:eastAsia="標楷體" w:hAnsi="標楷體"/>
          <w:sz w:val="32"/>
          <w:szCs w:val="32"/>
        </w:rPr>
        <w:t>期間</w:t>
      </w:r>
      <w:proofErr w:type="gramEnd"/>
      <w:r>
        <w:rPr>
          <w:rFonts w:ascii="標楷體" w:eastAsia="標楷體" w:hAnsi="標楷體"/>
          <w:sz w:val="32"/>
          <w:szCs w:val="32"/>
        </w:rPr>
        <w:t>，依實際可行性與適用性，內化為適合個別場所之所需管理措施，以降低</w:t>
      </w:r>
      <w:proofErr w:type="gramStart"/>
      <w:r>
        <w:rPr>
          <w:rFonts w:ascii="標楷體" w:eastAsia="標楷體" w:hAnsi="標楷體"/>
          <w:sz w:val="32"/>
          <w:szCs w:val="32"/>
        </w:rPr>
        <w:t>疫情</w:t>
      </w:r>
      <w:proofErr w:type="gramEnd"/>
      <w:r>
        <w:rPr>
          <w:rFonts w:ascii="標楷體" w:eastAsia="標楷體" w:hAnsi="標楷體"/>
          <w:sz w:val="32"/>
          <w:szCs w:val="32"/>
        </w:rPr>
        <w:t>於服務區所發生機率與規模，以及社區傳播風險。</w:t>
      </w:r>
    </w:p>
    <w:p w:rsidR="00A6555B" w:rsidRDefault="00C541F8">
      <w:pPr>
        <w:spacing w:line="560" w:lineRule="exact"/>
        <w:ind w:left="240" w:firstLine="640"/>
        <w:jc w:val="both"/>
        <w:rPr>
          <w:rFonts w:ascii="標楷體" w:eastAsia="標楷體" w:hAnsi="標楷體"/>
          <w:sz w:val="32"/>
          <w:szCs w:val="32"/>
        </w:rPr>
      </w:pPr>
      <w:r>
        <w:rPr>
          <w:rFonts w:ascii="標楷體" w:eastAsia="標楷體" w:hAnsi="標楷體"/>
          <w:sz w:val="32"/>
          <w:szCs w:val="32"/>
        </w:rPr>
        <w:t>本管理措施係依據中央流行</w:t>
      </w:r>
      <w:proofErr w:type="gramStart"/>
      <w:r>
        <w:rPr>
          <w:rFonts w:ascii="標楷體" w:eastAsia="標楷體" w:hAnsi="標楷體"/>
          <w:sz w:val="32"/>
          <w:szCs w:val="32"/>
        </w:rPr>
        <w:t>疫</w:t>
      </w:r>
      <w:proofErr w:type="gramEnd"/>
      <w:r>
        <w:rPr>
          <w:rFonts w:ascii="標楷體" w:eastAsia="標楷體" w:hAnsi="標楷體"/>
          <w:sz w:val="32"/>
          <w:szCs w:val="32"/>
        </w:rPr>
        <w:t>情指揮中心規定擬定，並配合服務區或休息站所在地直轄市或縣市政府防疫相關規定辦理。</w:t>
      </w:r>
    </w:p>
    <w:p w:rsidR="00C541F8" w:rsidRDefault="00C541F8">
      <w:pPr>
        <w:numPr>
          <w:ilvl w:val="0"/>
          <w:numId w:val="6"/>
        </w:numPr>
        <w:spacing w:before="360" w:after="180" w:line="600" w:lineRule="exact"/>
        <w:jc w:val="both"/>
        <w:rPr>
          <w:rFonts w:ascii="標楷體" w:eastAsia="標楷體" w:hAnsi="標楷體"/>
          <w:b/>
          <w:sz w:val="32"/>
          <w:szCs w:val="32"/>
        </w:rPr>
      </w:pPr>
      <w:r>
        <w:rPr>
          <w:rFonts w:ascii="標楷體" w:eastAsia="標楷體" w:hAnsi="標楷體"/>
          <w:b/>
          <w:sz w:val="32"/>
          <w:szCs w:val="32"/>
        </w:rPr>
        <w:br w:type="page"/>
      </w:r>
    </w:p>
    <w:p w:rsidR="00A6555B" w:rsidRDefault="00C541F8">
      <w:pPr>
        <w:numPr>
          <w:ilvl w:val="0"/>
          <w:numId w:val="6"/>
        </w:numPr>
        <w:spacing w:before="360" w:after="180" w:line="600" w:lineRule="exact"/>
        <w:jc w:val="both"/>
        <w:rPr>
          <w:rFonts w:ascii="標楷體" w:eastAsia="標楷體" w:hAnsi="標楷體"/>
          <w:b/>
          <w:sz w:val="32"/>
          <w:szCs w:val="32"/>
        </w:rPr>
      </w:pPr>
      <w:r>
        <w:rPr>
          <w:rFonts w:ascii="標楷體" w:eastAsia="標楷體" w:hAnsi="標楷體"/>
          <w:b/>
          <w:sz w:val="32"/>
          <w:szCs w:val="32"/>
        </w:rPr>
        <w:lastRenderedPageBreak/>
        <w:t>重點防疫措施綜</w:t>
      </w:r>
      <w:proofErr w:type="gramStart"/>
      <w:r>
        <w:rPr>
          <w:rFonts w:ascii="標楷體" w:eastAsia="標楷體" w:hAnsi="標楷體"/>
          <w:b/>
          <w:sz w:val="32"/>
          <w:szCs w:val="32"/>
        </w:rPr>
        <w:t>覽</w:t>
      </w:r>
      <w:proofErr w:type="gramEnd"/>
    </w:p>
    <w:tbl>
      <w:tblPr>
        <w:tblW w:w="9322" w:type="dxa"/>
        <w:jc w:val="center"/>
        <w:tblCellMar>
          <w:left w:w="10" w:type="dxa"/>
          <w:right w:w="10" w:type="dxa"/>
        </w:tblCellMar>
        <w:tblLook w:val="04A0" w:firstRow="1" w:lastRow="0" w:firstColumn="1" w:lastColumn="0" w:noHBand="0" w:noVBand="1"/>
      </w:tblPr>
      <w:tblGrid>
        <w:gridCol w:w="2122"/>
        <w:gridCol w:w="7200"/>
      </w:tblGrid>
      <w:tr w:rsidR="00A6555B">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b/>
                <w:sz w:val="32"/>
                <w:szCs w:val="32"/>
              </w:rPr>
            </w:pPr>
            <w:r>
              <w:rPr>
                <w:rFonts w:ascii="標楷體" w:eastAsia="標楷體" w:hAnsi="標楷體"/>
                <w:b/>
                <w:sz w:val="32"/>
                <w:szCs w:val="32"/>
              </w:rPr>
              <w:t>項目</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pacing w:line="500" w:lineRule="exact"/>
              <w:jc w:val="both"/>
              <w:rPr>
                <w:rFonts w:ascii="標楷體" w:eastAsia="標楷體" w:hAnsi="標楷體"/>
                <w:b/>
                <w:sz w:val="32"/>
                <w:szCs w:val="32"/>
              </w:rPr>
            </w:pPr>
            <w:r>
              <w:rPr>
                <w:rFonts w:ascii="標楷體" w:eastAsia="標楷體" w:hAnsi="標楷體"/>
                <w:b/>
                <w:sz w:val="32"/>
                <w:szCs w:val="32"/>
              </w:rPr>
              <w:t>防疫措施</w:t>
            </w:r>
          </w:p>
        </w:tc>
      </w:tr>
      <w:tr w:rsidR="00A6555B">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32"/>
                <w:szCs w:val="32"/>
              </w:rPr>
            </w:pPr>
            <w:r>
              <w:rPr>
                <w:rFonts w:ascii="標楷體" w:eastAsia="標楷體" w:hAnsi="標楷體"/>
                <w:sz w:val="32"/>
                <w:szCs w:val="32"/>
              </w:rPr>
              <w:t>人流管制及空間管制</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pPr>
            <w:r>
              <w:rPr>
                <w:rFonts w:ascii="標楷體" w:eastAsia="標楷體" w:hAnsi="標楷體"/>
                <w:kern w:val="0"/>
                <w:sz w:val="32"/>
                <w:szCs w:val="32"/>
              </w:rPr>
              <w:t>服務大廳空間面積每2.25平方公尺1人計算可容留人數並於入口處公告</w:t>
            </w:r>
          </w:p>
          <w:p w:rsidR="00A6555B" w:rsidRDefault="00C541F8">
            <w:pPr>
              <w:numPr>
                <w:ilvl w:val="0"/>
                <w:numId w:val="7"/>
              </w:numPr>
              <w:spacing w:line="500" w:lineRule="exact"/>
              <w:ind w:left="318" w:hanging="318"/>
              <w:jc w:val="both"/>
              <w:rPr>
                <w:rFonts w:ascii="標楷體" w:eastAsia="標楷體" w:hAnsi="標楷體"/>
                <w:kern w:val="0"/>
                <w:sz w:val="32"/>
                <w:szCs w:val="32"/>
              </w:rPr>
            </w:pPr>
            <w:r>
              <w:rPr>
                <w:rFonts w:ascii="標楷體" w:eastAsia="標楷體" w:hAnsi="標楷體"/>
                <w:kern w:val="0"/>
                <w:sz w:val="32"/>
                <w:szCs w:val="32"/>
              </w:rPr>
              <w:t>由專人進行</w:t>
            </w:r>
            <w:proofErr w:type="gramStart"/>
            <w:r>
              <w:rPr>
                <w:rFonts w:ascii="標楷體" w:eastAsia="標楷體" w:hAnsi="標楷體"/>
                <w:kern w:val="0"/>
                <w:sz w:val="32"/>
                <w:szCs w:val="32"/>
              </w:rPr>
              <w:t>人流控管</w:t>
            </w:r>
            <w:proofErr w:type="gramEnd"/>
            <w:r>
              <w:rPr>
                <w:rFonts w:ascii="標楷體" w:eastAsia="標楷體" w:hAnsi="標楷體"/>
                <w:kern w:val="0"/>
                <w:sz w:val="32"/>
                <w:szCs w:val="32"/>
              </w:rPr>
              <w:t>及實施顧客實聯制</w:t>
            </w:r>
          </w:p>
          <w:p w:rsidR="00A6555B" w:rsidRDefault="00C541F8">
            <w:pPr>
              <w:numPr>
                <w:ilvl w:val="0"/>
                <w:numId w:val="7"/>
              </w:numPr>
              <w:spacing w:line="500" w:lineRule="exact"/>
              <w:ind w:left="318" w:hanging="318"/>
              <w:jc w:val="both"/>
              <w:rPr>
                <w:rFonts w:ascii="標楷體" w:eastAsia="標楷體" w:hAnsi="標楷體"/>
                <w:kern w:val="0"/>
                <w:sz w:val="32"/>
                <w:szCs w:val="32"/>
              </w:rPr>
            </w:pPr>
            <w:r>
              <w:rPr>
                <w:rFonts w:ascii="標楷體" w:eastAsia="標楷體" w:hAnsi="標楷體"/>
                <w:kern w:val="0"/>
                <w:sz w:val="32"/>
                <w:szCs w:val="32"/>
              </w:rPr>
              <w:t>保持1.5公尺社交距離</w:t>
            </w:r>
          </w:p>
          <w:p w:rsidR="00A6555B" w:rsidRDefault="00C541F8">
            <w:pPr>
              <w:numPr>
                <w:ilvl w:val="0"/>
                <w:numId w:val="7"/>
              </w:numPr>
              <w:spacing w:line="500" w:lineRule="exact"/>
              <w:ind w:left="318" w:hanging="318"/>
              <w:jc w:val="both"/>
            </w:pPr>
            <w:r>
              <w:rPr>
                <w:rFonts w:ascii="標楷體" w:eastAsia="標楷體" w:hAnsi="標楷體"/>
                <w:kern w:val="0"/>
                <w:sz w:val="32"/>
                <w:szCs w:val="32"/>
              </w:rPr>
              <w:t>公用客席餐桌設置隔板</w:t>
            </w:r>
          </w:p>
        </w:tc>
      </w:tr>
      <w:tr w:rsidR="00A6555B">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32"/>
                <w:szCs w:val="32"/>
              </w:rPr>
            </w:pPr>
            <w:r>
              <w:rPr>
                <w:rFonts w:ascii="標楷體" w:eastAsia="標楷體" w:hAnsi="標楷體"/>
                <w:sz w:val="32"/>
                <w:szCs w:val="32"/>
              </w:rPr>
              <w:t>從業人員健康管理</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盤點相關工作人員及造冊</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鼓勵訂定餐飲從業人員分流上班計畫</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訂定健康監測計畫(包含人員名單及異常追蹤處理機制)</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落實體溫量測、健康狀況監測</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安裝「臺灣社交距離App」</w:t>
            </w:r>
          </w:p>
        </w:tc>
      </w:tr>
      <w:tr w:rsidR="00A6555B">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32"/>
                <w:szCs w:val="32"/>
              </w:rPr>
            </w:pPr>
            <w:r>
              <w:rPr>
                <w:rFonts w:ascii="標楷體" w:eastAsia="標楷體" w:hAnsi="標楷體"/>
                <w:sz w:val="32"/>
                <w:szCs w:val="32"/>
              </w:rPr>
              <w:t>餐飲從業人員衛生行為</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加強餐飲從業人員防疫教育訓練，落實戴口罩及勤洗手</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餐飲從業人員外場人員口罩加面罩，內場人員口罩加帽子</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保持人員用餐距離</w:t>
            </w:r>
          </w:p>
        </w:tc>
      </w:tr>
      <w:tr w:rsidR="00A6555B">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32"/>
                <w:szCs w:val="32"/>
              </w:rPr>
            </w:pPr>
            <w:r>
              <w:rPr>
                <w:rFonts w:ascii="標楷體" w:eastAsia="標楷體" w:hAnsi="標楷體"/>
                <w:sz w:val="32"/>
                <w:szCs w:val="32"/>
              </w:rPr>
              <w:t>服務區場所環境清潔消毒</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訂定環境清潔及消毒計畫</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定時執行環境清潔及消毒</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增加廁所衛生清潔及消毒頻率</w:t>
            </w:r>
          </w:p>
          <w:p w:rsidR="00A6555B" w:rsidRDefault="00C541F8">
            <w:pPr>
              <w:numPr>
                <w:ilvl w:val="0"/>
                <w:numId w:val="7"/>
              </w:numPr>
              <w:spacing w:line="500" w:lineRule="exact"/>
              <w:ind w:left="318" w:hanging="318"/>
              <w:jc w:val="both"/>
            </w:pPr>
            <w:proofErr w:type="gramStart"/>
            <w:r>
              <w:rPr>
                <w:rFonts w:ascii="標楷體" w:eastAsia="標楷體" w:hAnsi="標楷體"/>
                <w:kern w:val="0"/>
                <w:sz w:val="32"/>
                <w:szCs w:val="32"/>
              </w:rPr>
              <w:t>客席區餐桌</w:t>
            </w:r>
            <w:proofErr w:type="gramEnd"/>
            <w:r>
              <w:rPr>
                <w:rFonts w:ascii="標楷體" w:eastAsia="標楷體" w:hAnsi="標楷體"/>
                <w:kern w:val="0"/>
                <w:sz w:val="32"/>
                <w:szCs w:val="32"/>
              </w:rPr>
              <w:t>使用後，清潔人員立即針對桌面與隔板擦拭及清潔消毒。</w:t>
            </w:r>
          </w:p>
        </w:tc>
      </w:tr>
      <w:tr w:rsidR="00A6555B">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32"/>
                <w:szCs w:val="32"/>
              </w:rPr>
            </w:pPr>
            <w:r>
              <w:rPr>
                <w:rFonts w:ascii="標楷體" w:eastAsia="標楷體" w:hAnsi="標楷體"/>
                <w:sz w:val="32"/>
                <w:szCs w:val="32"/>
              </w:rPr>
              <w:t>顧客消費及用餐管理</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落實顧客衛生防護措施</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保持顧客用餐距離</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供餐以個人套餐型態為主</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管制人流，營業分流</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lastRenderedPageBreak/>
              <w:t>避免點餐及收付款交叉污染</w:t>
            </w:r>
          </w:p>
        </w:tc>
      </w:tr>
      <w:tr w:rsidR="00A6555B">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32"/>
                <w:szCs w:val="32"/>
              </w:rPr>
            </w:pPr>
            <w:r>
              <w:rPr>
                <w:rFonts w:ascii="標楷體" w:eastAsia="標楷體" w:hAnsi="標楷體"/>
                <w:sz w:val="32"/>
                <w:szCs w:val="32"/>
              </w:rPr>
              <w:lastRenderedPageBreak/>
              <w:t>餐飲場所出現確診者應變措施</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盤點場所內相關活動人員並完成造冊</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擴大風險管控，自主防疫管理</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配合</w:t>
            </w:r>
            <w:proofErr w:type="gramStart"/>
            <w:r>
              <w:rPr>
                <w:rFonts w:ascii="標楷體" w:eastAsia="標楷體" w:hAnsi="標楷體"/>
                <w:sz w:val="32"/>
                <w:szCs w:val="32"/>
              </w:rPr>
              <w:t>疫</w:t>
            </w:r>
            <w:proofErr w:type="gramEnd"/>
            <w:r>
              <w:rPr>
                <w:rFonts w:ascii="標楷體" w:eastAsia="標楷體" w:hAnsi="標楷體"/>
                <w:sz w:val="32"/>
                <w:szCs w:val="32"/>
              </w:rPr>
              <w:t>情調查，接受</w:t>
            </w:r>
            <w:proofErr w:type="gramStart"/>
            <w:r>
              <w:rPr>
                <w:rFonts w:ascii="標楷體" w:eastAsia="標楷體" w:hAnsi="標楷體"/>
                <w:sz w:val="32"/>
                <w:szCs w:val="32"/>
              </w:rPr>
              <w:t>快篩</w:t>
            </w:r>
            <w:proofErr w:type="gramEnd"/>
            <w:r>
              <w:rPr>
                <w:rFonts w:ascii="標楷體" w:eastAsia="標楷體" w:hAnsi="標楷體"/>
                <w:sz w:val="32"/>
                <w:szCs w:val="32"/>
              </w:rPr>
              <w:t>或核酸檢測</w:t>
            </w:r>
          </w:p>
        </w:tc>
      </w:tr>
      <w:tr w:rsidR="00A6555B">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32"/>
                <w:szCs w:val="32"/>
              </w:rPr>
            </w:pPr>
            <w:r>
              <w:rPr>
                <w:rFonts w:ascii="標楷體" w:eastAsia="標楷體" w:hAnsi="標楷體"/>
                <w:sz w:val="32"/>
                <w:szCs w:val="32"/>
              </w:rPr>
              <w:t>服務區其他措施</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服務區暫停提供駕駛人休息室、吸菸區、穆斯林祈禱室、淋浴設施等服務</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防疫車輛(載有受隔離或檢疫者)進入服務區前務必通報1968，依引導停車及使用指定廁所，不得進入其他場所，使用後立即全面清潔消毒</w:t>
            </w:r>
          </w:p>
        </w:tc>
      </w:tr>
      <w:tr w:rsidR="00A6555B">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32"/>
                <w:szCs w:val="32"/>
              </w:rPr>
            </w:pPr>
            <w:r>
              <w:rPr>
                <w:rFonts w:ascii="標楷體" w:eastAsia="標楷體" w:hAnsi="標楷體"/>
                <w:sz w:val="32"/>
                <w:szCs w:val="32"/>
              </w:rPr>
              <w:t>裁罰規範</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pPr>
            <w:r>
              <w:rPr>
                <w:rFonts w:ascii="標楷體" w:eastAsia="標楷體" w:hAnsi="標楷體"/>
                <w:sz w:val="32"/>
                <w:szCs w:val="32"/>
              </w:rPr>
              <w:t>依</w:t>
            </w:r>
            <w:r>
              <w:rPr>
                <w:rFonts w:ascii="標楷體" w:eastAsia="標楷體" w:hAnsi="標楷體"/>
                <w:kern w:val="0"/>
                <w:sz w:val="32"/>
                <w:szCs w:val="32"/>
              </w:rPr>
              <w:t>傳染病防治法，由</w:t>
            </w:r>
            <w:r>
              <w:rPr>
                <w:rFonts w:ascii="標楷體" w:eastAsia="標楷體" w:hAnsi="標楷體"/>
                <w:sz w:val="32"/>
                <w:szCs w:val="32"/>
              </w:rPr>
              <w:t>地方政府依規定處罰。</w:t>
            </w:r>
          </w:p>
        </w:tc>
      </w:tr>
      <w:tr w:rsidR="00A6555B">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32"/>
                <w:szCs w:val="32"/>
              </w:rPr>
            </w:pPr>
            <w:r>
              <w:rPr>
                <w:rFonts w:ascii="標楷體" w:eastAsia="標楷體" w:hAnsi="標楷體"/>
                <w:sz w:val="32"/>
                <w:szCs w:val="32"/>
              </w:rPr>
              <w:t>其他規範</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proofErr w:type="gramStart"/>
            <w:r>
              <w:rPr>
                <w:rFonts w:ascii="標楷體" w:eastAsia="標楷體" w:hAnsi="標楷體"/>
                <w:sz w:val="32"/>
                <w:szCs w:val="32"/>
              </w:rPr>
              <w:t>依食藥署</w:t>
            </w:r>
            <w:proofErr w:type="gramEnd"/>
            <w:r>
              <w:rPr>
                <w:rFonts w:ascii="標楷體" w:eastAsia="標楷體" w:hAnsi="標楷體"/>
                <w:sz w:val="32"/>
                <w:szCs w:val="32"/>
              </w:rPr>
              <w:t>餐飲業防疫管理措施及當地政府公告之管制規定辦理</w:t>
            </w:r>
          </w:p>
        </w:tc>
      </w:tr>
    </w:tbl>
    <w:p w:rsidR="00A6555B" w:rsidRDefault="00C541F8">
      <w:pPr>
        <w:numPr>
          <w:ilvl w:val="0"/>
          <w:numId w:val="6"/>
        </w:numPr>
        <w:spacing w:line="560" w:lineRule="exact"/>
        <w:ind w:left="641" w:hanging="641"/>
        <w:jc w:val="both"/>
        <w:rPr>
          <w:rFonts w:ascii="標楷體" w:eastAsia="標楷體" w:hAnsi="標楷體"/>
          <w:b/>
          <w:sz w:val="32"/>
          <w:szCs w:val="32"/>
        </w:rPr>
      </w:pPr>
      <w:r>
        <w:rPr>
          <w:rFonts w:ascii="標楷體" w:eastAsia="標楷體" w:hAnsi="標楷體"/>
          <w:b/>
          <w:sz w:val="32"/>
          <w:szCs w:val="32"/>
        </w:rPr>
        <w:t>服務區人流管制及空間管制</w:t>
      </w:r>
    </w:p>
    <w:p w:rsidR="00A6555B" w:rsidRDefault="00C541F8">
      <w:pPr>
        <w:numPr>
          <w:ilvl w:val="0"/>
          <w:numId w:val="8"/>
        </w:numPr>
        <w:spacing w:line="560" w:lineRule="exact"/>
        <w:ind w:left="880" w:hanging="640"/>
        <w:jc w:val="both"/>
        <w:rPr>
          <w:rFonts w:ascii="標楷體" w:eastAsia="標楷體" w:hAnsi="標楷體"/>
          <w:sz w:val="32"/>
          <w:szCs w:val="32"/>
        </w:rPr>
      </w:pPr>
      <w:r>
        <w:rPr>
          <w:rFonts w:ascii="標楷體" w:eastAsia="標楷體" w:hAnsi="標楷體"/>
          <w:sz w:val="32"/>
          <w:szCs w:val="32"/>
        </w:rPr>
        <w:t>以服務大廳空間面積每2.25平方公尺1人計算可容留人數並於入口處公告，並由專人進行</w:t>
      </w:r>
      <w:proofErr w:type="gramStart"/>
      <w:r>
        <w:rPr>
          <w:rFonts w:ascii="標楷體" w:eastAsia="標楷體" w:hAnsi="標楷體"/>
          <w:sz w:val="32"/>
          <w:szCs w:val="32"/>
        </w:rPr>
        <w:t>人流控管</w:t>
      </w:r>
      <w:proofErr w:type="gramEnd"/>
      <w:r>
        <w:rPr>
          <w:rFonts w:ascii="標楷體" w:eastAsia="標楷體" w:hAnsi="標楷體"/>
          <w:sz w:val="32"/>
          <w:szCs w:val="32"/>
        </w:rPr>
        <w:t>。</w:t>
      </w:r>
    </w:p>
    <w:p w:rsidR="00A6555B" w:rsidRDefault="00C541F8">
      <w:pPr>
        <w:numPr>
          <w:ilvl w:val="0"/>
          <w:numId w:val="8"/>
        </w:numPr>
        <w:spacing w:line="560" w:lineRule="exact"/>
        <w:ind w:left="880" w:hanging="640"/>
        <w:jc w:val="both"/>
        <w:rPr>
          <w:rFonts w:ascii="標楷體" w:eastAsia="標楷體" w:hAnsi="標楷體"/>
          <w:sz w:val="32"/>
          <w:szCs w:val="32"/>
        </w:rPr>
      </w:pPr>
      <w:r>
        <w:rPr>
          <w:rFonts w:ascii="標楷體" w:eastAsia="標楷體" w:hAnsi="標楷體"/>
          <w:sz w:val="32"/>
          <w:szCs w:val="32"/>
        </w:rPr>
        <w:t>服務大廳進行入場及動線管制，並於入場處公告旅客容留人數及相關防疫措施，以確保室內安全距離空間。</w:t>
      </w:r>
    </w:p>
    <w:p w:rsidR="00A6555B" w:rsidRDefault="00C541F8">
      <w:pPr>
        <w:numPr>
          <w:ilvl w:val="0"/>
          <w:numId w:val="8"/>
        </w:numPr>
        <w:spacing w:line="560" w:lineRule="exact"/>
        <w:ind w:left="880" w:hanging="640"/>
        <w:jc w:val="both"/>
        <w:rPr>
          <w:rFonts w:ascii="標楷體" w:eastAsia="標楷體" w:hAnsi="標楷體"/>
          <w:sz w:val="32"/>
          <w:szCs w:val="32"/>
        </w:rPr>
      </w:pPr>
      <w:r>
        <w:rPr>
          <w:rFonts w:ascii="標楷體" w:eastAsia="標楷體" w:hAnsi="標楷體"/>
          <w:sz w:val="32"/>
          <w:szCs w:val="32"/>
        </w:rPr>
        <w:t>入場前實施「防疫</w:t>
      </w:r>
      <w:proofErr w:type="gramStart"/>
      <w:r>
        <w:rPr>
          <w:rFonts w:ascii="標楷體" w:eastAsia="標楷體" w:hAnsi="標楷體"/>
          <w:sz w:val="32"/>
          <w:szCs w:val="32"/>
        </w:rPr>
        <w:t>實聯制簡訊</w:t>
      </w:r>
      <w:proofErr w:type="gramEnd"/>
      <w:r>
        <w:rPr>
          <w:rFonts w:ascii="標楷體" w:eastAsia="標楷體" w:hAnsi="標楷體"/>
          <w:sz w:val="32"/>
          <w:szCs w:val="32"/>
        </w:rPr>
        <w:t>登錄」，設置</w:t>
      </w:r>
      <w:proofErr w:type="gramStart"/>
      <w:r>
        <w:rPr>
          <w:rFonts w:ascii="標楷體" w:eastAsia="標楷體" w:hAnsi="標楷體"/>
          <w:sz w:val="32"/>
          <w:szCs w:val="32"/>
        </w:rPr>
        <w:t>熱像</w:t>
      </w:r>
      <w:proofErr w:type="gramEnd"/>
      <w:r>
        <w:rPr>
          <w:rFonts w:ascii="標楷體" w:eastAsia="標楷體" w:hAnsi="標楷體"/>
          <w:sz w:val="32"/>
          <w:szCs w:val="32"/>
        </w:rPr>
        <w:t>儀執行量體溫、要求戴口罩措施，主動提供消毒酒精。</w:t>
      </w:r>
    </w:p>
    <w:p w:rsidR="00A6555B" w:rsidRDefault="00C541F8">
      <w:pPr>
        <w:numPr>
          <w:ilvl w:val="0"/>
          <w:numId w:val="8"/>
        </w:numPr>
        <w:spacing w:line="560" w:lineRule="exact"/>
        <w:ind w:left="880" w:hanging="640"/>
        <w:jc w:val="both"/>
      </w:pPr>
      <w:r>
        <w:rPr>
          <w:rFonts w:ascii="標楷體" w:eastAsia="標楷體" w:hAnsi="標楷體"/>
          <w:kern w:val="0"/>
          <w:sz w:val="32"/>
          <w:szCs w:val="32"/>
        </w:rPr>
        <w:t>空間管制：規劃顧客之排隊動線應保持室內社交距離1.5公尺。</w:t>
      </w:r>
    </w:p>
    <w:p w:rsidR="00A6555B" w:rsidRDefault="00C541F8">
      <w:pPr>
        <w:numPr>
          <w:ilvl w:val="0"/>
          <w:numId w:val="6"/>
        </w:numPr>
        <w:spacing w:line="560" w:lineRule="exact"/>
        <w:ind w:left="567" w:hanging="567"/>
        <w:jc w:val="both"/>
        <w:rPr>
          <w:rFonts w:ascii="標楷體" w:eastAsia="標楷體" w:hAnsi="標楷體"/>
          <w:b/>
          <w:sz w:val="32"/>
          <w:szCs w:val="32"/>
        </w:rPr>
      </w:pPr>
      <w:r>
        <w:rPr>
          <w:rFonts w:ascii="標楷體" w:eastAsia="標楷體" w:hAnsi="標楷體"/>
          <w:b/>
          <w:sz w:val="32"/>
          <w:szCs w:val="32"/>
        </w:rPr>
        <w:t>服務區餐飲業自主防疫管理措施</w:t>
      </w:r>
    </w:p>
    <w:p w:rsidR="00A6555B" w:rsidRDefault="00C541F8">
      <w:pPr>
        <w:numPr>
          <w:ilvl w:val="0"/>
          <w:numId w:val="9"/>
        </w:numPr>
        <w:spacing w:line="560" w:lineRule="exact"/>
        <w:ind w:left="960" w:hanging="720"/>
        <w:jc w:val="both"/>
        <w:rPr>
          <w:rFonts w:ascii="標楷體" w:eastAsia="標楷體" w:hAnsi="標楷體"/>
          <w:sz w:val="32"/>
          <w:szCs w:val="32"/>
        </w:rPr>
      </w:pPr>
      <w:r>
        <w:rPr>
          <w:rFonts w:ascii="標楷體" w:eastAsia="標楷體" w:hAnsi="標楷體"/>
          <w:sz w:val="32"/>
          <w:szCs w:val="32"/>
        </w:rPr>
        <w:t>餐飲從業人員健康管理</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盤點場所相關工作人員，進行造冊，並訂定健康監測計畫及有異常時之追蹤處理機制，確保工作人員落實健康監測。</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lastRenderedPageBreak/>
        <w:t>鼓勵訂定餐飲從業人員分流上班計畫。</w:t>
      </w:r>
    </w:p>
    <w:p w:rsidR="00A6555B" w:rsidRDefault="00C541F8">
      <w:pPr>
        <w:numPr>
          <w:ilvl w:val="1"/>
          <w:numId w:val="9"/>
        </w:numPr>
        <w:tabs>
          <w:tab w:val="left" w:pos="993"/>
        </w:tabs>
        <w:spacing w:line="560" w:lineRule="exact"/>
        <w:ind w:left="1189" w:hanging="709"/>
        <w:jc w:val="both"/>
      </w:pPr>
      <w:r>
        <w:rPr>
          <w:rFonts w:ascii="標楷體" w:eastAsia="標楷體" w:hAnsi="標楷體"/>
          <w:sz w:val="32"/>
          <w:szCs w:val="32"/>
        </w:rPr>
        <w:t>落實餐飲從業人員每日體溫量測及健康狀況監測</w:t>
      </w:r>
      <w:r>
        <w:rPr>
          <w:rFonts w:ascii="微軟正黑體" w:eastAsia="微軟正黑體" w:hAnsi="微軟正黑體"/>
          <w:sz w:val="32"/>
          <w:szCs w:val="32"/>
        </w:rPr>
        <w:t>。</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餐飲業者應指派專責人員，負責管理場所內餐飲從業人員健康監測事宜，確保工作人員落實健康監測，並將所有人員每日體溫及健康監測結果，列冊管理。</w:t>
      </w:r>
    </w:p>
    <w:p w:rsidR="00A6555B" w:rsidRDefault="00C541F8">
      <w:pPr>
        <w:numPr>
          <w:ilvl w:val="1"/>
          <w:numId w:val="9"/>
        </w:numPr>
        <w:tabs>
          <w:tab w:val="left" w:pos="993"/>
        </w:tabs>
        <w:spacing w:line="560" w:lineRule="exact"/>
        <w:ind w:left="1189" w:hanging="709"/>
        <w:jc w:val="both"/>
      </w:pPr>
      <w:r>
        <w:rPr>
          <w:rFonts w:ascii="標楷體" w:eastAsia="標楷體" w:hAnsi="標楷體"/>
          <w:sz w:val="32"/>
          <w:szCs w:val="32"/>
        </w:rPr>
        <w:t>餐飲從業人員應落實每日自我健康監測，若有肺炎或出現發燒</w:t>
      </w:r>
      <w:proofErr w:type="gramStart"/>
      <w:r>
        <w:rPr>
          <w:rFonts w:ascii="標楷體" w:eastAsia="標楷體" w:hAnsi="標楷體"/>
          <w:sz w:val="32"/>
          <w:szCs w:val="32"/>
        </w:rPr>
        <w:t>（</w:t>
      </w:r>
      <w:proofErr w:type="gramEnd"/>
      <w:r>
        <w:rPr>
          <w:rFonts w:ascii="標楷體" w:eastAsia="標楷體" w:hAnsi="標楷體"/>
          <w:sz w:val="32"/>
          <w:szCs w:val="32"/>
        </w:rPr>
        <w:t>額溫</w:t>
      </w:r>
      <w:r>
        <w:rPr>
          <w:rFonts w:ascii="Times New Roman" w:eastAsia="標楷體" w:hAnsi="Times New Roman"/>
          <w:sz w:val="32"/>
          <w:szCs w:val="32"/>
        </w:rPr>
        <w:t>≥</w:t>
      </w:r>
      <w:r>
        <w:rPr>
          <w:rFonts w:ascii="標楷體" w:eastAsia="標楷體" w:hAnsi="標楷體"/>
          <w:sz w:val="32"/>
          <w:szCs w:val="32"/>
        </w:rPr>
        <w:t>37.5℃；耳溫</w:t>
      </w:r>
      <w:r>
        <w:rPr>
          <w:rFonts w:ascii="Times New Roman" w:eastAsia="標楷體" w:hAnsi="Times New Roman"/>
          <w:sz w:val="32"/>
          <w:szCs w:val="32"/>
        </w:rPr>
        <w:t>≥</w:t>
      </w:r>
      <w:r>
        <w:rPr>
          <w:rFonts w:ascii="標楷體" w:eastAsia="標楷體" w:hAnsi="標楷體"/>
          <w:sz w:val="32"/>
          <w:szCs w:val="32"/>
        </w:rPr>
        <w:t>38℃）、呼吸道症狀、嗅覺味覺異常或不明原因腹瀉等疑似COVID-19症狀、類流感症狀或最近14日曾接觸或疑似接觸確診者，應主動向專責人員報告，並儘速就醫接受評估及處置。</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可視需要，自行規劃辦理餐飲從業人員定期SARS-CoV-2抗原</w:t>
      </w:r>
      <w:proofErr w:type="gramStart"/>
      <w:r>
        <w:rPr>
          <w:rFonts w:ascii="標楷體" w:eastAsia="標楷體" w:hAnsi="標楷體"/>
          <w:sz w:val="32"/>
          <w:szCs w:val="32"/>
        </w:rPr>
        <w:t>快篩或</w:t>
      </w:r>
      <w:proofErr w:type="gramEnd"/>
      <w:r>
        <w:rPr>
          <w:rFonts w:ascii="標楷體" w:eastAsia="標楷體" w:hAnsi="標楷體"/>
          <w:sz w:val="32"/>
          <w:szCs w:val="32"/>
        </w:rPr>
        <w:t>核酸檢測(包括家用型</w:t>
      </w:r>
      <w:proofErr w:type="gramStart"/>
      <w:r>
        <w:rPr>
          <w:rFonts w:ascii="標楷體" w:eastAsia="標楷體" w:hAnsi="標楷體"/>
          <w:sz w:val="32"/>
          <w:szCs w:val="32"/>
        </w:rPr>
        <w:t>快篩</w:t>
      </w:r>
      <w:proofErr w:type="gramEnd"/>
      <w:r>
        <w:rPr>
          <w:rFonts w:ascii="標楷體" w:eastAsia="標楷體" w:hAnsi="標楷體"/>
          <w:sz w:val="32"/>
          <w:szCs w:val="32"/>
        </w:rPr>
        <w:t>或實驗室機型檢測)。</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工作人員若有發燒及健康狀況異常，經就醫評估接受COVID-19相關</w:t>
      </w:r>
      <w:proofErr w:type="gramStart"/>
      <w:r>
        <w:rPr>
          <w:rFonts w:ascii="標楷體" w:eastAsia="標楷體" w:hAnsi="標楷體"/>
          <w:sz w:val="32"/>
          <w:szCs w:val="32"/>
        </w:rPr>
        <w:t>採</w:t>
      </w:r>
      <w:proofErr w:type="gramEnd"/>
      <w:r>
        <w:rPr>
          <w:rFonts w:ascii="標楷體" w:eastAsia="標楷體" w:hAnsi="標楷體"/>
          <w:sz w:val="32"/>
          <w:szCs w:val="32"/>
        </w:rPr>
        <w:t>檢者，應落實「COVID-19採檢後應注意事項」相關規定，自採檢醫療院所返家後，應留在家中，不可外出，等待檢驗結果：</w:t>
      </w:r>
    </w:p>
    <w:p w:rsidR="00A6555B" w:rsidRDefault="00C541F8">
      <w:pPr>
        <w:numPr>
          <w:ilvl w:val="2"/>
          <w:numId w:val="9"/>
        </w:numPr>
        <w:tabs>
          <w:tab w:val="left" w:pos="2968"/>
        </w:tabs>
        <w:spacing w:line="560" w:lineRule="exact"/>
        <w:ind w:left="1145" w:hanging="425"/>
        <w:jc w:val="both"/>
        <w:rPr>
          <w:rFonts w:ascii="標楷體" w:eastAsia="標楷體" w:hAnsi="標楷體"/>
          <w:sz w:val="32"/>
          <w:szCs w:val="32"/>
        </w:rPr>
      </w:pPr>
      <w:r>
        <w:rPr>
          <w:rFonts w:ascii="標楷體" w:eastAsia="標楷體" w:hAnsi="標楷體"/>
          <w:sz w:val="32"/>
          <w:szCs w:val="32"/>
        </w:rPr>
        <w:t>於未使用退燒藥之情況下，退燒超過24小時且相關症狀</w:t>
      </w:r>
      <w:proofErr w:type="gramStart"/>
      <w:r>
        <w:rPr>
          <w:rFonts w:ascii="標楷體" w:eastAsia="標楷體" w:hAnsi="標楷體"/>
          <w:sz w:val="32"/>
          <w:szCs w:val="32"/>
        </w:rPr>
        <w:t>（</w:t>
      </w:r>
      <w:proofErr w:type="gramEnd"/>
      <w:r>
        <w:rPr>
          <w:rFonts w:ascii="標楷體" w:eastAsia="標楷體" w:hAnsi="標楷體"/>
          <w:sz w:val="32"/>
          <w:szCs w:val="32"/>
        </w:rPr>
        <w:t>如：咳嗽、呼吸急促</w:t>
      </w:r>
      <w:proofErr w:type="gramStart"/>
      <w:r>
        <w:rPr>
          <w:rFonts w:ascii="標楷體" w:eastAsia="標楷體" w:hAnsi="標楷體"/>
          <w:sz w:val="32"/>
          <w:szCs w:val="32"/>
        </w:rPr>
        <w:t>）</w:t>
      </w:r>
      <w:proofErr w:type="gramEnd"/>
      <w:r>
        <w:rPr>
          <w:rFonts w:ascii="標楷體" w:eastAsia="標楷體" w:hAnsi="標楷體"/>
          <w:sz w:val="32"/>
          <w:szCs w:val="32"/>
        </w:rPr>
        <w:t>緩解後，且檢驗結果為陰性，始可返回上班。</w:t>
      </w:r>
    </w:p>
    <w:p w:rsidR="00A6555B" w:rsidRDefault="00C541F8">
      <w:pPr>
        <w:numPr>
          <w:ilvl w:val="2"/>
          <w:numId w:val="9"/>
        </w:numPr>
        <w:tabs>
          <w:tab w:val="left" w:pos="2968"/>
        </w:tabs>
        <w:spacing w:line="560" w:lineRule="exact"/>
        <w:ind w:left="1145" w:hanging="425"/>
        <w:jc w:val="both"/>
        <w:rPr>
          <w:rFonts w:ascii="標楷體" w:eastAsia="標楷體" w:hAnsi="標楷體"/>
          <w:sz w:val="32"/>
          <w:szCs w:val="32"/>
        </w:rPr>
      </w:pPr>
      <w:r>
        <w:rPr>
          <w:rFonts w:ascii="標楷體" w:eastAsia="標楷體" w:hAnsi="標楷體"/>
          <w:sz w:val="32"/>
          <w:szCs w:val="32"/>
        </w:rPr>
        <w:t>如檢驗結果為陽性，先留在家中不要離開，等候公衛人員通知，一人一室，避免與其他同住者接觸或使用</w:t>
      </w:r>
      <w:proofErr w:type="gramStart"/>
      <w:r>
        <w:rPr>
          <w:rFonts w:ascii="標楷體" w:eastAsia="標楷體" w:hAnsi="標楷體"/>
          <w:sz w:val="32"/>
          <w:szCs w:val="32"/>
        </w:rPr>
        <w:t>相同衛</w:t>
      </w:r>
      <w:proofErr w:type="gramEnd"/>
      <w:r>
        <w:rPr>
          <w:rFonts w:ascii="標楷體" w:eastAsia="標楷體" w:hAnsi="標楷體"/>
          <w:sz w:val="32"/>
          <w:szCs w:val="32"/>
        </w:rPr>
        <w:t>浴設備，務必佩戴口罩和注意手部衛生，若有就醫需求，禁止搭乘大眾運輸工具前往。</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鼓勵餐飲從業人員等安裝「臺灣社交距離App」，以科技</w:t>
      </w:r>
      <w:r>
        <w:rPr>
          <w:rFonts w:ascii="標楷體" w:eastAsia="標楷體" w:hAnsi="標楷體"/>
          <w:sz w:val="32"/>
          <w:szCs w:val="32"/>
        </w:rPr>
        <w:lastRenderedPageBreak/>
        <w:t>輔助記錄個人相關接觸史。</w:t>
      </w:r>
    </w:p>
    <w:p w:rsidR="00A6555B" w:rsidRDefault="00C541F8">
      <w:pPr>
        <w:numPr>
          <w:ilvl w:val="0"/>
          <w:numId w:val="9"/>
        </w:numPr>
        <w:spacing w:line="560" w:lineRule="exact"/>
        <w:ind w:left="240" w:firstLine="0"/>
        <w:jc w:val="both"/>
        <w:rPr>
          <w:rFonts w:ascii="標楷體" w:eastAsia="標楷體" w:hAnsi="標楷體"/>
          <w:sz w:val="32"/>
          <w:szCs w:val="32"/>
        </w:rPr>
      </w:pPr>
      <w:r>
        <w:rPr>
          <w:rFonts w:ascii="標楷體" w:eastAsia="標楷體" w:hAnsi="標楷體"/>
          <w:sz w:val="32"/>
          <w:szCs w:val="32"/>
        </w:rPr>
        <w:t>餐飲從業人員衛生行為</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加強餐飲從業人員防疫教育訓練，內化防疫行為。</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外場人員應佩戴口罩及面罩；內場人員則除口罩外須配戴帽子並勤洗手；其他行政人員於營業場所</w:t>
      </w:r>
      <w:proofErr w:type="gramStart"/>
      <w:r>
        <w:rPr>
          <w:rFonts w:ascii="標楷體" w:eastAsia="標楷體" w:hAnsi="標楷體"/>
          <w:sz w:val="32"/>
          <w:szCs w:val="32"/>
        </w:rPr>
        <w:t>內均應全程</w:t>
      </w:r>
      <w:proofErr w:type="gramEnd"/>
      <w:r>
        <w:rPr>
          <w:rFonts w:ascii="標楷體" w:eastAsia="標楷體" w:hAnsi="標楷體"/>
          <w:sz w:val="32"/>
          <w:szCs w:val="32"/>
        </w:rPr>
        <w:t>佩戴口罩。</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得視需要佩戴手套，惟不可以佩戴手套取代手部衛生。</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拋棄式口罩應於每次使用後或有明顯</w:t>
      </w:r>
      <w:proofErr w:type="gramStart"/>
      <w:r>
        <w:rPr>
          <w:rFonts w:ascii="標楷體" w:eastAsia="標楷體" w:hAnsi="標楷體"/>
          <w:sz w:val="32"/>
          <w:szCs w:val="32"/>
        </w:rPr>
        <w:t>髒污時</w:t>
      </w:r>
      <w:proofErr w:type="gramEnd"/>
      <w:r>
        <w:rPr>
          <w:rFonts w:ascii="標楷體" w:eastAsia="標楷體" w:hAnsi="標楷體"/>
          <w:sz w:val="32"/>
          <w:szCs w:val="32"/>
        </w:rPr>
        <w:t>妥善丟棄，不可重複使用；執行手部衛生時，應該搓洗雙手至少20秒。</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提供充足的清潔及消毒用設備(洗手液、擦手紙等)。</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餐飲從業人員用餐環境維持良好通風，</w:t>
      </w:r>
      <w:proofErr w:type="gramStart"/>
      <w:r>
        <w:rPr>
          <w:rFonts w:ascii="標楷體" w:eastAsia="標楷體" w:hAnsi="標楷體"/>
          <w:sz w:val="32"/>
          <w:szCs w:val="32"/>
        </w:rPr>
        <w:t>不同桌</w:t>
      </w:r>
      <w:proofErr w:type="gramEnd"/>
      <w:r>
        <w:rPr>
          <w:rFonts w:ascii="標楷體" w:eastAsia="標楷體" w:hAnsi="標楷體"/>
          <w:sz w:val="32"/>
          <w:szCs w:val="32"/>
        </w:rPr>
        <w:t>之人員間保持1.5公尺以上間距；同桌者</w:t>
      </w:r>
      <w:proofErr w:type="gramStart"/>
      <w:r>
        <w:rPr>
          <w:rFonts w:ascii="標楷體" w:eastAsia="標楷體" w:hAnsi="標楷體"/>
          <w:sz w:val="32"/>
          <w:szCs w:val="32"/>
        </w:rPr>
        <w:t>採</w:t>
      </w:r>
      <w:proofErr w:type="gramEnd"/>
      <w:r>
        <w:rPr>
          <w:rFonts w:ascii="標楷體" w:eastAsia="標楷體" w:hAnsi="標楷體"/>
          <w:sz w:val="32"/>
          <w:szCs w:val="32"/>
        </w:rPr>
        <w:t>梅花式安排座位或使用隔板。</w:t>
      </w:r>
    </w:p>
    <w:p w:rsidR="00A6555B" w:rsidRDefault="00C541F8">
      <w:pPr>
        <w:numPr>
          <w:ilvl w:val="0"/>
          <w:numId w:val="9"/>
        </w:numPr>
        <w:spacing w:line="560" w:lineRule="exact"/>
        <w:ind w:left="240" w:firstLine="0"/>
        <w:jc w:val="both"/>
        <w:rPr>
          <w:rFonts w:ascii="標楷體" w:eastAsia="標楷體" w:hAnsi="標楷體"/>
          <w:sz w:val="32"/>
          <w:szCs w:val="32"/>
        </w:rPr>
      </w:pPr>
      <w:r>
        <w:rPr>
          <w:rFonts w:ascii="標楷體" w:eastAsia="標楷體" w:hAnsi="標楷體"/>
          <w:sz w:val="32"/>
          <w:szCs w:val="32"/>
        </w:rPr>
        <w:t>餐飲場所環境清潔消毒</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應訂定環境清潔及消毒計畫，並確實記錄執行情形，以確保有系統且定期清潔營業處所、設備與用具。計畫內容應包括：場域清潔、消毒(包含消毒的標準程序與方法)、病媒防治(包含範圍、項目、頻率)及各項工作的負責人員等。</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每日定時(打烊後)確實執行環境清潔及消毒，每日至少1次以上。</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每日落實廁所衛生清潔及消毒，視顧客使用情形</w:t>
      </w:r>
      <w:proofErr w:type="gramStart"/>
      <w:r>
        <w:rPr>
          <w:rFonts w:ascii="標楷體" w:eastAsia="標楷體" w:hAnsi="標楷體"/>
          <w:sz w:val="32"/>
          <w:szCs w:val="32"/>
        </w:rPr>
        <w:t>提升清消頻率</w:t>
      </w:r>
      <w:proofErr w:type="gramEnd"/>
      <w:r>
        <w:rPr>
          <w:rFonts w:ascii="標楷體" w:eastAsia="標楷體" w:hAnsi="標楷體"/>
          <w:sz w:val="32"/>
          <w:szCs w:val="32"/>
        </w:rPr>
        <w:t>；加強水龍頭開關、馬桶沖水開關及洗手</w:t>
      </w:r>
      <w:proofErr w:type="gramStart"/>
      <w:r>
        <w:rPr>
          <w:rFonts w:ascii="標楷體" w:eastAsia="標楷體" w:hAnsi="標楷體"/>
          <w:sz w:val="32"/>
          <w:szCs w:val="32"/>
        </w:rPr>
        <w:t>乳壓取</w:t>
      </w:r>
      <w:proofErr w:type="gramEnd"/>
      <w:r>
        <w:rPr>
          <w:rFonts w:ascii="標楷體" w:eastAsia="標楷體" w:hAnsi="標楷體"/>
          <w:sz w:val="32"/>
          <w:szCs w:val="32"/>
        </w:rPr>
        <w:t>開關等之清潔消毒。</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proofErr w:type="gramStart"/>
      <w:r>
        <w:rPr>
          <w:rFonts w:ascii="標楷體" w:eastAsia="標楷體" w:hAnsi="標楷體"/>
          <w:sz w:val="32"/>
          <w:szCs w:val="32"/>
        </w:rPr>
        <w:lastRenderedPageBreak/>
        <w:t>客席區餐桌</w:t>
      </w:r>
      <w:proofErr w:type="gramEnd"/>
      <w:r>
        <w:rPr>
          <w:rFonts w:ascii="標楷體" w:eastAsia="標楷體" w:hAnsi="標楷體"/>
          <w:sz w:val="32"/>
          <w:szCs w:val="32"/>
        </w:rPr>
        <w:t>使用後，清潔人員立即針對桌面與隔板擦拭及清潔消毒。</w:t>
      </w:r>
    </w:p>
    <w:p w:rsidR="00A6555B" w:rsidRDefault="00C541F8">
      <w:pPr>
        <w:numPr>
          <w:ilvl w:val="0"/>
          <w:numId w:val="9"/>
        </w:numPr>
        <w:spacing w:line="560" w:lineRule="exact"/>
        <w:ind w:left="240" w:firstLine="0"/>
        <w:jc w:val="both"/>
        <w:rPr>
          <w:rFonts w:ascii="標楷體" w:eastAsia="標楷體" w:hAnsi="標楷體"/>
          <w:sz w:val="32"/>
          <w:szCs w:val="32"/>
        </w:rPr>
      </w:pPr>
      <w:r>
        <w:rPr>
          <w:rFonts w:ascii="標楷體" w:eastAsia="標楷體" w:hAnsi="標楷體"/>
          <w:sz w:val="32"/>
          <w:szCs w:val="32"/>
        </w:rPr>
        <w:t>顧客消費及用餐管理：</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實施</w:t>
      </w:r>
      <w:proofErr w:type="gramStart"/>
      <w:r>
        <w:rPr>
          <w:rFonts w:ascii="標楷體" w:eastAsia="標楷體" w:hAnsi="標楷體"/>
          <w:sz w:val="32"/>
          <w:szCs w:val="32"/>
        </w:rPr>
        <w:t>實聯制</w:t>
      </w:r>
      <w:proofErr w:type="gramEnd"/>
      <w:r>
        <w:rPr>
          <w:rFonts w:ascii="標楷體" w:eastAsia="標楷體" w:hAnsi="標楷體"/>
          <w:sz w:val="32"/>
          <w:szCs w:val="32"/>
        </w:rPr>
        <w:t>，發燒或有上呼吸道症狀之顧客，禁止進入，除用餐時，儘量佩戴口罩，倘離開座位則須全程佩戴口罩，包括於走道移動或前往洗手間期間。</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落實顧客衛生防護措施，入口處量體溫，噴酒精，提供</w:t>
      </w:r>
      <w:proofErr w:type="gramStart"/>
      <w:r>
        <w:rPr>
          <w:rFonts w:ascii="標楷體" w:eastAsia="標楷體" w:hAnsi="標楷體"/>
          <w:sz w:val="32"/>
          <w:szCs w:val="32"/>
        </w:rPr>
        <w:t>乾洗手液或</w:t>
      </w:r>
      <w:proofErr w:type="gramEnd"/>
      <w:r>
        <w:rPr>
          <w:rFonts w:ascii="標楷體" w:eastAsia="標楷體" w:hAnsi="標楷體"/>
          <w:sz w:val="32"/>
          <w:szCs w:val="32"/>
        </w:rPr>
        <w:t>洗手設備；使用酒精應注意遠離火源。</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維持用餐環境良好通風，</w:t>
      </w:r>
      <w:proofErr w:type="gramStart"/>
      <w:r>
        <w:rPr>
          <w:rFonts w:ascii="標楷體" w:eastAsia="標楷體" w:hAnsi="標楷體"/>
          <w:sz w:val="32"/>
          <w:szCs w:val="32"/>
        </w:rPr>
        <w:t>不同桌</w:t>
      </w:r>
      <w:proofErr w:type="gramEnd"/>
      <w:r>
        <w:rPr>
          <w:rFonts w:ascii="標楷體" w:eastAsia="標楷體" w:hAnsi="標楷體"/>
          <w:sz w:val="32"/>
          <w:szCs w:val="32"/>
        </w:rPr>
        <w:t>之顧客間保持1.5公尺以上間距或獨立包廂或屏風間隔；同桌者</w:t>
      </w:r>
      <w:proofErr w:type="gramStart"/>
      <w:r>
        <w:rPr>
          <w:rFonts w:ascii="標楷體" w:eastAsia="標楷體" w:hAnsi="標楷體"/>
          <w:sz w:val="32"/>
          <w:szCs w:val="32"/>
        </w:rPr>
        <w:t>採</w:t>
      </w:r>
      <w:proofErr w:type="gramEnd"/>
      <w:r>
        <w:rPr>
          <w:rFonts w:ascii="標楷體" w:eastAsia="標楷體" w:hAnsi="標楷體"/>
          <w:sz w:val="32"/>
          <w:szCs w:val="32"/>
        </w:rPr>
        <w:t>梅花式安排座位或使用隔板。</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供應餐點以個人套餐為優先，使用桌菜應由服務</w:t>
      </w:r>
      <w:proofErr w:type="gramStart"/>
      <w:r>
        <w:rPr>
          <w:rFonts w:ascii="標楷體" w:eastAsia="標楷體" w:hAnsi="標楷體"/>
          <w:sz w:val="32"/>
          <w:szCs w:val="32"/>
        </w:rPr>
        <w:t>人員分菜後</w:t>
      </w:r>
      <w:proofErr w:type="gramEnd"/>
      <w:r>
        <w:rPr>
          <w:rFonts w:ascii="標楷體" w:eastAsia="標楷體" w:hAnsi="標楷體"/>
          <w:sz w:val="32"/>
          <w:szCs w:val="32"/>
        </w:rPr>
        <w:t>再上菜。</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點餐方式以櫃檯或外場人員協助點餐為原則，避免點菜過程接觸菜單造成交叉污染或病菌傳染。</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儘量使用非直接與顧客接觸之收付款方式：</w:t>
      </w:r>
    </w:p>
    <w:p w:rsidR="00A6555B" w:rsidRDefault="00C541F8">
      <w:pPr>
        <w:numPr>
          <w:ilvl w:val="2"/>
          <w:numId w:val="9"/>
        </w:numPr>
        <w:tabs>
          <w:tab w:val="left" w:pos="2968"/>
        </w:tabs>
        <w:spacing w:line="560" w:lineRule="exact"/>
        <w:ind w:left="1145" w:hanging="425"/>
        <w:jc w:val="both"/>
        <w:rPr>
          <w:rFonts w:ascii="標楷體" w:eastAsia="標楷體" w:hAnsi="標楷體"/>
          <w:sz w:val="32"/>
          <w:szCs w:val="32"/>
        </w:rPr>
      </w:pPr>
      <w:r>
        <w:rPr>
          <w:rFonts w:ascii="標楷體" w:eastAsia="標楷體" w:hAnsi="標楷體"/>
          <w:sz w:val="32"/>
          <w:szCs w:val="32"/>
        </w:rPr>
        <w:t>建議推廣「無接觸經濟」，</w:t>
      </w:r>
      <w:proofErr w:type="gramStart"/>
      <w:r>
        <w:rPr>
          <w:rFonts w:ascii="標楷體" w:eastAsia="標楷體" w:hAnsi="標楷體"/>
          <w:sz w:val="32"/>
          <w:szCs w:val="32"/>
        </w:rPr>
        <w:t>儘</w:t>
      </w:r>
      <w:proofErr w:type="gramEnd"/>
      <w:r>
        <w:rPr>
          <w:rFonts w:ascii="標楷體" w:eastAsia="標楷體" w:hAnsi="標楷體"/>
          <w:sz w:val="32"/>
          <w:szCs w:val="32"/>
        </w:rPr>
        <w:t>可能使用非現金支收費方式，</w:t>
      </w:r>
      <w:proofErr w:type="gramStart"/>
      <w:r>
        <w:rPr>
          <w:rFonts w:ascii="標楷體" w:eastAsia="標楷體" w:hAnsi="標楷體"/>
          <w:sz w:val="32"/>
          <w:szCs w:val="32"/>
        </w:rPr>
        <w:t>如線上付</w:t>
      </w:r>
      <w:proofErr w:type="gramEnd"/>
      <w:r>
        <w:rPr>
          <w:rFonts w:ascii="標楷體" w:eastAsia="標楷體" w:hAnsi="標楷體"/>
          <w:sz w:val="32"/>
          <w:szCs w:val="32"/>
        </w:rPr>
        <w:t>款、電子支付、感應信用卡等方式。</w:t>
      </w:r>
    </w:p>
    <w:p w:rsidR="00A6555B" w:rsidRDefault="00C541F8">
      <w:pPr>
        <w:numPr>
          <w:ilvl w:val="2"/>
          <w:numId w:val="9"/>
        </w:numPr>
        <w:tabs>
          <w:tab w:val="left" w:pos="2968"/>
        </w:tabs>
        <w:spacing w:line="560" w:lineRule="exact"/>
        <w:ind w:left="1145" w:hanging="425"/>
        <w:jc w:val="both"/>
        <w:rPr>
          <w:rFonts w:ascii="標楷體" w:eastAsia="標楷體" w:hAnsi="標楷體"/>
          <w:sz w:val="32"/>
          <w:szCs w:val="32"/>
        </w:rPr>
      </w:pPr>
      <w:r>
        <w:rPr>
          <w:rFonts w:ascii="標楷體" w:eastAsia="標楷體" w:hAnsi="標楷體"/>
          <w:sz w:val="32"/>
          <w:szCs w:val="32"/>
        </w:rPr>
        <w:t>建議依循以下原則收款</w:t>
      </w:r>
      <w:proofErr w:type="gramStart"/>
      <w:r>
        <w:rPr>
          <w:rFonts w:ascii="標楷體" w:eastAsia="標楷體" w:hAnsi="標楷體"/>
          <w:sz w:val="32"/>
          <w:szCs w:val="32"/>
        </w:rPr>
        <w:t>與找款</w:t>
      </w:r>
      <w:proofErr w:type="gramEnd"/>
      <w:r>
        <w:rPr>
          <w:rFonts w:ascii="標楷體" w:eastAsia="標楷體" w:hAnsi="標楷體"/>
          <w:sz w:val="32"/>
          <w:szCs w:val="32"/>
        </w:rPr>
        <w:t>，以減少接觸，降低感染風險：</w:t>
      </w:r>
    </w:p>
    <w:p w:rsidR="00A6555B" w:rsidRDefault="00C541F8">
      <w:pPr>
        <w:numPr>
          <w:ilvl w:val="3"/>
          <w:numId w:val="9"/>
        </w:numPr>
        <w:spacing w:line="560" w:lineRule="exact"/>
        <w:ind w:left="1385" w:hanging="425"/>
        <w:jc w:val="both"/>
        <w:rPr>
          <w:rFonts w:ascii="標楷體" w:eastAsia="標楷體" w:hAnsi="標楷體"/>
          <w:sz w:val="32"/>
          <w:szCs w:val="32"/>
        </w:rPr>
      </w:pPr>
      <w:r>
        <w:rPr>
          <w:rFonts w:ascii="標楷體" w:eastAsia="標楷體" w:hAnsi="標楷體"/>
          <w:sz w:val="32"/>
          <w:szCs w:val="32"/>
        </w:rPr>
        <w:t>收取及找還顧客現金</w:t>
      </w:r>
      <w:proofErr w:type="gramStart"/>
      <w:r>
        <w:rPr>
          <w:rFonts w:ascii="標楷體" w:eastAsia="標楷體" w:hAnsi="標楷體"/>
          <w:sz w:val="32"/>
          <w:szCs w:val="32"/>
        </w:rPr>
        <w:t>時皆放於</w:t>
      </w:r>
      <w:proofErr w:type="gramEnd"/>
      <w:r>
        <w:rPr>
          <w:rFonts w:ascii="標楷體" w:eastAsia="標楷體" w:hAnsi="標楷體"/>
          <w:sz w:val="32"/>
          <w:szCs w:val="32"/>
        </w:rPr>
        <w:t>指定處，避免直接以手接取。</w:t>
      </w:r>
    </w:p>
    <w:p w:rsidR="00A6555B" w:rsidRDefault="00C541F8">
      <w:pPr>
        <w:numPr>
          <w:ilvl w:val="3"/>
          <w:numId w:val="9"/>
        </w:numPr>
        <w:spacing w:line="560" w:lineRule="exact"/>
        <w:ind w:left="1385" w:hanging="425"/>
        <w:jc w:val="both"/>
        <w:rPr>
          <w:rFonts w:ascii="標楷體" w:eastAsia="標楷體" w:hAnsi="標楷體"/>
          <w:sz w:val="32"/>
          <w:szCs w:val="32"/>
        </w:rPr>
      </w:pPr>
      <w:r>
        <w:rPr>
          <w:rFonts w:ascii="標楷體" w:eastAsia="標楷體" w:hAnsi="標楷體"/>
          <w:sz w:val="32"/>
          <w:szCs w:val="32"/>
        </w:rPr>
        <w:t>在每位顧客結帳前後以酒精擦拭桌面。</w:t>
      </w:r>
    </w:p>
    <w:p w:rsidR="00A6555B" w:rsidRDefault="00C541F8">
      <w:pPr>
        <w:numPr>
          <w:ilvl w:val="3"/>
          <w:numId w:val="9"/>
        </w:numPr>
        <w:spacing w:line="560" w:lineRule="exact"/>
        <w:ind w:left="1385" w:hanging="425"/>
        <w:jc w:val="both"/>
        <w:rPr>
          <w:rFonts w:ascii="標楷體" w:eastAsia="標楷體" w:hAnsi="標楷體"/>
          <w:sz w:val="32"/>
          <w:szCs w:val="32"/>
        </w:rPr>
      </w:pPr>
      <w:proofErr w:type="gramStart"/>
      <w:r>
        <w:rPr>
          <w:rFonts w:ascii="標楷體" w:eastAsia="標楷體" w:hAnsi="標楷體"/>
          <w:sz w:val="32"/>
          <w:szCs w:val="32"/>
        </w:rPr>
        <w:t>若人</w:t>
      </w:r>
      <w:proofErr w:type="gramEnd"/>
      <w:r>
        <w:rPr>
          <w:rFonts w:ascii="標楷體" w:eastAsia="標楷體" w:hAnsi="標楷體"/>
          <w:sz w:val="32"/>
          <w:szCs w:val="32"/>
        </w:rPr>
        <w:t>力許可，建議由專人處理收款找零，應與外場人員區分。</w:t>
      </w:r>
    </w:p>
    <w:p w:rsidR="00A6555B" w:rsidRDefault="00C541F8">
      <w:pPr>
        <w:numPr>
          <w:ilvl w:val="1"/>
          <w:numId w:val="9"/>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lastRenderedPageBreak/>
        <w:t>其他可採取之人流管制措施，</w:t>
      </w:r>
      <w:proofErr w:type="gramStart"/>
      <w:r>
        <w:rPr>
          <w:rFonts w:ascii="標楷體" w:eastAsia="標楷體" w:hAnsi="標楷體"/>
          <w:sz w:val="32"/>
          <w:szCs w:val="32"/>
        </w:rPr>
        <w:t>如動線</w:t>
      </w:r>
      <w:proofErr w:type="gramEnd"/>
      <w:r>
        <w:rPr>
          <w:rFonts w:ascii="標楷體" w:eastAsia="標楷體" w:hAnsi="標楷體"/>
          <w:sz w:val="32"/>
          <w:szCs w:val="32"/>
        </w:rPr>
        <w:t>指引、預約制、機器輔助點餐等，分流顧客避免人潮擁擠或群聚。</w:t>
      </w:r>
    </w:p>
    <w:p w:rsidR="00A6555B" w:rsidRDefault="00C541F8">
      <w:pPr>
        <w:numPr>
          <w:ilvl w:val="0"/>
          <w:numId w:val="6"/>
        </w:numPr>
        <w:spacing w:line="560" w:lineRule="exact"/>
        <w:jc w:val="both"/>
        <w:rPr>
          <w:rFonts w:ascii="標楷體" w:eastAsia="標楷體" w:hAnsi="標楷體"/>
          <w:b/>
          <w:sz w:val="32"/>
          <w:szCs w:val="32"/>
        </w:rPr>
      </w:pPr>
      <w:r>
        <w:rPr>
          <w:rFonts w:ascii="標楷體" w:eastAsia="標楷體" w:hAnsi="標楷體"/>
          <w:b/>
          <w:sz w:val="32"/>
          <w:szCs w:val="32"/>
        </w:rPr>
        <w:t>餐飲場所出現確診者應變措施</w:t>
      </w:r>
    </w:p>
    <w:p w:rsidR="00A6555B" w:rsidRDefault="00C541F8">
      <w:pPr>
        <w:tabs>
          <w:tab w:val="left" w:pos="2968"/>
        </w:tabs>
        <w:spacing w:line="560" w:lineRule="exact"/>
        <w:ind w:left="710"/>
        <w:jc w:val="both"/>
        <w:rPr>
          <w:rFonts w:ascii="標楷體" w:eastAsia="標楷體" w:hAnsi="標楷體"/>
          <w:sz w:val="32"/>
          <w:szCs w:val="32"/>
        </w:rPr>
      </w:pPr>
      <w:r>
        <w:rPr>
          <w:rFonts w:ascii="標楷體" w:eastAsia="標楷體" w:hAnsi="標楷體"/>
          <w:sz w:val="32"/>
          <w:szCs w:val="32"/>
        </w:rPr>
        <w:t>餐飲業者平時應加強日常管理，當餐飲場所出現COVID-19確</w:t>
      </w:r>
      <w:proofErr w:type="gramStart"/>
      <w:r>
        <w:rPr>
          <w:rFonts w:ascii="標楷體" w:eastAsia="標楷體" w:hAnsi="標楷體"/>
          <w:sz w:val="32"/>
          <w:szCs w:val="32"/>
        </w:rPr>
        <w:t>診病例時</w:t>
      </w:r>
      <w:proofErr w:type="gramEnd"/>
      <w:r>
        <w:rPr>
          <w:rFonts w:ascii="標楷體" w:eastAsia="標楷體" w:hAnsi="標楷體"/>
          <w:sz w:val="32"/>
          <w:szCs w:val="32"/>
        </w:rPr>
        <w:t>，應通報地方及中央目的事業主管機關，並配合衛生主管機關之疫情調查，並落實執行以下防治措施。</w:t>
      </w:r>
    </w:p>
    <w:p w:rsidR="00A6555B" w:rsidRDefault="00C541F8">
      <w:pPr>
        <w:numPr>
          <w:ilvl w:val="0"/>
          <w:numId w:val="10"/>
        </w:numPr>
        <w:spacing w:line="560" w:lineRule="exact"/>
        <w:ind w:left="949" w:hanging="709"/>
        <w:jc w:val="both"/>
        <w:rPr>
          <w:rFonts w:ascii="標楷體" w:eastAsia="標楷體" w:hAnsi="標楷體"/>
          <w:sz w:val="32"/>
          <w:szCs w:val="32"/>
        </w:rPr>
      </w:pPr>
      <w:r>
        <w:rPr>
          <w:rFonts w:ascii="標楷體" w:eastAsia="標楷體" w:hAnsi="標楷體"/>
          <w:sz w:val="32"/>
          <w:szCs w:val="32"/>
        </w:rPr>
        <w:t>確診者為餐飲場所之從業人員時之處置:</w:t>
      </w:r>
    </w:p>
    <w:p w:rsidR="00A6555B" w:rsidRDefault="00C541F8">
      <w:pPr>
        <w:numPr>
          <w:ilvl w:val="0"/>
          <w:numId w:val="11"/>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應將餐飲場所場內所有相關活動人員造冊，並向該類人員宣導配合</w:t>
      </w:r>
      <w:proofErr w:type="gramStart"/>
      <w:r>
        <w:rPr>
          <w:rFonts w:ascii="標楷體" w:eastAsia="標楷體" w:hAnsi="標楷體"/>
          <w:sz w:val="32"/>
          <w:szCs w:val="32"/>
        </w:rPr>
        <w:t>疫</w:t>
      </w:r>
      <w:proofErr w:type="gramEnd"/>
      <w:r>
        <w:rPr>
          <w:rFonts w:ascii="標楷體" w:eastAsia="標楷體" w:hAnsi="標楷體"/>
          <w:sz w:val="32"/>
          <w:szCs w:val="32"/>
        </w:rPr>
        <w:t>情調查。並立即就現有已知之資訊(如確定病例之工作範圍或時間等)，先通知確定病例及可能與其有接觸之人員暫停工作(與此類人員連</w:t>
      </w:r>
      <w:proofErr w:type="gramStart"/>
      <w:r>
        <w:rPr>
          <w:rFonts w:ascii="標楷體" w:eastAsia="標楷體" w:hAnsi="標楷體"/>
          <w:sz w:val="32"/>
          <w:szCs w:val="32"/>
        </w:rPr>
        <w:t>繫</w:t>
      </w:r>
      <w:proofErr w:type="gramEnd"/>
      <w:r>
        <w:rPr>
          <w:rFonts w:ascii="標楷體" w:eastAsia="標楷體" w:hAnsi="標楷體"/>
          <w:sz w:val="32"/>
          <w:szCs w:val="32"/>
        </w:rPr>
        <w:t>時仍應注意確定病例之隱私)、暫勿外出，在家等待衛生單位之調查與聯繫。</w:t>
      </w:r>
    </w:p>
    <w:p w:rsidR="00A6555B" w:rsidRDefault="00C541F8">
      <w:pPr>
        <w:numPr>
          <w:ilvl w:val="0"/>
          <w:numId w:val="11"/>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暫停營業及進行環境清潔消毒，該餐飲場所應至少暫停營業3日，且經衛生主管機關同意後方可重新營業。</w:t>
      </w:r>
    </w:p>
    <w:p w:rsidR="00A6555B" w:rsidRDefault="00C541F8">
      <w:pPr>
        <w:numPr>
          <w:ilvl w:val="0"/>
          <w:numId w:val="11"/>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被匡列為密切接觸者之人員應進行居家隔離及</w:t>
      </w:r>
      <w:proofErr w:type="gramStart"/>
      <w:r>
        <w:rPr>
          <w:rFonts w:ascii="標楷體" w:eastAsia="標楷體" w:hAnsi="標楷體"/>
          <w:sz w:val="32"/>
          <w:szCs w:val="32"/>
        </w:rPr>
        <w:t>採</w:t>
      </w:r>
      <w:proofErr w:type="gramEnd"/>
      <w:r>
        <w:rPr>
          <w:rFonts w:ascii="標楷體" w:eastAsia="標楷體" w:hAnsi="標楷體"/>
          <w:sz w:val="32"/>
          <w:szCs w:val="32"/>
        </w:rPr>
        <w:t>檢，其密切接觸者至少應包含曾於確診者可傳染期內：</w:t>
      </w:r>
    </w:p>
    <w:p w:rsidR="00A6555B" w:rsidRDefault="00C541F8">
      <w:pPr>
        <w:numPr>
          <w:ilvl w:val="2"/>
          <w:numId w:val="12"/>
        </w:numPr>
        <w:tabs>
          <w:tab w:val="left" w:pos="2968"/>
        </w:tabs>
        <w:spacing w:line="560" w:lineRule="exact"/>
        <w:ind w:left="1145" w:hanging="425"/>
        <w:jc w:val="both"/>
        <w:rPr>
          <w:rFonts w:ascii="標楷體" w:eastAsia="標楷體" w:hAnsi="標楷體"/>
          <w:sz w:val="32"/>
          <w:szCs w:val="32"/>
        </w:rPr>
      </w:pPr>
      <w:r>
        <w:rPr>
          <w:rFonts w:ascii="標楷體" w:eastAsia="標楷體" w:hAnsi="標楷體"/>
          <w:sz w:val="32"/>
          <w:szCs w:val="32"/>
        </w:rPr>
        <w:t>於同一營業場所內工作之其他人員(無論是否有雇傭關係)。</w:t>
      </w:r>
    </w:p>
    <w:p w:rsidR="00A6555B" w:rsidRDefault="00C541F8">
      <w:pPr>
        <w:numPr>
          <w:ilvl w:val="2"/>
          <w:numId w:val="12"/>
        </w:numPr>
        <w:tabs>
          <w:tab w:val="left" w:pos="2968"/>
        </w:tabs>
        <w:spacing w:line="560" w:lineRule="exact"/>
        <w:ind w:left="1145" w:hanging="425"/>
        <w:jc w:val="both"/>
        <w:rPr>
          <w:rFonts w:ascii="標楷體" w:eastAsia="標楷體" w:hAnsi="標楷體"/>
          <w:sz w:val="32"/>
          <w:szCs w:val="32"/>
        </w:rPr>
      </w:pPr>
      <w:r>
        <w:rPr>
          <w:rFonts w:ascii="標楷體" w:eastAsia="標楷體" w:hAnsi="標楷體"/>
          <w:sz w:val="32"/>
          <w:szCs w:val="32"/>
        </w:rPr>
        <w:t>其他經衛生主管機關</w:t>
      </w:r>
      <w:proofErr w:type="gramStart"/>
      <w:r>
        <w:rPr>
          <w:rFonts w:ascii="標楷體" w:eastAsia="標楷體" w:hAnsi="標楷體"/>
          <w:sz w:val="32"/>
          <w:szCs w:val="32"/>
        </w:rPr>
        <w:t>疫</w:t>
      </w:r>
      <w:proofErr w:type="gramEnd"/>
      <w:r>
        <w:rPr>
          <w:rFonts w:ascii="標楷體" w:eastAsia="標楷體" w:hAnsi="標楷體"/>
          <w:sz w:val="32"/>
          <w:szCs w:val="32"/>
        </w:rPr>
        <w:t>情調查</w:t>
      </w:r>
      <w:proofErr w:type="gramStart"/>
      <w:r>
        <w:rPr>
          <w:rFonts w:ascii="標楷體" w:eastAsia="標楷體" w:hAnsi="標楷體"/>
          <w:sz w:val="32"/>
          <w:szCs w:val="32"/>
        </w:rPr>
        <w:t>後匡列</w:t>
      </w:r>
      <w:proofErr w:type="gramEnd"/>
      <w:r>
        <w:rPr>
          <w:rFonts w:ascii="標楷體" w:eastAsia="標楷體" w:hAnsi="標楷體"/>
          <w:sz w:val="32"/>
          <w:szCs w:val="32"/>
        </w:rPr>
        <w:t>之人員。</w:t>
      </w:r>
    </w:p>
    <w:p w:rsidR="00A6555B" w:rsidRDefault="00C541F8">
      <w:pPr>
        <w:numPr>
          <w:ilvl w:val="0"/>
          <w:numId w:val="10"/>
        </w:numPr>
        <w:spacing w:line="560" w:lineRule="exact"/>
        <w:ind w:left="949" w:hanging="709"/>
        <w:jc w:val="both"/>
        <w:rPr>
          <w:rFonts w:ascii="標楷體" w:eastAsia="標楷體" w:hAnsi="標楷體"/>
          <w:sz w:val="32"/>
          <w:szCs w:val="32"/>
        </w:rPr>
      </w:pPr>
      <w:r>
        <w:rPr>
          <w:rFonts w:ascii="標楷體" w:eastAsia="標楷體" w:hAnsi="標楷體"/>
          <w:sz w:val="32"/>
          <w:szCs w:val="32"/>
        </w:rPr>
        <w:t>餐飲場所經衛生主管機關公布</w:t>
      </w:r>
      <w:proofErr w:type="gramStart"/>
      <w:r>
        <w:rPr>
          <w:rFonts w:ascii="標楷體" w:eastAsia="標楷體" w:hAnsi="標楷體"/>
          <w:sz w:val="32"/>
          <w:szCs w:val="32"/>
        </w:rPr>
        <w:t>為有確診</w:t>
      </w:r>
      <w:proofErr w:type="gramEnd"/>
      <w:r>
        <w:rPr>
          <w:rFonts w:ascii="標楷體" w:eastAsia="標楷體" w:hAnsi="標楷體"/>
          <w:sz w:val="32"/>
          <w:szCs w:val="32"/>
        </w:rPr>
        <w:t>者之足跡所涉及之高風險區域之處置：應先暫停營業至少3日，至場所完成環境清潔消毒，且經衛生主管機關同意後方可重新營業。</w:t>
      </w:r>
    </w:p>
    <w:p w:rsidR="00A6555B" w:rsidRDefault="00C541F8">
      <w:pPr>
        <w:numPr>
          <w:ilvl w:val="0"/>
          <w:numId w:val="10"/>
        </w:numPr>
        <w:spacing w:line="560" w:lineRule="exact"/>
        <w:ind w:left="949" w:hanging="709"/>
        <w:jc w:val="both"/>
        <w:rPr>
          <w:rFonts w:ascii="標楷體" w:eastAsia="標楷體" w:hAnsi="標楷體"/>
          <w:sz w:val="32"/>
          <w:szCs w:val="32"/>
        </w:rPr>
      </w:pPr>
      <w:r>
        <w:rPr>
          <w:rFonts w:ascii="標楷體" w:eastAsia="標楷體" w:hAnsi="標楷體"/>
          <w:sz w:val="32"/>
          <w:szCs w:val="32"/>
        </w:rPr>
        <w:t>於確診病例可傳染期內，</w:t>
      </w:r>
      <w:proofErr w:type="gramStart"/>
      <w:r>
        <w:rPr>
          <w:rFonts w:ascii="標楷體" w:eastAsia="標楷體" w:hAnsi="標楷體"/>
          <w:sz w:val="32"/>
          <w:szCs w:val="32"/>
        </w:rPr>
        <w:t>與確診病例於</w:t>
      </w:r>
      <w:proofErr w:type="gramEnd"/>
      <w:r>
        <w:rPr>
          <w:rFonts w:ascii="標楷體" w:eastAsia="標楷體" w:hAnsi="標楷體"/>
          <w:sz w:val="32"/>
          <w:szCs w:val="32"/>
        </w:rPr>
        <w:t>該場所活動之其他人員(非密切接觸者)，應依衛生主管機關之指示與安排，</w:t>
      </w:r>
      <w:r>
        <w:rPr>
          <w:rFonts w:ascii="標楷體" w:eastAsia="標楷體" w:hAnsi="標楷體"/>
          <w:sz w:val="32"/>
          <w:szCs w:val="32"/>
        </w:rPr>
        <w:lastRenderedPageBreak/>
        <w:t>每3-7日進行一次SARS-CoV-2抗原</w:t>
      </w:r>
      <w:proofErr w:type="gramStart"/>
      <w:r>
        <w:rPr>
          <w:rFonts w:ascii="標楷體" w:eastAsia="標楷體" w:hAnsi="標楷體"/>
          <w:sz w:val="32"/>
          <w:szCs w:val="32"/>
        </w:rPr>
        <w:t>快篩</w:t>
      </w:r>
      <w:proofErr w:type="gramEnd"/>
      <w:r>
        <w:rPr>
          <w:rFonts w:ascii="標楷體" w:eastAsia="標楷體" w:hAnsi="標楷體"/>
          <w:sz w:val="32"/>
          <w:szCs w:val="32"/>
        </w:rPr>
        <w:t>或核酸檢測(家用型</w:t>
      </w:r>
      <w:proofErr w:type="gramStart"/>
      <w:r>
        <w:rPr>
          <w:rFonts w:ascii="標楷體" w:eastAsia="標楷體" w:hAnsi="標楷體"/>
          <w:sz w:val="32"/>
          <w:szCs w:val="32"/>
        </w:rPr>
        <w:t>快篩</w:t>
      </w:r>
      <w:proofErr w:type="gramEnd"/>
      <w:r>
        <w:rPr>
          <w:rFonts w:ascii="標楷體" w:eastAsia="標楷體" w:hAnsi="標楷體"/>
          <w:sz w:val="32"/>
          <w:szCs w:val="32"/>
        </w:rPr>
        <w:t>或實驗室機型)，至最後一名確診病例離開該場所後次日起14日止。</w:t>
      </w:r>
    </w:p>
    <w:p w:rsidR="00A6555B" w:rsidRDefault="00C541F8">
      <w:pPr>
        <w:numPr>
          <w:ilvl w:val="0"/>
          <w:numId w:val="10"/>
        </w:numPr>
        <w:spacing w:line="560" w:lineRule="exact"/>
        <w:ind w:left="949" w:hanging="709"/>
        <w:jc w:val="both"/>
        <w:rPr>
          <w:rFonts w:ascii="標楷體" w:eastAsia="標楷體" w:hAnsi="標楷體"/>
          <w:sz w:val="32"/>
          <w:szCs w:val="32"/>
        </w:rPr>
      </w:pPr>
      <w:r>
        <w:rPr>
          <w:rFonts w:ascii="標楷體" w:eastAsia="標楷體" w:hAnsi="標楷體"/>
          <w:sz w:val="32"/>
          <w:szCs w:val="32"/>
        </w:rPr>
        <w:t>增加營業場所之環境清潔消毒作業頻率，至少為1日2次(含)以上，至最後一名確定病例離開該場所後次日起14日止。</w:t>
      </w:r>
    </w:p>
    <w:p w:rsidR="00A6555B" w:rsidRDefault="00C541F8">
      <w:pPr>
        <w:numPr>
          <w:ilvl w:val="0"/>
          <w:numId w:val="10"/>
        </w:numPr>
        <w:spacing w:line="560" w:lineRule="exact"/>
        <w:ind w:left="949" w:hanging="709"/>
        <w:jc w:val="both"/>
        <w:rPr>
          <w:rFonts w:ascii="標楷體" w:eastAsia="標楷體" w:hAnsi="標楷體"/>
          <w:sz w:val="32"/>
          <w:szCs w:val="32"/>
        </w:rPr>
      </w:pPr>
      <w:r>
        <w:rPr>
          <w:rFonts w:ascii="標楷體" w:eastAsia="標楷體" w:hAnsi="標楷體"/>
          <w:sz w:val="32"/>
          <w:szCs w:val="32"/>
        </w:rPr>
        <w:t>加強非密切接觸者之造冊列管人員相關健康監測，且應至少監測至最後一名確定病例離開該餐飲場所後次日起14日止，並鼓勵其若於監測期間內有出現相關疑似症狀，應主動向衛生主管機關之聯繫窗口進行通報。</w:t>
      </w:r>
    </w:p>
    <w:p w:rsidR="00A6555B" w:rsidRDefault="00C541F8">
      <w:pPr>
        <w:numPr>
          <w:ilvl w:val="0"/>
          <w:numId w:val="10"/>
        </w:numPr>
        <w:spacing w:line="560" w:lineRule="exact"/>
        <w:ind w:left="949" w:hanging="709"/>
        <w:jc w:val="both"/>
        <w:rPr>
          <w:rFonts w:ascii="標楷體" w:eastAsia="標楷體" w:hAnsi="標楷體"/>
          <w:sz w:val="32"/>
          <w:szCs w:val="32"/>
        </w:rPr>
      </w:pPr>
      <w:r>
        <w:rPr>
          <w:rFonts w:ascii="標楷體" w:eastAsia="標楷體" w:hAnsi="標楷體"/>
          <w:sz w:val="32"/>
          <w:szCs w:val="32"/>
        </w:rPr>
        <w:t>恢復營業11日內，暫停內用，改</w:t>
      </w:r>
      <w:proofErr w:type="gramStart"/>
      <w:r>
        <w:rPr>
          <w:rFonts w:ascii="標楷體" w:eastAsia="標楷體" w:hAnsi="標楷體"/>
          <w:sz w:val="32"/>
          <w:szCs w:val="32"/>
        </w:rPr>
        <w:t>採</w:t>
      </w:r>
      <w:proofErr w:type="gramEnd"/>
      <w:r>
        <w:rPr>
          <w:rFonts w:ascii="標楷體" w:eastAsia="標楷體" w:hAnsi="標楷體"/>
          <w:sz w:val="32"/>
          <w:szCs w:val="32"/>
        </w:rPr>
        <w:t>外帶。</w:t>
      </w:r>
    </w:p>
    <w:p w:rsidR="00A6555B" w:rsidRDefault="00C541F8">
      <w:pPr>
        <w:numPr>
          <w:ilvl w:val="0"/>
          <w:numId w:val="10"/>
        </w:numPr>
        <w:spacing w:line="560" w:lineRule="exact"/>
        <w:ind w:left="949" w:hanging="709"/>
        <w:jc w:val="both"/>
        <w:rPr>
          <w:rFonts w:ascii="標楷體" w:eastAsia="標楷體" w:hAnsi="標楷體"/>
          <w:sz w:val="32"/>
          <w:szCs w:val="32"/>
        </w:rPr>
      </w:pPr>
      <w:r>
        <w:rPr>
          <w:rFonts w:ascii="標楷體" w:eastAsia="標楷體" w:hAnsi="標楷體"/>
          <w:sz w:val="32"/>
          <w:szCs w:val="32"/>
        </w:rPr>
        <w:t>其他衛生主管機關指示之應配合事項。</w:t>
      </w:r>
    </w:p>
    <w:p w:rsidR="00A6555B" w:rsidRDefault="00C541F8">
      <w:pPr>
        <w:spacing w:line="560" w:lineRule="exact"/>
      </w:pPr>
      <w:r>
        <w:rPr>
          <w:rFonts w:ascii="標楷體" w:eastAsia="標楷體" w:hAnsi="標楷體"/>
          <w:b/>
          <w:sz w:val="32"/>
          <w:szCs w:val="32"/>
        </w:rPr>
        <w:t>陸、</w:t>
      </w:r>
      <w:r>
        <w:rPr>
          <w:rFonts w:ascii="標楷體" w:eastAsia="標楷體" w:hAnsi="標楷體"/>
          <w:b/>
          <w:kern w:val="0"/>
          <w:sz w:val="32"/>
          <w:szCs w:val="32"/>
        </w:rPr>
        <w:t>稽查機制及</w:t>
      </w:r>
      <w:r>
        <w:rPr>
          <w:rFonts w:ascii="標楷體" w:eastAsia="標楷體" w:hAnsi="標楷體"/>
          <w:b/>
          <w:sz w:val="32"/>
          <w:szCs w:val="32"/>
        </w:rPr>
        <w:t>裁罰規範</w:t>
      </w:r>
    </w:p>
    <w:p w:rsidR="00A6555B" w:rsidRDefault="00C541F8">
      <w:pPr>
        <w:numPr>
          <w:ilvl w:val="0"/>
          <w:numId w:val="13"/>
        </w:numPr>
        <w:spacing w:line="560" w:lineRule="exact"/>
        <w:ind w:left="949" w:hanging="709"/>
        <w:jc w:val="both"/>
      </w:pPr>
      <w:r>
        <w:rPr>
          <w:rFonts w:ascii="標楷體" w:eastAsia="標楷體" w:hAnsi="標楷體"/>
          <w:kern w:val="0"/>
          <w:sz w:val="32"/>
          <w:szCs w:val="32"/>
        </w:rPr>
        <w:t>每日派員巡查營業及防疫措施執行情形，如有缺失或違反規定者，依契約相關規定辦理。</w:t>
      </w:r>
    </w:p>
    <w:p w:rsidR="00A6555B" w:rsidRDefault="00C541F8">
      <w:pPr>
        <w:numPr>
          <w:ilvl w:val="0"/>
          <w:numId w:val="13"/>
        </w:numPr>
        <w:spacing w:line="560" w:lineRule="exact"/>
        <w:ind w:left="949" w:hanging="709"/>
        <w:jc w:val="both"/>
        <w:rPr>
          <w:rFonts w:ascii="標楷體" w:eastAsia="標楷體" w:hAnsi="標楷體"/>
          <w:sz w:val="32"/>
          <w:szCs w:val="32"/>
        </w:rPr>
      </w:pPr>
      <w:r>
        <w:rPr>
          <w:rFonts w:ascii="標楷體" w:eastAsia="標楷體" w:hAnsi="標楷體"/>
          <w:sz w:val="32"/>
          <w:szCs w:val="32"/>
        </w:rPr>
        <w:t xml:space="preserve">違反防疫相關規定，依傳染病防治法裁罰。 </w:t>
      </w:r>
    </w:p>
    <w:p w:rsidR="00A6555B" w:rsidRDefault="00C541F8">
      <w:pPr>
        <w:numPr>
          <w:ilvl w:val="0"/>
          <w:numId w:val="13"/>
        </w:numPr>
        <w:spacing w:line="560" w:lineRule="exact"/>
        <w:ind w:left="949" w:hanging="709"/>
        <w:jc w:val="both"/>
        <w:rPr>
          <w:rFonts w:ascii="標楷體" w:eastAsia="標楷體" w:hAnsi="標楷體"/>
          <w:sz w:val="32"/>
          <w:szCs w:val="32"/>
        </w:rPr>
      </w:pPr>
      <w:r>
        <w:rPr>
          <w:rFonts w:ascii="標楷體" w:eastAsia="標楷體" w:hAnsi="標楷體"/>
          <w:sz w:val="32"/>
          <w:szCs w:val="32"/>
        </w:rPr>
        <w:t>餐飲業於各級警戒期間受地方政府依違反防疫規定，處罰確認一次者，應停止營業3日；累計兩次者，應停止營業7日；累計三次以上，應停止營業30日。</w:t>
      </w:r>
    </w:p>
    <w:p w:rsidR="00A6555B" w:rsidRDefault="00C541F8">
      <w:pPr>
        <w:pageBreakBefore/>
        <w:jc w:val="center"/>
        <w:rPr>
          <w:rFonts w:ascii="標楷體" w:eastAsia="標楷體" w:hAnsi="標楷體"/>
          <w:sz w:val="32"/>
          <w:szCs w:val="32"/>
        </w:rPr>
      </w:pPr>
      <w:r>
        <w:rPr>
          <w:rFonts w:ascii="標楷體" w:eastAsia="標楷體" w:hAnsi="標楷體"/>
          <w:sz w:val="32"/>
          <w:szCs w:val="32"/>
        </w:rPr>
        <w:lastRenderedPageBreak/>
        <w:t>國道服務區及省道休息站防疫管理措施自我查檢表</w:t>
      </w:r>
    </w:p>
    <w:p w:rsidR="00A6555B" w:rsidRDefault="00C541F8">
      <w:pPr>
        <w:spacing w:after="180" w:line="440" w:lineRule="exact"/>
        <w:rPr>
          <w:rFonts w:ascii="標楷體" w:eastAsia="標楷體" w:hAnsi="標楷體"/>
          <w:sz w:val="32"/>
          <w:szCs w:val="32"/>
        </w:rPr>
      </w:pPr>
      <w:r>
        <w:rPr>
          <w:rFonts w:ascii="標楷體" w:eastAsia="標楷體" w:hAnsi="標楷體"/>
          <w:sz w:val="32"/>
          <w:szCs w:val="32"/>
        </w:rPr>
        <w:t>場所名稱：_____________________________________</w:t>
      </w:r>
    </w:p>
    <w:tbl>
      <w:tblPr>
        <w:tblW w:w="9644" w:type="dxa"/>
        <w:jc w:val="center"/>
        <w:tblCellMar>
          <w:left w:w="10" w:type="dxa"/>
          <w:right w:w="10" w:type="dxa"/>
        </w:tblCellMar>
        <w:tblLook w:val="04A0" w:firstRow="1" w:lastRow="0" w:firstColumn="1" w:lastColumn="0" w:noHBand="0" w:noVBand="1"/>
      </w:tblPr>
      <w:tblGrid>
        <w:gridCol w:w="1435"/>
        <w:gridCol w:w="6660"/>
        <w:gridCol w:w="1549"/>
      </w:tblGrid>
      <w:tr w:rsidR="00A6555B">
        <w:tblPrEx>
          <w:tblCellMar>
            <w:top w:w="0" w:type="dxa"/>
            <w:bottom w:w="0" w:type="dxa"/>
          </w:tblCellMar>
        </w:tblPrEx>
        <w:trPr>
          <w:trHeight w:val="377"/>
          <w:tblHeader/>
          <w:jc w:val="cente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查檢項目</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查檢內容</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查檢結果</w:t>
            </w:r>
          </w:p>
        </w:tc>
      </w:tr>
      <w:tr w:rsidR="00A6555B">
        <w:tblPrEx>
          <w:tblCellMar>
            <w:top w:w="0" w:type="dxa"/>
            <w:bottom w:w="0" w:type="dxa"/>
          </w:tblCellMar>
        </w:tblPrEx>
        <w:trPr>
          <w:trHeight w:val="432"/>
          <w:jc w:val="center"/>
        </w:trPr>
        <w:tc>
          <w:tcPr>
            <w:tcW w:w="14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rPr>
                <w:rFonts w:ascii="標楷體" w:eastAsia="標楷體" w:hAnsi="標楷體"/>
                <w:szCs w:val="24"/>
              </w:rPr>
            </w:pPr>
            <w:r>
              <w:rPr>
                <w:rFonts w:ascii="標楷體" w:eastAsia="標楷體" w:hAnsi="標楷體"/>
                <w:szCs w:val="24"/>
              </w:rPr>
              <w:t>人流及空間管制</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380" w:lineRule="exact"/>
              <w:jc w:val="both"/>
              <w:rPr>
                <w:rFonts w:ascii="標楷體" w:eastAsia="標楷體" w:hAnsi="標楷體"/>
                <w:szCs w:val="24"/>
              </w:rPr>
            </w:pPr>
            <w:r>
              <w:rPr>
                <w:rFonts w:ascii="標楷體" w:eastAsia="標楷體" w:hAnsi="標楷體"/>
                <w:szCs w:val="24"/>
              </w:rPr>
              <w:t>實施容留人數管制及顧客</w:t>
            </w:r>
            <w:proofErr w:type="gramStart"/>
            <w:r>
              <w:rPr>
                <w:rFonts w:ascii="標楷體" w:eastAsia="標楷體" w:hAnsi="標楷體"/>
                <w:szCs w:val="24"/>
              </w:rPr>
              <w:t>實聯制</w:t>
            </w:r>
            <w:proofErr w:type="gramEnd"/>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500" w:lineRule="exact"/>
              <w:jc w:val="both"/>
              <w:rPr>
                <w:rFonts w:ascii="標楷體" w:eastAsia="標楷體" w:hAnsi="標楷體"/>
                <w:szCs w:val="24"/>
              </w:rPr>
            </w:pPr>
            <w:r>
              <w:rPr>
                <w:rFonts w:ascii="標楷體" w:eastAsia="標楷體" w:hAnsi="標楷體"/>
                <w:szCs w:val="24"/>
              </w:rPr>
              <w:t>保持顧客排隊動線距離</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500" w:lineRule="exact"/>
              <w:jc w:val="both"/>
              <w:rPr>
                <w:rFonts w:ascii="標楷體" w:eastAsia="標楷體" w:hAnsi="標楷體"/>
                <w:szCs w:val="24"/>
              </w:rPr>
            </w:pPr>
            <w:r>
              <w:rPr>
                <w:rFonts w:ascii="標楷體" w:eastAsia="標楷體" w:hAnsi="標楷體"/>
                <w:szCs w:val="24"/>
              </w:rPr>
              <w:t>公用客席餐桌設置隔板</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rPr>
                <w:rFonts w:ascii="標楷體" w:eastAsia="標楷體" w:hAnsi="標楷體"/>
                <w:szCs w:val="24"/>
              </w:rPr>
            </w:pPr>
            <w:r>
              <w:rPr>
                <w:rFonts w:ascii="標楷體" w:eastAsia="標楷體" w:hAnsi="標楷體"/>
                <w:szCs w:val="24"/>
              </w:rPr>
              <w:t>餐飲從業人員健康管理</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500" w:lineRule="exact"/>
              <w:jc w:val="both"/>
              <w:rPr>
                <w:rFonts w:ascii="標楷體" w:eastAsia="標楷體" w:hAnsi="標楷體"/>
                <w:szCs w:val="24"/>
              </w:rPr>
            </w:pPr>
            <w:r>
              <w:rPr>
                <w:rFonts w:ascii="標楷體" w:eastAsia="標楷體" w:hAnsi="標楷體"/>
                <w:szCs w:val="24"/>
              </w:rPr>
              <w:t>盤點相關工作人員及造冊</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380" w:lineRule="exact"/>
              <w:jc w:val="both"/>
              <w:rPr>
                <w:rFonts w:ascii="標楷體" w:eastAsia="標楷體" w:hAnsi="標楷體"/>
                <w:szCs w:val="24"/>
              </w:rPr>
            </w:pPr>
            <w:r>
              <w:rPr>
                <w:rFonts w:ascii="標楷體" w:eastAsia="標楷體" w:hAnsi="標楷體"/>
                <w:szCs w:val="24"/>
              </w:rPr>
              <w:t>訂定餐飲從業人員分流上班計畫</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380" w:lineRule="exact"/>
              <w:jc w:val="both"/>
              <w:rPr>
                <w:rFonts w:ascii="標楷體" w:eastAsia="標楷體" w:hAnsi="標楷體"/>
                <w:szCs w:val="24"/>
              </w:rPr>
            </w:pPr>
            <w:r>
              <w:rPr>
                <w:rFonts w:ascii="標楷體" w:eastAsia="標楷體" w:hAnsi="標楷體"/>
                <w:szCs w:val="24"/>
              </w:rPr>
              <w:t>訂定健康監測計畫(包含人員名單及異常追蹤處理機制)</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500" w:lineRule="exact"/>
              <w:jc w:val="both"/>
              <w:rPr>
                <w:rFonts w:ascii="標楷體" w:eastAsia="標楷體" w:hAnsi="標楷體"/>
                <w:szCs w:val="24"/>
              </w:rPr>
            </w:pPr>
            <w:r>
              <w:rPr>
                <w:rFonts w:ascii="標楷體" w:eastAsia="標楷體" w:hAnsi="標楷體"/>
                <w:szCs w:val="24"/>
              </w:rPr>
              <w:t>落實體溫量測、健康狀況監測</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500" w:lineRule="exact"/>
              <w:jc w:val="both"/>
              <w:rPr>
                <w:rFonts w:ascii="標楷體" w:eastAsia="標楷體" w:hAnsi="標楷體"/>
                <w:szCs w:val="24"/>
              </w:rPr>
            </w:pPr>
            <w:r>
              <w:rPr>
                <w:rFonts w:ascii="標楷體" w:eastAsia="標楷體" w:hAnsi="標楷體"/>
                <w:szCs w:val="24"/>
              </w:rPr>
              <w:t>安裝「臺灣社交距離App」</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rPr>
                <w:rFonts w:ascii="標楷體" w:eastAsia="標楷體" w:hAnsi="標楷體"/>
                <w:szCs w:val="24"/>
              </w:rPr>
            </w:pPr>
            <w:r>
              <w:rPr>
                <w:rFonts w:ascii="標楷體" w:eastAsia="標楷體" w:hAnsi="標楷體"/>
                <w:szCs w:val="24"/>
              </w:rPr>
              <w:t>餐飲從業人員衛生行為</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500" w:lineRule="exact"/>
              <w:jc w:val="both"/>
              <w:rPr>
                <w:rFonts w:ascii="標楷體" w:eastAsia="標楷體" w:hAnsi="標楷體"/>
                <w:szCs w:val="24"/>
              </w:rPr>
            </w:pPr>
            <w:r>
              <w:rPr>
                <w:rFonts w:ascii="標楷體" w:eastAsia="標楷體" w:hAnsi="標楷體"/>
                <w:szCs w:val="24"/>
              </w:rPr>
              <w:t>加強餐飲從業人員防疫教育訓練，落實戴口罩及勤洗手</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500" w:lineRule="exact"/>
              <w:jc w:val="both"/>
              <w:rPr>
                <w:rFonts w:ascii="標楷體" w:eastAsia="標楷體" w:hAnsi="標楷體"/>
                <w:szCs w:val="24"/>
              </w:rPr>
            </w:pPr>
            <w:r>
              <w:rPr>
                <w:rFonts w:ascii="標楷體" w:eastAsia="標楷體" w:hAnsi="標楷體"/>
                <w:szCs w:val="24"/>
              </w:rPr>
              <w:t>外場人員口罩加面罩，內場人員口罩加帽子</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500" w:lineRule="exact"/>
              <w:jc w:val="both"/>
              <w:rPr>
                <w:rFonts w:ascii="標楷體" w:eastAsia="標楷體" w:hAnsi="標楷體"/>
                <w:szCs w:val="24"/>
              </w:rPr>
            </w:pPr>
            <w:r>
              <w:rPr>
                <w:rFonts w:ascii="標楷體" w:eastAsia="標楷體" w:hAnsi="標楷體"/>
                <w:szCs w:val="24"/>
              </w:rPr>
              <w:t>保持人員用餐距離</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rPr>
                <w:rFonts w:ascii="標楷體" w:eastAsia="標楷體" w:hAnsi="標楷體"/>
                <w:szCs w:val="24"/>
              </w:rPr>
            </w:pPr>
            <w:r>
              <w:rPr>
                <w:rFonts w:ascii="標楷體" w:eastAsia="標楷體" w:hAnsi="標楷體"/>
                <w:szCs w:val="24"/>
              </w:rPr>
              <w:t>餐飲場所環境清潔消毒</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380" w:lineRule="exact"/>
              <w:jc w:val="both"/>
              <w:rPr>
                <w:rFonts w:ascii="標楷體" w:eastAsia="標楷體" w:hAnsi="標楷體"/>
                <w:szCs w:val="24"/>
              </w:rPr>
            </w:pPr>
            <w:r>
              <w:rPr>
                <w:rFonts w:ascii="標楷體" w:eastAsia="標楷體" w:hAnsi="標楷體"/>
                <w:szCs w:val="24"/>
              </w:rPr>
              <w:t>訂定環境清潔及消毒計畫</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380" w:lineRule="exact"/>
              <w:jc w:val="both"/>
              <w:rPr>
                <w:rFonts w:ascii="標楷體" w:eastAsia="標楷體" w:hAnsi="標楷體"/>
                <w:szCs w:val="24"/>
              </w:rPr>
            </w:pPr>
            <w:r>
              <w:rPr>
                <w:rFonts w:ascii="標楷體" w:eastAsia="標楷體" w:hAnsi="標楷體"/>
                <w:szCs w:val="24"/>
              </w:rPr>
              <w:t>定時執行環境清潔及消毒</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380" w:lineRule="exact"/>
              <w:jc w:val="both"/>
              <w:rPr>
                <w:rFonts w:ascii="標楷體" w:eastAsia="標楷體" w:hAnsi="標楷體"/>
                <w:szCs w:val="24"/>
              </w:rPr>
            </w:pPr>
            <w:r>
              <w:rPr>
                <w:rFonts w:ascii="標楷體" w:eastAsia="標楷體" w:hAnsi="標楷體"/>
                <w:szCs w:val="24"/>
              </w:rPr>
              <w:t>增加廁所衛生清潔及消毒頻率</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380" w:lineRule="exact"/>
              <w:jc w:val="both"/>
              <w:rPr>
                <w:rFonts w:ascii="標楷體" w:eastAsia="標楷體" w:hAnsi="標楷體"/>
                <w:szCs w:val="24"/>
              </w:rPr>
            </w:pPr>
            <w:r>
              <w:rPr>
                <w:rFonts w:ascii="標楷體" w:eastAsia="標楷體" w:hAnsi="標楷體"/>
                <w:szCs w:val="24"/>
              </w:rPr>
              <w:t>加強</w:t>
            </w:r>
            <w:proofErr w:type="gramStart"/>
            <w:r>
              <w:rPr>
                <w:rFonts w:ascii="標楷體" w:eastAsia="標楷體" w:hAnsi="標楷體"/>
                <w:szCs w:val="24"/>
              </w:rPr>
              <w:t>客席區餐桌</w:t>
            </w:r>
            <w:proofErr w:type="gramEnd"/>
            <w:r>
              <w:rPr>
                <w:rFonts w:ascii="標楷體" w:eastAsia="標楷體" w:hAnsi="標楷體"/>
                <w:szCs w:val="24"/>
              </w:rPr>
              <w:t>之桌面與隔板擦拭及清潔消毒。</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rPr>
                <w:rFonts w:ascii="標楷體" w:eastAsia="標楷體" w:hAnsi="標楷體"/>
                <w:szCs w:val="24"/>
              </w:rPr>
            </w:pPr>
            <w:r>
              <w:rPr>
                <w:rFonts w:ascii="標楷體" w:eastAsia="標楷體" w:hAnsi="標楷體"/>
                <w:szCs w:val="24"/>
              </w:rPr>
              <w:t>顧客消費及用餐管理</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380" w:lineRule="exact"/>
              <w:jc w:val="both"/>
              <w:rPr>
                <w:rFonts w:ascii="標楷體" w:eastAsia="標楷體" w:hAnsi="標楷體"/>
                <w:szCs w:val="24"/>
              </w:rPr>
            </w:pPr>
            <w:r>
              <w:rPr>
                <w:rFonts w:ascii="標楷體" w:eastAsia="標楷體" w:hAnsi="標楷體"/>
                <w:szCs w:val="24"/>
              </w:rPr>
              <w:t>落實顧客衛生防護措施</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380" w:lineRule="exact"/>
              <w:jc w:val="both"/>
              <w:rPr>
                <w:rFonts w:ascii="標楷體" w:eastAsia="標楷體" w:hAnsi="標楷體"/>
                <w:szCs w:val="24"/>
              </w:rPr>
            </w:pPr>
            <w:r>
              <w:rPr>
                <w:rFonts w:ascii="標楷體" w:eastAsia="標楷體" w:hAnsi="標楷體"/>
                <w:szCs w:val="24"/>
              </w:rPr>
              <w:t>保持顧客用餐距離</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380" w:lineRule="exact"/>
              <w:jc w:val="both"/>
              <w:rPr>
                <w:rFonts w:ascii="標楷體" w:eastAsia="標楷體" w:hAnsi="標楷體"/>
                <w:szCs w:val="24"/>
              </w:rPr>
            </w:pPr>
            <w:r>
              <w:rPr>
                <w:rFonts w:ascii="標楷體" w:eastAsia="標楷體" w:hAnsi="標楷體"/>
                <w:szCs w:val="24"/>
              </w:rPr>
              <w:t>調整供餐方式，以個人套餐為主</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380" w:lineRule="exact"/>
              <w:jc w:val="both"/>
              <w:rPr>
                <w:rFonts w:ascii="標楷體" w:eastAsia="標楷體" w:hAnsi="標楷體"/>
                <w:szCs w:val="24"/>
              </w:rPr>
            </w:pPr>
            <w:r>
              <w:rPr>
                <w:rFonts w:ascii="標楷體" w:eastAsia="標楷體" w:hAnsi="標楷體"/>
                <w:szCs w:val="24"/>
              </w:rPr>
              <w:t>管制人流，營業分流</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380" w:lineRule="exact"/>
              <w:jc w:val="both"/>
              <w:rPr>
                <w:rFonts w:ascii="標楷體" w:eastAsia="標楷體" w:hAnsi="標楷體"/>
                <w:szCs w:val="24"/>
              </w:rPr>
            </w:pPr>
            <w:r>
              <w:rPr>
                <w:rFonts w:ascii="標楷體" w:eastAsia="標楷體" w:hAnsi="標楷體"/>
                <w:szCs w:val="24"/>
              </w:rPr>
              <w:t>避免點餐及收付款交叉污染</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rPr>
                <w:rFonts w:ascii="標楷體" w:eastAsia="標楷體" w:hAnsi="標楷體"/>
                <w:szCs w:val="24"/>
              </w:rPr>
            </w:pPr>
            <w:r>
              <w:rPr>
                <w:rFonts w:ascii="標楷體" w:eastAsia="標楷體" w:hAnsi="標楷體"/>
                <w:szCs w:val="24"/>
              </w:rPr>
              <w:t>餐飲場所出現確診者應變措施</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380" w:lineRule="exact"/>
              <w:jc w:val="both"/>
              <w:rPr>
                <w:rFonts w:ascii="標楷體" w:eastAsia="標楷體" w:hAnsi="標楷體"/>
                <w:szCs w:val="24"/>
              </w:rPr>
            </w:pPr>
            <w:r>
              <w:rPr>
                <w:rFonts w:ascii="標楷體" w:eastAsia="標楷體" w:hAnsi="標楷體"/>
                <w:szCs w:val="24"/>
              </w:rPr>
              <w:t>盤點場所內相關活動人員並完成造冊   □無出現確診者</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380" w:lineRule="exact"/>
              <w:jc w:val="both"/>
              <w:rPr>
                <w:rFonts w:ascii="標楷體" w:eastAsia="標楷體" w:hAnsi="標楷體"/>
                <w:szCs w:val="24"/>
              </w:rPr>
            </w:pPr>
            <w:r>
              <w:rPr>
                <w:rFonts w:ascii="標楷體" w:eastAsia="標楷體" w:hAnsi="標楷體"/>
                <w:szCs w:val="24"/>
              </w:rPr>
              <w:t>擴大風險管控，自主防疫管理         □無出現確診者</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r w:rsidR="00A6555B">
        <w:tblPrEx>
          <w:tblCellMar>
            <w:top w:w="0" w:type="dxa"/>
            <w:bottom w:w="0" w:type="dxa"/>
          </w:tblCellMar>
        </w:tblPrEx>
        <w:trPr>
          <w:trHeight w:val="432"/>
          <w:jc w:val="center"/>
        </w:trPr>
        <w:tc>
          <w:tcPr>
            <w:tcW w:w="14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napToGrid w:val="0"/>
              <w:spacing w:line="380" w:lineRule="exact"/>
              <w:jc w:val="both"/>
              <w:rPr>
                <w:rFonts w:ascii="標楷體" w:eastAsia="標楷體" w:hAnsi="標楷體"/>
                <w:szCs w:val="24"/>
              </w:rPr>
            </w:pPr>
            <w:r>
              <w:rPr>
                <w:rFonts w:ascii="標楷體" w:eastAsia="標楷體" w:hAnsi="標楷體"/>
                <w:szCs w:val="24"/>
              </w:rPr>
              <w:t>配合</w:t>
            </w:r>
            <w:proofErr w:type="gramStart"/>
            <w:r>
              <w:rPr>
                <w:rFonts w:ascii="標楷體" w:eastAsia="標楷體" w:hAnsi="標楷體"/>
                <w:szCs w:val="24"/>
              </w:rPr>
              <w:t>疫</w:t>
            </w:r>
            <w:proofErr w:type="gramEnd"/>
            <w:r>
              <w:rPr>
                <w:rFonts w:ascii="標楷體" w:eastAsia="標楷體" w:hAnsi="標楷體"/>
                <w:szCs w:val="24"/>
              </w:rPr>
              <w:t>情調查，接受</w:t>
            </w:r>
            <w:proofErr w:type="gramStart"/>
            <w:r>
              <w:rPr>
                <w:rFonts w:ascii="標楷體" w:eastAsia="標楷體" w:hAnsi="標楷體"/>
                <w:szCs w:val="24"/>
              </w:rPr>
              <w:t>快篩</w:t>
            </w:r>
            <w:proofErr w:type="gramEnd"/>
            <w:r>
              <w:rPr>
                <w:rFonts w:ascii="標楷體" w:eastAsia="標楷體" w:hAnsi="標楷體"/>
                <w:szCs w:val="24"/>
              </w:rPr>
              <w:t>或核酸檢測   □無出現確診者</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napToGrid w:val="0"/>
              <w:spacing w:line="380" w:lineRule="exact"/>
              <w:jc w:val="center"/>
              <w:rPr>
                <w:rFonts w:ascii="標楷體" w:eastAsia="標楷體" w:hAnsi="標楷體"/>
                <w:szCs w:val="24"/>
              </w:rPr>
            </w:pPr>
            <w:r>
              <w:rPr>
                <w:rFonts w:ascii="標楷體" w:eastAsia="標楷體" w:hAnsi="標楷體"/>
                <w:szCs w:val="24"/>
              </w:rPr>
              <w:t xml:space="preserve">□是  </w:t>
            </w:r>
            <w:proofErr w:type="gramStart"/>
            <w:r>
              <w:rPr>
                <w:rFonts w:ascii="標楷體" w:eastAsia="標楷體" w:hAnsi="標楷體"/>
                <w:szCs w:val="24"/>
              </w:rPr>
              <w:t>□否</w:t>
            </w:r>
            <w:proofErr w:type="gramEnd"/>
          </w:p>
        </w:tc>
      </w:tr>
    </w:tbl>
    <w:p w:rsidR="00A6555B" w:rsidRDefault="00C541F8">
      <w:pPr>
        <w:spacing w:after="180"/>
        <w:rPr>
          <w:rFonts w:ascii="標楷體" w:eastAsia="標楷體" w:hAnsi="標楷體"/>
          <w:sz w:val="28"/>
          <w:szCs w:val="28"/>
        </w:rPr>
      </w:pPr>
      <w:r>
        <w:rPr>
          <w:rFonts w:ascii="標楷體" w:eastAsia="標楷體" w:hAnsi="標楷體"/>
          <w:sz w:val="28"/>
          <w:szCs w:val="28"/>
        </w:rPr>
        <w:t xml:space="preserve">查檢人員簽章：_______________ 查檢日期：    年     月    日  </w:t>
      </w:r>
    </w:p>
    <w:p w:rsidR="00A6555B" w:rsidRDefault="00A6555B">
      <w:pPr>
        <w:spacing w:line="600" w:lineRule="exact"/>
        <w:ind w:left="640" w:hanging="640"/>
        <w:jc w:val="both"/>
        <w:rPr>
          <w:rFonts w:ascii="標楷體" w:eastAsia="標楷體" w:hAnsi="標楷體"/>
          <w:sz w:val="32"/>
          <w:szCs w:val="32"/>
        </w:rPr>
        <w:sectPr w:rsidR="00A6555B">
          <w:footerReference w:type="default" r:id="rId8"/>
          <w:pgSz w:w="11906" w:h="16838"/>
          <w:pgMar w:top="1304" w:right="1474" w:bottom="1304" w:left="1474" w:header="851" w:footer="567" w:gutter="0"/>
          <w:pgNumType w:start="1"/>
          <w:cols w:space="720"/>
          <w:docGrid w:type="lines" w:linePitch="428"/>
        </w:sectPr>
      </w:pPr>
    </w:p>
    <w:p w:rsidR="00A6555B" w:rsidRDefault="00C541F8">
      <w:pPr>
        <w:keepNext/>
        <w:spacing w:line="560" w:lineRule="exact"/>
        <w:jc w:val="center"/>
        <w:rPr>
          <w:rFonts w:ascii="標楷體" w:eastAsia="標楷體" w:hAnsi="標楷體"/>
          <w:b/>
          <w:bCs/>
          <w:sz w:val="36"/>
          <w:szCs w:val="36"/>
        </w:rPr>
      </w:pPr>
      <w:bookmarkStart w:id="4" w:name="_Toc77056929"/>
      <w:proofErr w:type="gramStart"/>
      <w:r>
        <w:rPr>
          <w:rFonts w:ascii="標楷體" w:eastAsia="標楷體" w:hAnsi="標楷體"/>
          <w:b/>
          <w:bCs/>
          <w:sz w:val="36"/>
          <w:szCs w:val="36"/>
        </w:rPr>
        <w:lastRenderedPageBreak/>
        <w:t>臺</w:t>
      </w:r>
      <w:proofErr w:type="gramEnd"/>
      <w:r>
        <w:rPr>
          <w:rFonts w:ascii="標楷體" w:eastAsia="標楷體" w:hAnsi="標楷體"/>
          <w:b/>
          <w:bCs/>
          <w:sz w:val="36"/>
          <w:szCs w:val="36"/>
        </w:rPr>
        <w:t>鐵防疫管理措施</w:t>
      </w:r>
      <w:bookmarkEnd w:id="4"/>
    </w:p>
    <w:p w:rsidR="00A6555B" w:rsidRDefault="00C541F8">
      <w:pPr>
        <w:spacing w:line="560" w:lineRule="exact"/>
        <w:jc w:val="right"/>
      </w:pPr>
      <w:r>
        <w:rPr>
          <w:rFonts w:ascii="標楷體" w:eastAsia="標楷體" w:hAnsi="標楷體"/>
          <w:bCs/>
          <w:szCs w:val="24"/>
        </w:rPr>
        <w:t>110年</w:t>
      </w:r>
      <w:r>
        <w:rPr>
          <w:rFonts w:ascii="標楷體" w:eastAsia="標楷體" w:hAnsi="標楷體"/>
          <w:bCs/>
          <w:color w:val="FF0000"/>
          <w:szCs w:val="24"/>
        </w:rPr>
        <w:t>9</w:t>
      </w:r>
      <w:r>
        <w:rPr>
          <w:rFonts w:ascii="標楷體" w:eastAsia="標楷體" w:hAnsi="標楷體"/>
          <w:bCs/>
          <w:szCs w:val="24"/>
        </w:rPr>
        <w:t>月</w:t>
      </w:r>
      <w:r>
        <w:rPr>
          <w:rFonts w:ascii="標楷體" w:eastAsia="標楷體" w:hAnsi="標楷體"/>
          <w:bCs/>
          <w:color w:val="FF0000"/>
          <w:szCs w:val="24"/>
        </w:rPr>
        <w:t>27</w:t>
      </w:r>
      <w:r>
        <w:rPr>
          <w:rFonts w:ascii="標楷體" w:eastAsia="標楷體" w:hAnsi="標楷體"/>
          <w:bCs/>
          <w:szCs w:val="24"/>
        </w:rPr>
        <w:t>日</w:t>
      </w:r>
    </w:p>
    <w:p w:rsidR="00A6555B" w:rsidRDefault="00C541F8">
      <w:pPr>
        <w:numPr>
          <w:ilvl w:val="0"/>
          <w:numId w:val="14"/>
        </w:numPr>
        <w:spacing w:line="560" w:lineRule="exact"/>
        <w:jc w:val="both"/>
        <w:rPr>
          <w:rFonts w:ascii="標楷體" w:eastAsia="標楷體" w:hAnsi="標楷體"/>
          <w:b/>
          <w:sz w:val="32"/>
          <w:szCs w:val="32"/>
        </w:rPr>
      </w:pPr>
      <w:r>
        <w:rPr>
          <w:rFonts w:ascii="標楷體" w:eastAsia="標楷體" w:hAnsi="標楷體"/>
          <w:b/>
          <w:sz w:val="32"/>
          <w:szCs w:val="32"/>
        </w:rPr>
        <w:t>前言</w:t>
      </w:r>
    </w:p>
    <w:p w:rsidR="00A6555B" w:rsidRDefault="00C541F8">
      <w:pPr>
        <w:spacing w:line="560" w:lineRule="exact"/>
        <w:ind w:left="240" w:firstLine="640"/>
        <w:jc w:val="both"/>
      </w:pPr>
      <w:proofErr w:type="gramStart"/>
      <w:r>
        <w:rPr>
          <w:rFonts w:ascii="標楷體" w:eastAsia="標楷體" w:hAnsi="標楷體"/>
          <w:sz w:val="32"/>
          <w:szCs w:val="32"/>
        </w:rPr>
        <w:t>臺</w:t>
      </w:r>
      <w:proofErr w:type="gramEnd"/>
      <w:r>
        <w:rPr>
          <w:rFonts w:ascii="標楷體" w:eastAsia="標楷體" w:hAnsi="標楷體"/>
          <w:sz w:val="32"/>
          <w:szCs w:val="32"/>
        </w:rPr>
        <w:t>鐵車站除提供旅客運輸外，車站商場內餐飲業亦提供旅客及民眾所需餐飲服務。</w:t>
      </w:r>
      <w:proofErr w:type="gramStart"/>
      <w:r>
        <w:rPr>
          <w:rFonts w:ascii="標楷體" w:eastAsia="標楷體" w:hAnsi="標楷體"/>
          <w:sz w:val="32"/>
          <w:szCs w:val="32"/>
        </w:rPr>
        <w:t>惟</w:t>
      </w:r>
      <w:proofErr w:type="gramEnd"/>
      <w:r>
        <w:rPr>
          <w:rFonts w:ascii="標楷體" w:eastAsia="標楷體" w:hAnsi="標楷體"/>
          <w:sz w:val="32"/>
          <w:szCs w:val="32"/>
        </w:rPr>
        <w:t>受到本次疫情影響，運輸本業及車站商場餐飲業大受影響，為因應本土疫情發展與確保相關場域從業人員、旅客及民眾自身與其家人之健康，避免群聚感染、致疫情擴大，採取有條件開放電子票證搭乘對號列車、非付費</w:t>
      </w:r>
      <w:r>
        <w:rPr>
          <w:rFonts w:ascii="標楷體" w:eastAsia="標楷體" w:hAnsi="標楷體"/>
          <w:color w:val="FF0000"/>
          <w:sz w:val="32"/>
          <w:szCs w:val="32"/>
        </w:rPr>
        <w:t>區</w:t>
      </w:r>
      <w:r>
        <w:rPr>
          <w:rFonts w:ascii="標楷體" w:eastAsia="標楷體" w:hAnsi="標楷體"/>
          <w:sz w:val="32"/>
          <w:szCs w:val="32"/>
        </w:rPr>
        <w:t>餐廳餐飲內用</w:t>
      </w:r>
      <w:r>
        <w:rPr>
          <w:rFonts w:ascii="標楷體" w:eastAsia="標楷體" w:hAnsi="標楷體"/>
          <w:color w:val="FF0000"/>
          <w:sz w:val="32"/>
          <w:szCs w:val="32"/>
        </w:rPr>
        <w:t>、</w:t>
      </w:r>
      <w:r>
        <w:rPr>
          <w:rFonts w:ascii="標楷體" w:eastAsia="標楷體" w:hAnsi="標楷體"/>
          <w:sz w:val="32"/>
          <w:szCs w:val="32"/>
        </w:rPr>
        <w:t>觀光列車車上飲食</w:t>
      </w:r>
      <w:r>
        <w:rPr>
          <w:rFonts w:ascii="標楷體" w:eastAsia="標楷體" w:hAnsi="標楷體"/>
          <w:color w:val="FF0000"/>
          <w:sz w:val="32"/>
          <w:szCs w:val="32"/>
        </w:rPr>
        <w:t>及車站範圍內（含非付費區及付費區）飲食</w:t>
      </w:r>
      <w:r>
        <w:rPr>
          <w:rFonts w:ascii="標楷體" w:eastAsia="標楷體" w:hAnsi="標楷體"/>
          <w:sz w:val="32"/>
          <w:szCs w:val="32"/>
        </w:rPr>
        <w:t xml:space="preserve">，以適度降低營運衝擊，爰訂定本管理措施，供車站、商場、餐飲業者與觀光列車業者共同遵守，降低疫情發生機率與規模，以及社區傳播風險。 </w:t>
      </w:r>
    </w:p>
    <w:p w:rsidR="00A6555B" w:rsidRDefault="00C541F8">
      <w:pPr>
        <w:spacing w:line="560" w:lineRule="exact"/>
        <w:ind w:left="240" w:firstLine="640"/>
        <w:jc w:val="both"/>
        <w:rPr>
          <w:rFonts w:ascii="標楷體" w:eastAsia="標楷體" w:hAnsi="標楷體"/>
          <w:sz w:val="32"/>
          <w:szCs w:val="32"/>
        </w:rPr>
      </w:pPr>
      <w:r>
        <w:rPr>
          <w:rFonts w:ascii="標楷體" w:eastAsia="標楷體" w:hAnsi="標楷體"/>
          <w:sz w:val="32"/>
          <w:szCs w:val="32"/>
        </w:rPr>
        <w:t>有關車站非付費區餐飲業防疫管理措施係參考衛生福利部食品藥物管理署「餐飲業防疫管理措施」及查檢表訂定，並依據中央流行</w:t>
      </w:r>
      <w:proofErr w:type="gramStart"/>
      <w:r>
        <w:rPr>
          <w:rFonts w:ascii="標楷體" w:eastAsia="標楷體" w:hAnsi="標楷體"/>
          <w:sz w:val="32"/>
          <w:szCs w:val="32"/>
        </w:rPr>
        <w:t>疫</w:t>
      </w:r>
      <w:proofErr w:type="gramEnd"/>
      <w:r>
        <w:rPr>
          <w:rFonts w:ascii="標楷體" w:eastAsia="標楷體" w:hAnsi="標楷體"/>
          <w:sz w:val="32"/>
          <w:szCs w:val="32"/>
        </w:rPr>
        <w:t>情指揮中心規定擬定，惟若車站所在地直轄市或縣市政府另有防疫相關規定者，從其規定。</w:t>
      </w:r>
    </w:p>
    <w:p w:rsidR="00A6555B" w:rsidRDefault="00A6555B">
      <w:pPr>
        <w:pageBreakBefore/>
        <w:widowControl/>
        <w:rPr>
          <w:rFonts w:ascii="標楷體" w:eastAsia="標楷體" w:hAnsi="標楷體"/>
          <w:sz w:val="32"/>
          <w:szCs w:val="32"/>
        </w:rPr>
      </w:pPr>
    </w:p>
    <w:p w:rsidR="00A6555B" w:rsidRDefault="00C541F8">
      <w:pPr>
        <w:numPr>
          <w:ilvl w:val="0"/>
          <w:numId w:val="14"/>
        </w:numPr>
        <w:spacing w:before="360" w:after="180" w:line="600" w:lineRule="exact"/>
        <w:ind w:left="567" w:hanging="567"/>
        <w:jc w:val="both"/>
        <w:rPr>
          <w:rFonts w:ascii="標楷體" w:eastAsia="標楷體" w:hAnsi="標楷體"/>
          <w:b/>
          <w:sz w:val="32"/>
          <w:szCs w:val="32"/>
        </w:rPr>
      </w:pPr>
      <w:r>
        <w:rPr>
          <w:rFonts w:ascii="標楷體" w:eastAsia="標楷體" w:hAnsi="標楷體"/>
          <w:b/>
          <w:sz w:val="32"/>
          <w:szCs w:val="32"/>
        </w:rPr>
        <w:t>重點防疫措施綜</w:t>
      </w:r>
      <w:proofErr w:type="gramStart"/>
      <w:r>
        <w:rPr>
          <w:rFonts w:ascii="標楷體" w:eastAsia="標楷體" w:hAnsi="標楷體"/>
          <w:b/>
          <w:sz w:val="32"/>
          <w:szCs w:val="32"/>
        </w:rPr>
        <w:t>覽</w:t>
      </w:r>
      <w:proofErr w:type="gramEnd"/>
    </w:p>
    <w:tbl>
      <w:tblPr>
        <w:tblW w:w="9322" w:type="dxa"/>
        <w:jc w:val="center"/>
        <w:tblCellMar>
          <w:left w:w="10" w:type="dxa"/>
          <w:right w:w="10" w:type="dxa"/>
        </w:tblCellMar>
        <w:tblLook w:val="04A0" w:firstRow="1" w:lastRow="0" w:firstColumn="1" w:lastColumn="0" w:noHBand="0" w:noVBand="1"/>
      </w:tblPr>
      <w:tblGrid>
        <w:gridCol w:w="2122"/>
        <w:gridCol w:w="7200"/>
      </w:tblGrid>
      <w:tr w:rsidR="00A6555B">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b/>
                <w:sz w:val="32"/>
                <w:szCs w:val="32"/>
              </w:rPr>
            </w:pPr>
            <w:r>
              <w:rPr>
                <w:rFonts w:ascii="標楷體" w:eastAsia="標楷體" w:hAnsi="標楷體"/>
                <w:b/>
                <w:sz w:val="32"/>
                <w:szCs w:val="32"/>
              </w:rPr>
              <w:t>項目</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pacing w:line="500" w:lineRule="exact"/>
              <w:jc w:val="both"/>
              <w:rPr>
                <w:rFonts w:ascii="標楷體" w:eastAsia="標楷體" w:hAnsi="標楷體"/>
                <w:b/>
                <w:sz w:val="32"/>
                <w:szCs w:val="32"/>
              </w:rPr>
            </w:pPr>
            <w:r>
              <w:rPr>
                <w:rFonts w:ascii="標楷體" w:eastAsia="標楷體" w:hAnsi="標楷體"/>
                <w:b/>
                <w:sz w:val="32"/>
                <w:szCs w:val="32"/>
              </w:rPr>
              <w:t>防疫措施</w:t>
            </w:r>
          </w:p>
        </w:tc>
      </w:tr>
      <w:tr w:rsidR="00A6555B">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color w:val="000000"/>
                <w:sz w:val="32"/>
                <w:szCs w:val="32"/>
              </w:rPr>
            </w:pPr>
            <w:r>
              <w:rPr>
                <w:rFonts w:ascii="標楷體" w:eastAsia="標楷體" w:hAnsi="標楷體"/>
                <w:color w:val="000000"/>
                <w:sz w:val="32"/>
                <w:szCs w:val="32"/>
              </w:rPr>
              <w:t>車站及列車人流管制</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對號列車取消座位數發售限制，但</w:t>
            </w:r>
            <w:proofErr w:type="gramStart"/>
            <w:r>
              <w:rPr>
                <w:rFonts w:ascii="標楷體" w:eastAsia="標楷體" w:hAnsi="標楷體"/>
                <w:sz w:val="32"/>
                <w:szCs w:val="32"/>
              </w:rPr>
              <w:t>不</w:t>
            </w:r>
            <w:proofErr w:type="gramEnd"/>
            <w:r>
              <w:rPr>
                <w:rFonts w:ascii="標楷體" w:eastAsia="標楷體" w:hAnsi="標楷體"/>
                <w:sz w:val="32"/>
                <w:szCs w:val="32"/>
              </w:rPr>
              <w:t>販售站票。</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人流管制(車站月台旅客容留量50%)</w:t>
            </w:r>
          </w:p>
        </w:tc>
      </w:tr>
      <w:tr w:rsidR="00A6555B">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color w:val="000000"/>
                <w:sz w:val="32"/>
                <w:szCs w:val="32"/>
              </w:rPr>
            </w:pPr>
            <w:r>
              <w:rPr>
                <w:rFonts w:ascii="標楷體" w:eastAsia="標楷體" w:hAnsi="標楷體"/>
                <w:color w:val="000000"/>
                <w:sz w:val="32"/>
                <w:szCs w:val="32"/>
              </w:rPr>
              <w:t>觀光列車有條件開放飲食</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恢復正常營運客座率(確實執行</w:t>
            </w:r>
            <w:proofErr w:type="gramStart"/>
            <w:r>
              <w:rPr>
                <w:rFonts w:ascii="標楷體" w:eastAsia="標楷體" w:hAnsi="標楷體"/>
                <w:sz w:val="32"/>
                <w:szCs w:val="32"/>
              </w:rPr>
              <w:t>實聯制登記</w:t>
            </w:r>
            <w:proofErr w:type="gramEnd"/>
            <w:r>
              <w:rPr>
                <w:rFonts w:ascii="標楷體" w:eastAsia="標楷體" w:hAnsi="標楷體"/>
                <w:sz w:val="32"/>
                <w:szCs w:val="32"/>
              </w:rPr>
              <w:t>措施,工作同仁及旅客全程配戴口罩)。</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座位取消間隔座，用餐期間請旅客避免交談，並於用餐後戴回口罩。</w:t>
            </w:r>
          </w:p>
          <w:p w:rsidR="00A6555B" w:rsidRDefault="00C541F8">
            <w:pPr>
              <w:numPr>
                <w:ilvl w:val="0"/>
                <w:numId w:val="7"/>
              </w:numPr>
              <w:spacing w:line="500" w:lineRule="exact"/>
              <w:ind w:left="318" w:hanging="318"/>
              <w:jc w:val="both"/>
            </w:pPr>
            <w:r>
              <w:rPr>
                <w:rFonts w:ascii="標楷體" w:eastAsia="標楷體" w:hAnsi="標楷體"/>
                <w:sz w:val="32"/>
                <w:szCs w:val="32"/>
              </w:rPr>
              <w:t>車上飲食(所有餐食須密封包裝、飲品須加蓋)，</w:t>
            </w:r>
            <w:r>
              <w:rPr>
                <w:rFonts w:ascii="標楷體" w:eastAsia="標楷體" w:hAnsi="標楷體"/>
                <w:sz w:val="32"/>
              </w:rPr>
              <w:t>旅客可自行至吧</w:t>
            </w:r>
            <w:proofErr w:type="gramStart"/>
            <w:r>
              <w:rPr>
                <w:rFonts w:ascii="標楷體" w:eastAsia="標楷體" w:hAnsi="標楷體"/>
                <w:sz w:val="32"/>
              </w:rPr>
              <w:t>檯</w:t>
            </w:r>
            <w:proofErr w:type="gramEnd"/>
            <w:r>
              <w:rPr>
                <w:rFonts w:ascii="標楷體" w:eastAsia="標楷體" w:hAnsi="標楷體"/>
                <w:sz w:val="32"/>
              </w:rPr>
              <w:t>車領取手沖咖啡、餅乾、飲料、水果等。</w:t>
            </w:r>
          </w:p>
          <w:p w:rsidR="00A6555B" w:rsidRDefault="00C541F8">
            <w:pPr>
              <w:numPr>
                <w:ilvl w:val="0"/>
                <w:numId w:val="7"/>
              </w:numPr>
              <w:spacing w:line="500" w:lineRule="exact"/>
              <w:ind w:left="318" w:hanging="318"/>
              <w:jc w:val="both"/>
              <w:rPr>
                <w:rFonts w:ascii="標楷體" w:eastAsia="標楷體" w:hAnsi="標楷體"/>
                <w:sz w:val="32"/>
                <w:szCs w:val="32"/>
              </w:rPr>
            </w:pPr>
            <w:proofErr w:type="gramStart"/>
            <w:r>
              <w:rPr>
                <w:rFonts w:ascii="標楷體" w:eastAsia="標楷體" w:hAnsi="標楷體"/>
                <w:sz w:val="32"/>
                <w:szCs w:val="32"/>
              </w:rPr>
              <w:t>車服人員</w:t>
            </w:r>
            <w:proofErr w:type="gramEnd"/>
            <w:r>
              <w:rPr>
                <w:rFonts w:ascii="標楷體" w:eastAsia="標楷體" w:hAnsi="標楷體"/>
                <w:sz w:val="32"/>
                <w:szCs w:val="32"/>
              </w:rPr>
              <w:t>配備二罩一套(口罩、透明面罩、手套)等防疫配備。</w:t>
            </w:r>
          </w:p>
        </w:tc>
      </w:tr>
      <w:tr w:rsidR="00A6555B">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color w:val="000000"/>
                <w:sz w:val="32"/>
                <w:szCs w:val="32"/>
              </w:rPr>
            </w:pPr>
            <w:r>
              <w:rPr>
                <w:rFonts w:ascii="標楷體" w:eastAsia="標楷體" w:hAnsi="標楷體"/>
                <w:color w:val="000000"/>
                <w:sz w:val="32"/>
                <w:szCs w:val="32"/>
              </w:rPr>
              <w:t>餐飲從業人員健康管理</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color w:val="000000"/>
                <w:sz w:val="32"/>
                <w:szCs w:val="32"/>
              </w:rPr>
            </w:pPr>
            <w:r>
              <w:rPr>
                <w:rFonts w:ascii="標楷體" w:eastAsia="標楷體" w:hAnsi="標楷體"/>
                <w:color w:val="000000"/>
                <w:sz w:val="32"/>
                <w:szCs w:val="32"/>
              </w:rPr>
              <w:t>盤點相關工作人員及造冊</w:t>
            </w:r>
          </w:p>
          <w:p w:rsidR="00A6555B" w:rsidRDefault="00C541F8">
            <w:pPr>
              <w:numPr>
                <w:ilvl w:val="0"/>
                <w:numId w:val="7"/>
              </w:numPr>
              <w:spacing w:line="500" w:lineRule="exact"/>
              <w:ind w:left="318" w:hanging="318"/>
              <w:jc w:val="both"/>
              <w:rPr>
                <w:rFonts w:ascii="標楷體" w:eastAsia="標楷體" w:hAnsi="標楷體"/>
                <w:color w:val="000000"/>
                <w:sz w:val="32"/>
                <w:szCs w:val="32"/>
              </w:rPr>
            </w:pPr>
            <w:r>
              <w:rPr>
                <w:rFonts w:ascii="標楷體" w:eastAsia="標楷體" w:hAnsi="標楷體"/>
                <w:color w:val="000000"/>
                <w:sz w:val="32"/>
                <w:szCs w:val="32"/>
              </w:rPr>
              <w:t>訂定餐飲從業人員分流上班計畫</w:t>
            </w:r>
          </w:p>
          <w:p w:rsidR="00A6555B" w:rsidRDefault="00C541F8">
            <w:pPr>
              <w:numPr>
                <w:ilvl w:val="0"/>
                <w:numId w:val="7"/>
              </w:numPr>
              <w:spacing w:line="500" w:lineRule="exact"/>
              <w:ind w:left="318" w:hanging="318"/>
              <w:jc w:val="both"/>
              <w:rPr>
                <w:rFonts w:ascii="標楷體" w:eastAsia="標楷體" w:hAnsi="標楷體"/>
                <w:color w:val="000000"/>
                <w:sz w:val="32"/>
                <w:szCs w:val="32"/>
              </w:rPr>
            </w:pPr>
            <w:r>
              <w:rPr>
                <w:rFonts w:ascii="標楷體" w:eastAsia="標楷體" w:hAnsi="標楷體"/>
                <w:color w:val="000000"/>
                <w:sz w:val="32"/>
                <w:szCs w:val="32"/>
              </w:rPr>
              <w:t>訂定健康監測計畫(包含人員名單及異常追蹤處理機制)</w:t>
            </w:r>
          </w:p>
          <w:p w:rsidR="00A6555B" w:rsidRDefault="00C541F8">
            <w:pPr>
              <w:numPr>
                <w:ilvl w:val="0"/>
                <w:numId w:val="7"/>
              </w:numPr>
              <w:spacing w:line="500" w:lineRule="exact"/>
              <w:ind w:left="318" w:hanging="318"/>
              <w:jc w:val="both"/>
              <w:rPr>
                <w:rFonts w:ascii="標楷體" w:eastAsia="標楷體" w:hAnsi="標楷體"/>
                <w:color w:val="000000"/>
                <w:sz w:val="32"/>
                <w:szCs w:val="32"/>
              </w:rPr>
            </w:pPr>
            <w:r>
              <w:rPr>
                <w:rFonts w:ascii="標楷體" w:eastAsia="標楷體" w:hAnsi="標楷體"/>
                <w:color w:val="000000"/>
                <w:sz w:val="32"/>
                <w:szCs w:val="32"/>
              </w:rPr>
              <w:t>落實體溫量測、健康狀況監測及定期篩檢</w:t>
            </w:r>
          </w:p>
          <w:p w:rsidR="00A6555B" w:rsidRDefault="00C541F8">
            <w:pPr>
              <w:numPr>
                <w:ilvl w:val="0"/>
                <w:numId w:val="7"/>
              </w:numPr>
              <w:spacing w:line="500" w:lineRule="exact"/>
              <w:ind w:left="318" w:hanging="318"/>
              <w:jc w:val="both"/>
            </w:pPr>
            <w:r>
              <w:rPr>
                <w:rFonts w:ascii="標楷體" w:eastAsia="標楷體" w:hAnsi="標楷體"/>
                <w:color w:val="000000"/>
                <w:sz w:val="32"/>
                <w:szCs w:val="32"/>
              </w:rPr>
              <w:t>安裝「臺灣社交距離App」</w:t>
            </w:r>
          </w:p>
        </w:tc>
      </w:tr>
      <w:tr w:rsidR="00A6555B">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32"/>
                <w:szCs w:val="32"/>
              </w:rPr>
            </w:pPr>
            <w:r>
              <w:rPr>
                <w:rFonts w:ascii="標楷體" w:eastAsia="標楷體" w:hAnsi="標楷體"/>
                <w:sz w:val="32"/>
                <w:szCs w:val="32"/>
              </w:rPr>
              <w:t>餐飲從業人員衛生行為</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加強餐飲從業人員防疫教育訓練，落實戴口罩及勤洗手</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保持員工間用餐距離</w:t>
            </w:r>
          </w:p>
        </w:tc>
      </w:tr>
      <w:tr w:rsidR="00A6555B">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32"/>
                <w:szCs w:val="32"/>
              </w:rPr>
            </w:pPr>
            <w:r>
              <w:rPr>
                <w:rFonts w:ascii="標楷體" w:eastAsia="標楷體" w:hAnsi="標楷體"/>
                <w:sz w:val="32"/>
                <w:szCs w:val="32"/>
              </w:rPr>
              <w:t>餐飲場所環境清潔消毒</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訂定環境清潔及消毒計畫</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定時執行環境清潔及消毒</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lastRenderedPageBreak/>
              <w:t>增加廁所衛生清潔及消毒頻率</w:t>
            </w:r>
          </w:p>
        </w:tc>
      </w:tr>
      <w:tr w:rsidR="00A6555B">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32"/>
                <w:szCs w:val="32"/>
              </w:rPr>
            </w:pPr>
            <w:r>
              <w:rPr>
                <w:rFonts w:ascii="標楷體" w:eastAsia="標楷體" w:hAnsi="標楷體"/>
                <w:sz w:val="32"/>
                <w:szCs w:val="32"/>
              </w:rPr>
              <w:t>顧客用餐管理</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實施顧客實聯制</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落實顧客衛生防護措施</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保持顧客用餐距離</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調整供餐方式，以個人套餐為優先</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管制人流，營業分流</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避免點餐及收付款交叉污染</w:t>
            </w:r>
          </w:p>
        </w:tc>
      </w:tr>
      <w:tr w:rsidR="00A6555B">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32"/>
                <w:szCs w:val="32"/>
              </w:rPr>
            </w:pPr>
            <w:r>
              <w:rPr>
                <w:rFonts w:ascii="標楷體" w:eastAsia="標楷體" w:hAnsi="標楷體"/>
                <w:sz w:val="32"/>
                <w:szCs w:val="32"/>
              </w:rPr>
              <w:t>餐飲場所出現確診者應變措施</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盤點場所內相關活動人員並完成造冊</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擴大風險管控，自主防疫管理</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配合</w:t>
            </w:r>
            <w:proofErr w:type="gramStart"/>
            <w:r>
              <w:rPr>
                <w:rFonts w:ascii="標楷體" w:eastAsia="標楷體" w:hAnsi="標楷體"/>
                <w:sz w:val="32"/>
                <w:szCs w:val="32"/>
              </w:rPr>
              <w:t>疫</w:t>
            </w:r>
            <w:proofErr w:type="gramEnd"/>
            <w:r>
              <w:rPr>
                <w:rFonts w:ascii="標楷體" w:eastAsia="標楷體" w:hAnsi="標楷體"/>
                <w:sz w:val="32"/>
                <w:szCs w:val="32"/>
              </w:rPr>
              <w:t>情調查，接受</w:t>
            </w:r>
            <w:proofErr w:type="gramStart"/>
            <w:r>
              <w:rPr>
                <w:rFonts w:ascii="標楷體" w:eastAsia="標楷體" w:hAnsi="標楷體"/>
                <w:sz w:val="32"/>
                <w:szCs w:val="32"/>
              </w:rPr>
              <w:t>快篩</w:t>
            </w:r>
            <w:proofErr w:type="gramEnd"/>
            <w:r>
              <w:rPr>
                <w:rFonts w:ascii="標楷體" w:eastAsia="標楷體" w:hAnsi="標楷體"/>
                <w:sz w:val="32"/>
                <w:szCs w:val="32"/>
              </w:rPr>
              <w:t>或核酸檢測</w:t>
            </w:r>
          </w:p>
        </w:tc>
      </w:tr>
      <w:tr w:rsidR="00A6555B">
        <w:tblPrEx>
          <w:tblCellMar>
            <w:top w:w="0" w:type="dxa"/>
            <w:bottom w:w="0" w:type="dxa"/>
          </w:tblCellMar>
        </w:tblPrEx>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32"/>
                <w:szCs w:val="32"/>
              </w:rPr>
            </w:pPr>
            <w:r>
              <w:rPr>
                <w:rFonts w:ascii="標楷體" w:eastAsia="標楷體" w:hAnsi="標楷體"/>
                <w:sz w:val="32"/>
                <w:szCs w:val="32"/>
              </w:rPr>
              <w:t>稽查機制及裁罰規範</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proofErr w:type="gramStart"/>
            <w:r>
              <w:rPr>
                <w:rFonts w:ascii="標楷體" w:eastAsia="標楷體" w:hAnsi="標楷體"/>
                <w:sz w:val="32"/>
                <w:szCs w:val="32"/>
              </w:rPr>
              <w:t>臺鐵局</w:t>
            </w:r>
            <w:proofErr w:type="gramEnd"/>
            <w:r>
              <w:rPr>
                <w:rFonts w:ascii="標楷體" w:eastAsia="標楷體" w:hAnsi="標楷體"/>
                <w:sz w:val="32"/>
                <w:szCs w:val="32"/>
              </w:rPr>
              <w:t>不定期辦理店家及觀光列車實地查核</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地方政府依規定處罰</w:t>
            </w:r>
          </w:p>
        </w:tc>
      </w:tr>
    </w:tbl>
    <w:p w:rsidR="00C541F8" w:rsidRDefault="00C541F8">
      <w:pPr>
        <w:sectPr w:rsidR="00C541F8">
          <w:footerReference w:type="default" r:id="rId9"/>
          <w:pgSz w:w="11906" w:h="16838"/>
          <w:pgMar w:top="1440" w:right="1134" w:bottom="1440" w:left="1418" w:header="851" w:footer="567" w:gutter="0"/>
          <w:pgNumType w:start="1"/>
          <w:cols w:space="720"/>
          <w:docGrid w:type="linesAndChars" w:linePitch="453"/>
        </w:sectPr>
      </w:pPr>
    </w:p>
    <w:p w:rsidR="00A6555B" w:rsidRDefault="00C541F8">
      <w:pPr>
        <w:numPr>
          <w:ilvl w:val="0"/>
          <w:numId w:val="14"/>
        </w:numPr>
        <w:spacing w:line="560" w:lineRule="exact"/>
        <w:ind w:left="567" w:hanging="567"/>
        <w:jc w:val="both"/>
        <w:rPr>
          <w:rFonts w:ascii="標楷體" w:eastAsia="標楷體" w:hAnsi="標楷體"/>
          <w:b/>
          <w:sz w:val="32"/>
          <w:szCs w:val="32"/>
        </w:rPr>
      </w:pPr>
      <w:r>
        <w:rPr>
          <w:rFonts w:ascii="標楷體" w:eastAsia="標楷體" w:hAnsi="標楷體"/>
          <w:b/>
          <w:sz w:val="32"/>
          <w:szCs w:val="32"/>
        </w:rPr>
        <w:lastRenderedPageBreak/>
        <w:t>車站及列車上防疫管理措施</w:t>
      </w:r>
    </w:p>
    <w:p w:rsidR="00A6555B" w:rsidRDefault="00C541F8">
      <w:pPr>
        <w:numPr>
          <w:ilvl w:val="0"/>
          <w:numId w:val="15"/>
        </w:numPr>
        <w:spacing w:line="560" w:lineRule="exact"/>
        <w:ind w:left="722" w:hanging="482"/>
        <w:jc w:val="both"/>
      </w:pPr>
      <w:r>
        <w:rPr>
          <w:rFonts w:ascii="標楷體" w:eastAsia="標楷體" w:hAnsi="標楷體"/>
          <w:sz w:val="32"/>
          <w:szCs w:val="32"/>
        </w:rPr>
        <w:t>旅客進站乘</w:t>
      </w:r>
      <w:r>
        <w:rPr>
          <w:rFonts w:ascii="標楷體" w:eastAsia="標楷體" w:hAnsi="標楷體"/>
          <w:color w:val="000000"/>
          <w:sz w:val="32"/>
          <w:szCs w:val="32"/>
        </w:rPr>
        <w:t>車管理：</w:t>
      </w:r>
    </w:p>
    <w:p w:rsidR="00A6555B" w:rsidRDefault="00C541F8">
      <w:pPr>
        <w:numPr>
          <w:ilvl w:val="1"/>
          <w:numId w:val="16"/>
        </w:numPr>
        <w:tabs>
          <w:tab w:val="left" w:pos="993"/>
        </w:tabs>
        <w:spacing w:line="560" w:lineRule="exact"/>
        <w:ind w:left="1189" w:hanging="709"/>
        <w:jc w:val="both"/>
        <w:rPr>
          <w:rFonts w:ascii="標楷體" w:eastAsia="標楷體" w:hAnsi="標楷體"/>
          <w:color w:val="000000"/>
          <w:sz w:val="32"/>
          <w:szCs w:val="32"/>
        </w:rPr>
      </w:pPr>
      <w:r>
        <w:rPr>
          <w:rFonts w:ascii="標楷體" w:eastAsia="標楷體" w:hAnsi="標楷體"/>
          <w:color w:val="000000"/>
          <w:sz w:val="32"/>
          <w:szCs w:val="32"/>
        </w:rPr>
        <w:t>旅客進站後(含車廂內)應佩戴口罩，旅客未能配合，將通知鐵路警察局協助處理，如有違法事實，由鐵路警察局依法移送地方政府衛生單位進行裁處。</w:t>
      </w:r>
    </w:p>
    <w:p w:rsidR="00A6555B" w:rsidRDefault="00C541F8">
      <w:pPr>
        <w:numPr>
          <w:ilvl w:val="1"/>
          <w:numId w:val="16"/>
        </w:numPr>
        <w:tabs>
          <w:tab w:val="left" w:pos="993"/>
        </w:tabs>
        <w:spacing w:line="560" w:lineRule="exact"/>
        <w:ind w:left="1189" w:hanging="709"/>
        <w:jc w:val="both"/>
        <w:rPr>
          <w:rFonts w:ascii="標楷體" w:eastAsia="標楷體" w:hAnsi="標楷體"/>
          <w:color w:val="000000"/>
          <w:sz w:val="32"/>
          <w:szCs w:val="32"/>
        </w:rPr>
      </w:pPr>
      <w:r>
        <w:rPr>
          <w:rFonts w:ascii="標楷體" w:eastAsia="標楷體" w:hAnsi="標楷體"/>
          <w:color w:val="000000"/>
          <w:sz w:val="32"/>
          <w:szCs w:val="32"/>
        </w:rPr>
        <w:t>進站乘車全面實施量測體溫，乘客經紅外線顯像</w:t>
      </w:r>
      <w:proofErr w:type="gramStart"/>
      <w:r>
        <w:rPr>
          <w:rFonts w:ascii="標楷體" w:eastAsia="標楷體" w:hAnsi="標楷體"/>
          <w:color w:val="000000"/>
          <w:sz w:val="32"/>
          <w:szCs w:val="32"/>
        </w:rPr>
        <w:t>儀或額溫槍量測逾</w:t>
      </w:r>
      <w:proofErr w:type="gramEnd"/>
      <w:r>
        <w:rPr>
          <w:rFonts w:ascii="標楷體" w:eastAsia="標楷體" w:hAnsi="標楷體"/>
          <w:color w:val="000000"/>
          <w:sz w:val="32"/>
          <w:szCs w:val="32"/>
        </w:rPr>
        <w:t>37.5度會再次複測，如複測時體溫仍超過37.5度，會主動告知旅客，勸導其返家休息及就醫，並依規定拒載。</w:t>
      </w:r>
    </w:p>
    <w:p w:rsidR="00A6555B" w:rsidRDefault="00C541F8">
      <w:pPr>
        <w:numPr>
          <w:ilvl w:val="1"/>
          <w:numId w:val="16"/>
        </w:numPr>
        <w:tabs>
          <w:tab w:val="left" w:pos="993"/>
        </w:tabs>
        <w:spacing w:line="560" w:lineRule="exact"/>
        <w:ind w:left="1189" w:hanging="709"/>
        <w:jc w:val="both"/>
        <w:rPr>
          <w:rFonts w:ascii="標楷體" w:eastAsia="標楷體" w:hAnsi="標楷體"/>
          <w:color w:val="000000"/>
          <w:sz w:val="32"/>
          <w:szCs w:val="32"/>
        </w:rPr>
      </w:pPr>
      <w:r>
        <w:rPr>
          <w:rFonts w:ascii="標楷體" w:eastAsia="標楷體" w:hAnsi="標楷體"/>
          <w:color w:val="000000"/>
          <w:sz w:val="32"/>
          <w:szCs w:val="32"/>
        </w:rPr>
        <w:t>實施旅客「乘車</w:t>
      </w:r>
      <w:proofErr w:type="gramStart"/>
      <w:r>
        <w:rPr>
          <w:rFonts w:ascii="標楷體" w:eastAsia="標楷體" w:hAnsi="標楷體"/>
          <w:color w:val="000000"/>
          <w:sz w:val="32"/>
          <w:szCs w:val="32"/>
        </w:rPr>
        <w:t>實聯制</w:t>
      </w:r>
      <w:proofErr w:type="gramEnd"/>
      <w:r>
        <w:rPr>
          <w:rFonts w:ascii="標楷體" w:eastAsia="標楷體" w:hAnsi="標楷體"/>
          <w:color w:val="000000"/>
          <w:sz w:val="32"/>
          <w:szCs w:val="32"/>
        </w:rPr>
        <w:t>」，於239個營運車站張貼</w:t>
      </w:r>
      <w:proofErr w:type="gramStart"/>
      <w:r>
        <w:rPr>
          <w:rFonts w:ascii="標楷體" w:eastAsia="標楷體" w:hAnsi="標楷體"/>
          <w:color w:val="000000"/>
          <w:sz w:val="32"/>
          <w:szCs w:val="32"/>
        </w:rPr>
        <w:t>實聯</w:t>
      </w:r>
      <w:proofErr w:type="gramEnd"/>
      <w:r>
        <w:rPr>
          <w:rFonts w:ascii="標楷體" w:eastAsia="標楷體" w:hAnsi="標楷體"/>
          <w:color w:val="000000"/>
          <w:sz w:val="32"/>
          <w:szCs w:val="32"/>
        </w:rPr>
        <w:t>制QR CODE，供旅客進、出站乘車時予以掃描並完成簡訊發送。若無智慧型手機，可於車站填寫紙</w:t>
      </w:r>
      <w:proofErr w:type="gramStart"/>
      <w:r>
        <w:rPr>
          <w:rFonts w:ascii="標楷體" w:eastAsia="標楷體" w:hAnsi="標楷體"/>
          <w:color w:val="000000"/>
          <w:sz w:val="32"/>
          <w:szCs w:val="32"/>
        </w:rPr>
        <w:t>本實聯制</w:t>
      </w:r>
      <w:proofErr w:type="gramEnd"/>
      <w:r>
        <w:rPr>
          <w:rFonts w:ascii="標楷體" w:eastAsia="標楷體" w:hAnsi="標楷體"/>
          <w:color w:val="000000"/>
          <w:sz w:val="32"/>
          <w:szCs w:val="32"/>
        </w:rPr>
        <w:t>乘車資料表，於進、出站時繳交。</w:t>
      </w:r>
    </w:p>
    <w:p w:rsidR="00A6555B" w:rsidRDefault="00C541F8">
      <w:pPr>
        <w:numPr>
          <w:ilvl w:val="0"/>
          <w:numId w:val="15"/>
        </w:numPr>
        <w:spacing w:line="560" w:lineRule="exact"/>
        <w:ind w:left="722" w:hanging="482"/>
        <w:jc w:val="both"/>
        <w:rPr>
          <w:rFonts w:ascii="標楷體" w:eastAsia="標楷體" w:hAnsi="標楷體"/>
          <w:color w:val="000000"/>
          <w:sz w:val="32"/>
          <w:szCs w:val="32"/>
        </w:rPr>
      </w:pPr>
      <w:r>
        <w:rPr>
          <w:rFonts w:ascii="標楷體" w:eastAsia="標楷體" w:hAnsi="標楷體"/>
          <w:color w:val="000000"/>
          <w:sz w:val="32"/>
          <w:szCs w:val="32"/>
        </w:rPr>
        <w:t>列車人數管制：</w:t>
      </w:r>
    </w:p>
    <w:p w:rsidR="00A6555B" w:rsidRDefault="00C541F8">
      <w:pPr>
        <w:numPr>
          <w:ilvl w:val="0"/>
          <w:numId w:val="17"/>
        </w:numPr>
        <w:spacing w:line="560" w:lineRule="exact"/>
        <w:ind w:left="1204" w:hanging="724"/>
        <w:jc w:val="both"/>
        <w:rPr>
          <w:rFonts w:ascii="標楷體" w:eastAsia="標楷體" w:hAnsi="標楷體"/>
          <w:color w:val="000000"/>
          <w:sz w:val="32"/>
          <w:szCs w:val="32"/>
        </w:rPr>
      </w:pPr>
      <w:r>
        <w:rPr>
          <w:rFonts w:ascii="標楷體" w:eastAsia="標楷體" w:hAnsi="標楷體"/>
          <w:color w:val="000000"/>
          <w:sz w:val="32"/>
          <w:szCs w:val="32"/>
        </w:rPr>
        <w:t>各級對號列車取消座位數發售限制，但</w:t>
      </w:r>
      <w:proofErr w:type="gramStart"/>
      <w:r>
        <w:rPr>
          <w:rFonts w:ascii="標楷體" w:eastAsia="標楷體" w:hAnsi="標楷體"/>
          <w:color w:val="000000"/>
          <w:sz w:val="32"/>
          <w:szCs w:val="32"/>
        </w:rPr>
        <w:t>不</w:t>
      </w:r>
      <w:proofErr w:type="gramEnd"/>
      <w:r>
        <w:rPr>
          <w:rFonts w:ascii="標楷體" w:eastAsia="標楷體" w:hAnsi="標楷體"/>
          <w:color w:val="000000"/>
          <w:sz w:val="32"/>
          <w:szCs w:val="32"/>
        </w:rPr>
        <w:t>販售站票</w:t>
      </w:r>
    </w:p>
    <w:p w:rsidR="00A6555B" w:rsidRDefault="00C541F8">
      <w:pPr>
        <w:numPr>
          <w:ilvl w:val="0"/>
          <w:numId w:val="17"/>
        </w:numPr>
        <w:spacing w:line="560" w:lineRule="exact"/>
        <w:ind w:left="1204" w:hanging="724"/>
        <w:jc w:val="both"/>
        <w:rPr>
          <w:rFonts w:ascii="標楷體" w:eastAsia="標楷體" w:hAnsi="標楷體"/>
          <w:color w:val="000000"/>
          <w:sz w:val="32"/>
          <w:szCs w:val="32"/>
        </w:rPr>
      </w:pPr>
      <w:r>
        <w:rPr>
          <w:rFonts w:ascii="標楷體" w:eastAsia="標楷體" w:hAnsi="標楷體"/>
          <w:color w:val="000000"/>
          <w:sz w:val="32"/>
          <w:szCs w:val="32"/>
        </w:rPr>
        <w:t>為疏散通勤</w:t>
      </w:r>
      <w:proofErr w:type="gramStart"/>
      <w:r>
        <w:rPr>
          <w:rFonts w:ascii="標楷體" w:eastAsia="標楷體" w:hAnsi="標楷體"/>
          <w:color w:val="000000"/>
          <w:sz w:val="32"/>
          <w:szCs w:val="32"/>
        </w:rPr>
        <w:t>尖峰時間帶旅運</w:t>
      </w:r>
      <w:proofErr w:type="gramEnd"/>
      <w:r>
        <w:rPr>
          <w:rFonts w:ascii="標楷體" w:eastAsia="標楷體" w:hAnsi="標楷體"/>
          <w:color w:val="000000"/>
          <w:sz w:val="32"/>
          <w:szCs w:val="32"/>
        </w:rPr>
        <w:t>需求，開放持電子票證及定期票乘客搭乘對號列車(太魯閣號、普悠瑪號、團體列車、觀光列車、專列及親子車廂等除外)。</w:t>
      </w:r>
    </w:p>
    <w:p w:rsidR="00A6555B" w:rsidRDefault="00C541F8">
      <w:pPr>
        <w:numPr>
          <w:ilvl w:val="0"/>
          <w:numId w:val="17"/>
        </w:numPr>
        <w:spacing w:line="560" w:lineRule="exact"/>
        <w:ind w:left="1204" w:hanging="724"/>
        <w:jc w:val="both"/>
        <w:rPr>
          <w:rFonts w:ascii="標楷體" w:eastAsia="標楷體" w:hAnsi="標楷體"/>
          <w:color w:val="000000"/>
          <w:sz w:val="32"/>
          <w:szCs w:val="32"/>
        </w:rPr>
      </w:pPr>
      <w:r>
        <w:rPr>
          <w:rFonts w:ascii="標楷體" w:eastAsia="標楷體" w:hAnsi="標楷體"/>
          <w:color w:val="000000"/>
          <w:sz w:val="32"/>
          <w:szCs w:val="32"/>
        </w:rPr>
        <w:t>為分散尖峰人流各車站進行人流管制，如車站月台旅客容留量達二分之一，即於</w:t>
      </w:r>
      <w:proofErr w:type="gramStart"/>
      <w:r>
        <w:rPr>
          <w:rFonts w:ascii="標楷體" w:eastAsia="標楷體" w:hAnsi="標楷體"/>
          <w:color w:val="000000"/>
          <w:sz w:val="32"/>
          <w:szCs w:val="32"/>
        </w:rPr>
        <w:t>剪票口管控</w:t>
      </w:r>
      <w:proofErr w:type="gramEnd"/>
      <w:r>
        <w:rPr>
          <w:rFonts w:ascii="標楷體" w:eastAsia="標楷體" w:hAnsi="標楷體"/>
          <w:color w:val="000000"/>
          <w:sz w:val="32"/>
          <w:szCs w:val="32"/>
        </w:rPr>
        <w:t>，持電子票證及定期票旅客應等待月台人潮疏散後方開放進站(持對號列車有座位車票旅客除外)。</w:t>
      </w:r>
    </w:p>
    <w:p w:rsidR="00A6555B" w:rsidRDefault="00C541F8">
      <w:pPr>
        <w:numPr>
          <w:ilvl w:val="0"/>
          <w:numId w:val="15"/>
        </w:numPr>
        <w:spacing w:line="560" w:lineRule="exact"/>
        <w:ind w:left="722" w:hanging="482"/>
        <w:jc w:val="both"/>
        <w:rPr>
          <w:rFonts w:ascii="標楷體" w:eastAsia="標楷體" w:hAnsi="標楷體"/>
          <w:color w:val="000000"/>
          <w:sz w:val="32"/>
          <w:szCs w:val="32"/>
        </w:rPr>
      </w:pPr>
      <w:r>
        <w:rPr>
          <w:rFonts w:ascii="標楷體" w:eastAsia="標楷體" w:hAnsi="標楷體"/>
          <w:color w:val="000000"/>
          <w:sz w:val="32"/>
          <w:szCs w:val="32"/>
        </w:rPr>
        <w:t>列車、場站加強清潔消毒</w:t>
      </w:r>
    </w:p>
    <w:p w:rsidR="00A6555B" w:rsidRDefault="00C541F8">
      <w:pPr>
        <w:numPr>
          <w:ilvl w:val="0"/>
          <w:numId w:val="18"/>
        </w:numPr>
        <w:spacing w:line="560" w:lineRule="exact"/>
        <w:ind w:left="1204" w:hanging="724"/>
        <w:jc w:val="both"/>
        <w:rPr>
          <w:rFonts w:ascii="標楷體" w:eastAsia="標楷體" w:hAnsi="標楷體"/>
          <w:color w:val="000000"/>
          <w:sz w:val="32"/>
          <w:szCs w:val="32"/>
        </w:rPr>
      </w:pPr>
      <w:r>
        <w:rPr>
          <w:rFonts w:ascii="標楷體" w:eastAsia="標楷體" w:hAnsi="標楷體"/>
          <w:color w:val="000000"/>
          <w:sz w:val="32"/>
          <w:szCs w:val="32"/>
        </w:rPr>
        <w:t>列車清潔消毒：</w:t>
      </w:r>
    </w:p>
    <w:p w:rsidR="00A6555B" w:rsidRDefault="00C541F8">
      <w:pPr>
        <w:numPr>
          <w:ilvl w:val="2"/>
          <w:numId w:val="16"/>
        </w:numPr>
        <w:tabs>
          <w:tab w:val="left" w:pos="828"/>
        </w:tabs>
        <w:spacing w:line="560" w:lineRule="exact"/>
        <w:jc w:val="both"/>
        <w:rPr>
          <w:rFonts w:ascii="標楷體" w:eastAsia="標楷體" w:hAnsi="標楷體"/>
          <w:color w:val="000000"/>
          <w:sz w:val="32"/>
          <w:szCs w:val="32"/>
        </w:rPr>
      </w:pPr>
      <w:r>
        <w:rPr>
          <w:rFonts w:ascii="標楷體" w:eastAsia="標楷體" w:hAnsi="標楷體"/>
          <w:color w:val="000000"/>
          <w:sz w:val="32"/>
          <w:szCs w:val="32"/>
        </w:rPr>
        <w:t>每日至少清潔消毒一次，於列車出庫載客前以稀釋漂白水</w:t>
      </w:r>
      <w:r>
        <w:rPr>
          <w:rFonts w:ascii="標楷體" w:eastAsia="標楷體" w:hAnsi="標楷體"/>
          <w:color w:val="000000"/>
          <w:sz w:val="32"/>
          <w:szCs w:val="32"/>
        </w:rPr>
        <w:lastRenderedPageBreak/>
        <w:t>或消毒藥劑，擦拭旅客會碰觸之配件。如：餐盤、座椅、扶手、窗戶、廁所及地板。</w:t>
      </w:r>
    </w:p>
    <w:p w:rsidR="00A6555B" w:rsidRDefault="00C541F8">
      <w:pPr>
        <w:numPr>
          <w:ilvl w:val="2"/>
          <w:numId w:val="16"/>
        </w:numPr>
        <w:tabs>
          <w:tab w:val="left" w:pos="2968"/>
        </w:tabs>
        <w:spacing w:line="560" w:lineRule="exact"/>
        <w:ind w:left="1145" w:hanging="425"/>
        <w:jc w:val="both"/>
        <w:rPr>
          <w:rFonts w:ascii="標楷體" w:eastAsia="標楷體" w:hAnsi="標楷體"/>
          <w:color w:val="000000"/>
          <w:sz w:val="32"/>
          <w:szCs w:val="32"/>
        </w:rPr>
      </w:pPr>
      <w:r>
        <w:rPr>
          <w:rFonts w:ascii="標楷體" w:eastAsia="標楷體" w:hAnsi="標楷體"/>
          <w:color w:val="000000"/>
          <w:sz w:val="32"/>
          <w:szCs w:val="32"/>
        </w:rPr>
        <w:t>每月4次使用</w:t>
      </w:r>
      <w:proofErr w:type="gramStart"/>
      <w:r>
        <w:rPr>
          <w:rFonts w:ascii="標楷體" w:eastAsia="標楷體" w:hAnsi="標楷體"/>
          <w:color w:val="000000"/>
          <w:sz w:val="32"/>
          <w:szCs w:val="32"/>
        </w:rPr>
        <w:t>迪</w:t>
      </w:r>
      <w:proofErr w:type="gramEnd"/>
      <w:r>
        <w:rPr>
          <w:rFonts w:ascii="標楷體" w:eastAsia="標楷體" w:hAnsi="標楷體"/>
          <w:color w:val="000000"/>
          <w:sz w:val="32"/>
          <w:szCs w:val="32"/>
        </w:rPr>
        <w:t>森藥劑進行全面深化消毒。</w:t>
      </w:r>
    </w:p>
    <w:p w:rsidR="00A6555B" w:rsidRDefault="00C541F8">
      <w:pPr>
        <w:numPr>
          <w:ilvl w:val="2"/>
          <w:numId w:val="16"/>
        </w:numPr>
        <w:tabs>
          <w:tab w:val="left" w:pos="2968"/>
        </w:tabs>
        <w:spacing w:line="560" w:lineRule="exact"/>
        <w:ind w:left="1145" w:hanging="425"/>
        <w:jc w:val="both"/>
        <w:rPr>
          <w:rFonts w:ascii="標楷體" w:eastAsia="標楷體" w:hAnsi="標楷體"/>
          <w:color w:val="000000"/>
          <w:sz w:val="32"/>
          <w:szCs w:val="32"/>
        </w:rPr>
      </w:pPr>
      <w:r>
        <w:rPr>
          <w:rFonts w:ascii="標楷體" w:eastAsia="標楷體" w:hAnsi="標楷體"/>
          <w:color w:val="000000"/>
          <w:sz w:val="32"/>
          <w:szCs w:val="32"/>
        </w:rPr>
        <w:t>如有疑似患者搭乘之列車到達終點站時，</w:t>
      </w:r>
      <w:proofErr w:type="gramStart"/>
      <w:r>
        <w:rPr>
          <w:rFonts w:ascii="標楷體" w:eastAsia="標楷體" w:hAnsi="標楷體"/>
          <w:color w:val="000000"/>
          <w:sz w:val="32"/>
          <w:szCs w:val="32"/>
        </w:rPr>
        <w:t>立即摘解再次</w:t>
      </w:r>
      <w:proofErr w:type="gramEnd"/>
      <w:r>
        <w:rPr>
          <w:rFonts w:ascii="標楷體" w:eastAsia="標楷體" w:hAnsi="標楷體"/>
          <w:color w:val="000000"/>
          <w:sz w:val="32"/>
          <w:szCs w:val="32"/>
        </w:rPr>
        <w:t>消毒。</w:t>
      </w:r>
    </w:p>
    <w:p w:rsidR="00A6555B" w:rsidRDefault="00C541F8">
      <w:pPr>
        <w:numPr>
          <w:ilvl w:val="0"/>
          <w:numId w:val="18"/>
        </w:numPr>
        <w:spacing w:line="560" w:lineRule="exact"/>
        <w:ind w:left="1204" w:hanging="724"/>
        <w:jc w:val="both"/>
        <w:rPr>
          <w:rFonts w:ascii="標楷體" w:eastAsia="標楷體" w:hAnsi="標楷體"/>
          <w:color w:val="000000"/>
          <w:sz w:val="32"/>
          <w:szCs w:val="32"/>
        </w:rPr>
      </w:pPr>
      <w:r>
        <w:rPr>
          <w:rFonts w:ascii="標楷體" w:eastAsia="標楷體" w:hAnsi="標楷體"/>
          <w:color w:val="000000"/>
          <w:sz w:val="32"/>
          <w:szCs w:val="32"/>
        </w:rPr>
        <w:t>場站清潔消毒：</w:t>
      </w:r>
    </w:p>
    <w:p w:rsidR="00A6555B" w:rsidRDefault="00C541F8">
      <w:pPr>
        <w:numPr>
          <w:ilvl w:val="0"/>
          <w:numId w:val="19"/>
        </w:numPr>
        <w:tabs>
          <w:tab w:val="left" w:pos="2968"/>
        </w:tabs>
        <w:spacing w:line="560" w:lineRule="exact"/>
        <w:ind w:left="1134" w:hanging="424"/>
        <w:jc w:val="both"/>
        <w:rPr>
          <w:rFonts w:ascii="標楷體" w:eastAsia="標楷體" w:hAnsi="標楷體"/>
          <w:color w:val="000000"/>
          <w:sz w:val="32"/>
          <w:szCs w:val="32"/>
        </w:rPr>
      </w:pPr>
      <w:r>
        <w:rPr>
          <w:rFonts w:ascii="標楷體" w:eastAsia="標楷體" w:hAnsi="標楷體"/>
          <w:color w:val="000000"/>
          <w:sz w:val="32"/>
          <w:szCs w:val="32"/>
        </w:rPr>
        <w:t>每日至少1次對車站</w:t>
      </w:r>
      <w:proofErr w:type="gramStart"/>
      <w:r>
        <w:rPr>
          <w:rFonts w:ascii="標楷體" w:eastAsia="標楷體" w:hAnsi="標楷體"/>
          <w:color w:val="000000"/>
          <w:sz w:val="32"/>
          <w:szCs w:val="32"/>
        </w:rPr>
        <w:t>站</w:t>
      </w:r>
      <w:proofErr w:type="gramEnd"/>
      <w:r>
        <w:rPr>
          <w:rFonts w:ascii="標楷體" w:eastAsia="標楷體" w:hAnsi="標楷體"/>
          <w:color w:val="000000"/>
          <w:sz w:val="32"/>
          <w:szCs w:val="32"/>
        </w:rPr>
        <w:t>體設施進行全面消毒工作。</w:t>
      </w:r>
    </w:p>
    <w:p w:rsidR="00A6555B" w:rsidRDefault="00C541F8">
      <w:pPr>
        <w:numPr>
          <w:ilvl w:val="0"/>
          <w:numId w:val="19"/>
        </w:numPr>
        <w:tabs>
          <w:tab w:val="left" w:pos="2968"/>
        </w:tabs>
        <w:spacing w:line="560" w:lineRule="exact"/>
        <w:ind w:left="1134" w:hanging="424"/>
        <w:jc w:val="both"/>
        <w:rPr>
          <w:rFonts w:ascii="標楷體" w:eastAsia="標楷體" w:hAnsi="標楷體"/>
          <w:color w:val="000000"/>
          <w:sz w:val="32"/>
          <w:szCs w:val="32"/>
        </w:rPr>
      </w:pPr>
      <w:r>
        <w:rPr>
          <w:rFonts w:ascii="標楷體" w:eastAsia="標楷體" w:hAnsi="標楷體"/>
          <w:color w:val="000000"/>
          <w:sz w:val="32"/>
          <w:szCs w:val="32"/>
        </w:rPr>
        <w:t>針對旅客接觸設備(廁所，扶手，自動售票機，電梯按鈕，售票檯面等)加強消毒頻率。特等站每小時1次；一等站為3小時一次；二等站為4小時一次；三等站以下仍為每日二次，惟客流量較大者，比照二等站消毒頻率辦理。</w:t>
      </w:r>
    </w:p>
    <w:p w:rsidR="00A6555B" w:rsidRDefault="00C541F8">
      <w:pPr>
        <w:numPr>
          <w:ilvl w:val="0"/>
          <w:numId w:val="15"/>
        </w:numPr>
        <w:spacing w:line="560" w:lineRule="exact"/>
        <w:ind w:left="722" w:hanging="482"/>
        <w:jc w:val="both"/>
        <w:rPr>
          <w:rFonts w:ascii="標楷體" w:eastAsia="標楷體" w:hAnsi="標楷體"/>
          <w:color w:val="000000"/>
          <w:sz w:val="32"/>
          <w:szCs w:val="32"/>
        </w:rPr>
      </w:pPr>
      <w:r>
        <w:rPr>
          <w:rFonts w:ascii="標楷體" w:eastAsia="標楷體" w:hAnsi="標楷體"/>
          <w:color w:val="000000"/>
          <w:sz w:val="32"/>
          <w:szCs w:val="32"/>
        </w:rPr>
        <w:t>公共區域管理與飲食限制</w:t>
      </w:r>
    </w:p>
    <w:p w:rsidR="00A6555B" w:rsidRDefault="00C541F8">
      <w:pPr>
        <w:numPr>
          <w:ilvl w:val="0"/>
          <w:numId w:val="20"/>
        </w:numPr>
        <w:spacing w:line="560" w:lineRule="exact"/>
        <w:ind w:left="1204" w:hanging="724"/>
        <w:jc w:val="both"/>
        <w:rPr>
          <w:rFonts w:ascii="標楷體" w:eastAsia="標楷體" w:hAnsi="標楷體"/>
          <w:color w:val="000000"/>
          <w:sz w:val="32"/>
          <w:szCs w:val="32"/>
        </w:rPr>
      </w:pPr>
      <w:r>
        <w:rPr>
          <w:rFonts w:ascii="標楷體" w:eastAsia="標楷體" w:hAnsi="標楷體"/>
          <w:color w:val="000000"/>
          <w:sz w:val="32"/>
          <w:szCs w:val="32"/>
        </w:rPr>
        <w:t>車站大廳暫停或延期租借，並停止辦理各項活動。</w:t>
      </w:r>
    </w:p>
    <w:p w:rsidR="00A6555B" w:rsidRDefault="00C541F8">
      <w:pPr>
        <w:numPr>
          <w:ilvl w:val="0"/>
          <w:numId w:val="20"/>
        </w:numPr>
        <w:spacing w:line="560" w:lineRule="exact"/>
        <w:ind w:left="1204" w:hanging="724"/>
        <w:jc w:val="both"/>
      </w:pPr>
      <w:r>
        <w:rPr>
          <w:rFonts w:ascii="標楷體" w:eastAsia="標楷體" w:hAnsi="標楷體"/>
          <w:color w:val="000000"/>
          <w:sz w:val="32"/>
          <w:szCs w:val="32"/>
        </w:rPr>
        <w:t>列車上(觀光列車除外)</w:t>
      </w:r>
      <w:r>
        <w:rPr>
          <w:rFonts w:ascii="標楷體" w:eastAsia="標楷體" w:hAnsi="標楷體"/>
          <w:strike/>
          <w:color w:val="FF0000"/>
          <w:sz w:val="32"/>
          <w:szCs w:val="32"/>
        </w:rPr>
        <w:t>及車站付費候車區域內</w:t>
      </w:r>
      <w:r>
        <w:rPr>
          <w:rFonts w:ascii="標楷體" w:eastAsia="標楷體" w:hAnsi="標楷體"/>
          <w:color w:val="000000"/>
          <w:sz w:val="32"/>
          <w:szCs w:val="32"/>
        </w:rPr>
        <w:t>一律禁止飲食，若因生理需求須喝水、服藥、哺乳，應於食用完畢後儘速佩戴口罩。</w:t>
      </w:r>
    </w:p>
    <w:p w:rsidR="00A6555B" w:rsidRDefault="00C541F8">
      <w:pPr>
        <w:numPr>
          <w:ilvl w:val="0"/>
          <w:numId w:val="20"/>
        </w:numPr>
        <w:spacing w:line="560" w:lineRule="exact"/>
        <w:ind w:left="1204" w:hanging="724"/>
        <w:jc w:val="both"/>
      </w:pPr>
      <w:r>
        <w:rPr>
          <w:rFonts w:ascii="標楷體" w:eastAsia="標楷體" w:hAnsi="標楷體"/>
          <w:color w:val="000000"/>
          <w:sz w:val="32"/>
          <w:szCs w:val="32"/>
        </w:rPr>
        <w:t>旅客於</w:t>
      </w:r>
      <w:r>
        <w:rPr>
          <w:rFonts w:ascii="標楷體" w:eastAsia="標楷體" w:hAnsi="標楷體"/>
          <w:color w:val="FF0000"/>
          <w:sz w:val="32"/>
          <w:szCs w:val="32"/>
        </w:rPr>
        <w:t>車站範圍內(</w:t>
      </w:r>
      <w:proofErr w:type="gramStart"/>
      <w:r>
        <w:rPr>
          <w:rFonts w:ascii="標楷體" w:eastAsia="標楷體" w:hAnsi="標楷體"/>
          <w:color w:val="FF0000"/>
          <w:sz w:val="32"/>
          <w:szCs w:val="32"/>
        </w:rPr>
        <w:t>含付費</w:t>
      </w:r>
      <w:proofErr w:type="gramEnd"/>
      <w:r>
        <w:rPr>
          <w:rFonts w:ascii="標楷體" w:eastAsia="標楷體" w:hAnsi="標楷體"/>
          <w:color w:val="FF0000"/>
          <w:sz w:val="32"/>
          <w:szCs w:val="32"/>
        </w:rPr>
        <w:t>區域與非付費區域)</w:t>
      </w:r>
      <w:r>
        <w:rPr>
          <w:rFonts w:ascii="標楷體" w:eastAsia="標楷體" w:hAnsi="標楷體"/>
          <w:color w:val="000000"/>
          <w:sz w:val="32"/>
          <w:szCs w:val="32"/>
        </w:rPr>
        <w:t>，如能與不特定對象保持社交距離或有適當阻隔設備之情形下（如鄰近無旅客或旅客有配戴口罩），得於飲食期間暫時取下口罩，惟飲食完畢後仍須佩戴口罩。</w:t>
      </w:r>
    </w:p>
    <w:p w:rsidR="00A6555B" w:rsidRDefault="00C541F8">
      <w:pPr>
        <w:numPr>
          <w:ilvl w:val="0"/>
          <w:numId w:val="20"/>
        </w:numPr>
        <w:spacing w:line="560" w:lineRule="exact"/>
        <w:ind w:left="1204" w:hanging="724"/>
        <w:jc w:val="both"/>
      </w:pPr>
      <w:r>
        <w:rPr>
          <w:rFonts w:ascii="標楷體" w:eastAsia="標楷體" w:hAnsi="標楷體"/>
          <w:color w:val="000000"/>
          <w:sz w:val="32"/>
          <w:szCs w:val="32"/>
        </w:rPr>
        <w:t>暫停各列車上</w:t>
      </w:r>
      <w:proofErr w:type="gramStart"/>
      <w:r>
        <w:rPr>
          <w:rFonts w:ascii="標楷體" w:eastAsia="標楷體" w:hAnsi="標楷體"/>
          <w:color w:val="000000"/>
          <w:sz w:val="32"/>
          <w:szCs w:val="32"/>
        </w:rPr>
        <w:t>臺</w:t>
      </w:r>
      <w:proofErr w:type="gramEnd"/>
      <w:r>
        <w:rPr>
          <w:rFonts w:ascii="標楷體" w:eastAsia="標楷體" w:hAnsi="標楷體"/>
          <w:color w:val="000000"/>
          <w:sz w:val="32"/>
          <w:szCs w:val="32"/>
        </w:rPr>
        <w:t>鐵便當、推車飲料、食品及普悠瑪列車上自動販賣機等各項販售服務，同</w:t>
      </w:r>
      <w:r>
        <w:rPr>
          <w:rFonts w:ascii="標楷體" w:eastAsia="標楷體" w:hAnsi="標楷體"/>
          <w:sz w:val="32"/>
          <w:szCs w:val="32"/>
        </w:rPr>
        <w:t>時停辦乘客票訂或電話訂購便當服務。</w:t>
      </w:r>
    </w:p>
    <w:p w:rsidR="00A6555B" w:rsidRDefault="00C541F8">
      <w:pPr>
        <w:numPr>
          <w:ilvl w:val="0"/>
          <w:numId w:val="15"/>
        </w:numPr>
        <w:spacing w:line="560" w:lineRule="exact"/>
        <w:ind w:left="722" w:hanging="482"/>
        <w:jc w:val="both"/>
        <w:rPr>
          <w:rFonts w:ascii="標楷體" w:eastAsia="標楷體" w:hAnsi="標楷體"/>
          <w:sz w:val="32"/>
          <w:szCs w:val="32"/>
        </w:rPr>
      </w:pPr>
      <w:r>
        <w:rPr>
          <w:rFonts w:ascii="標楷體" w:eastAsia="標楷體" w:hAnsi="標楷體"/>
          <w:sz w:val="32"/>
          <w:szCs w:val="32"/>
        </w:rPr>
        <w:t>員工健康管理</w:t>
      </w:r>
    </w:p>
    <w:p w:rsidR="00A6555B" w:rsidRDefault="00C541F8">
      <w:pPr>
        <w:numPr>
          <w:ilvl w:val="0"/>
          <w:numId w:val="21"/>
        </w:numPr>
        <w:spacing w:line="560" w:lineRule="exact"/>
        <w:ind w:left="1204" w:hanging="724"/>
        <w:jc w:val="both"/>
        <w:rPr>
          <w:rFonts w:ascii="標楷體" w:eastAsia="標楷體" w:hAnsi="標楷體"/>
          <w:sz w:val="32"/>
          <w:szCs w:val="32"/>
        </w:rPr>
      </w:pPr>
      <w:r>
        <w:rPr>
          <w:rFonts w:ascii="標楷體" w:eastAsia="標楷體" w:hAnsi="標楷體"/>
          <w:sz w:val="32"/>
          <w:szCs w:val="32"/>
        </w:rPr>
        <w:lastRenderedPageBreak/>
        <w:t>與旅客接觸頻繁之第一線列車長、列車服務員、司機員、隨車機務員、車站旅客嚮導等實施健康管理。上班前量測體溫、酒精消毒雙手並配戴口罩。員工如有發燒，勸其儘速就醫，並在家休養。</w:t>
      </w:r>
    </w:p>
    <w:p w:rsidR="00A6555B" w:rsidRDefault="00C541F8">
      <w:pPr>
        <w:numPr>
          <w:ilvl w:val="0"/>
          <w:numId w:val="21"/>
        </w:numPr>
        <w:spacing w:line="560" w:lineRule="exact"/>
        <w:ind w:left="1204" w:hanging="724"/>
        <w:jc w:val="both"/>
        <w:rPr>
          <w:rFonts w:ascii="標楷體" w:eastAsia="標楷體" w:hAnsi="標楷體"/>
          <w:sz w:val="32"/>
          <w:szCs w:val="32"/>
        </w:rPr>
      </w:pPr>
      <w:r>
        <w:rPr>
          <w:rFonts w:ascii="標楷體" w:eastAsia="標楷體" w:hAnsi="標楷體"/>
          <w:sz w:val="32"/>
          <w:szCs w:val="32"/>
        </w:rPr>
        <w:t>車站於公佈欄，提供相關防疫宣導及公告，並提供體溫量測及與旅客接觸頻繁之第一線服務人員口罩。</w:t>
      </w:r>
    </w:p>
    <w:p w:rsidR="00A6555B" w:rsidRDefault="00C541F8">
      <w:pPr>
        <w:numPr>
          <w:ilvl w:val="0"/>
          <w:numId w:val="15"/>
        </w:numPr>
        <w:spacing w:line="560" w:lineRule="exact"/>
        <w:ind w:left="722" w:hanging="482"/>
        <w:jc w:val="both"/>
        <w:rPr>
          <w:rFonts w:ascii="標楷體" w:eastAsia="標楷體" w:hAnsi="標楷體"/>
          <w:sz w:val="32"/>
          <w:szCs w:val="32"/>
        </w:rPr>
      </w:pPr>
      <w:r>
        <w:rPr>
          <w:rFonts w:ascii="標楷體" w:eastAsia="標楷體" w:hAnsi="標楷體"/>
          <w:sz w:val="32"/>
          <w:szCs w:val="32"/>
        </w:rPr>
        <w:t>觀光列車開放飲食防疫管理措施：</w:t>
      </w:r>
    </w:p>
    <w:p w:rsidR="00A6555B" w:rsidRDefault="00C541F8">
      <w:pPr>
        <w:numPr>
          <w:ilvl w:val="0"/>
          <w:numId w:val="22"/>
        </w:numPr>
        <w:spacing w:line="560" w:lineRule="exact"/>
        <w:ind w:left="1204" w:hanging="724"/>
        <w:jc w:val="both"/>
        <w:rPr>
          <w:rFonts w:ascii="Times New Roman" w:eastAsia="標楷體" w:hAnsi="Times New Roman"/>
          <w:sz w:val="32"/>
          <w:szCs w:val="32"/>
        </w:rPr>
      </w:pPr>
      <w:r>
        <w:rPr>
          <w:rFonts w:ascii="Times New Roman" w:eastAsia="標楷體" w:hAnsi="Times New Roman"/>
          <w:sz w:val="32"/>
          <w:szCs w:val="32"/>
        </w:rPr>
        <w:t>客廳車廂沙發區及旅客個人座位區開放用餐，用餐期間請客人避免交談，並於用餐後戴回口罩。</w:t>
      </w:r>
    </w:p>
    <w:p w:rsidR="00A6555B" w:rsidRDefault="00C541F8">
      <w:pPr>
        <w:numPr>
          <w:ilvl w:val="0"/>
          <w:numId w:val="22"/>
        </w:numPr>
        <w:spacing w:line="560" w:lineRule="exact"/>
        <w:ind w:left="1204" w:hanging="724"/>
        <w:jc w:val="both"/>
      </w:pPr>
      <w:r>
        <w:rPr>
          <w:rFonts w:ascii="標楷體" w:eastAsia="標楷體" w:hAnsi="標楷體"/>
          <w:sz w:val="32"/>
          <w:szCs w:val="32"/>
        </w:rPr>
        <w:t>客廳車廂及吧</w:t>
      </w:r>
      <w:proofErr w:type="gramStart"/>
      <w:r>
        <w:rPr>
          <w:rFonts w:ascii="標楷體" w:eastAsia="標楷體" w:hAnsi="標楷體"/>
          <w:sz w:val="32"/>
          <w:szCs w:val="32"/>
        </w:rPr>
        <w:t>檯</w:t>
      </w:r>
      <w:proofErr w:type="gramEnd"/>
      <w:r>
        <w:rPr>
          <w:rFonts w:ascii="標楷體" w:eastAsia="標楷體" w:hAnsi="標楷體"/>
          <w:sz w:val="32"/>
          <w:szCs w:val="32"/>
        </w:rPr>
        <w:t>車廂</w:t>
      </w:r>
      <w:proofErr w:type="gramStart"/>
      <w:r>
        <w:rPr>
          <w:rFonts w:ascii="標楷體" w:eastAsia="標楷體" w:hAnsi="標楷體"/>
          <w:sz w:val="32"/>
          <w:szCs w:val="32"/>
        </w:rPr>
        <w:t>櫃檯皆配</w:t>
      </w:r>
      <w:proofErr w:type="gramEnd"/>
      <w:r>
        <w:rPr>
          <w:rFonts w:ascii="標楷體" w:eastAsia="標楷體" w:hAnsi="標楷體"/>
          <w:sz w:val="32"/>
          <w:szCs w:val="32"/>
        </w:rPr>
        <w:t>有酒精供旅客使用。</w:t>
      </w:r>
    </w:p>
    <w:p w:rsidR="00A6555B" w:rsidRDefault="00C541F8">
      <w:pPr>
        <w:numPr>
          <w:ilvl w:val="0"/>
          <w:numId w:val="22"/>
        </w:numPr>
        <w:spacing w:line="560" w:lineRule="exact"/>
        <w:ind w:left="1204" w:hanging="724"/>
        <w:jc w:val="both"/>
      </w:pPr>
      <w:r>
        <w:rPr>
          <w:rFonts w:ascii="Times New Roman" w:eastAsia="標楷體" w:hAnsi="Times New Roman"/>
          <w:color w:val="000000"/>
          <w:sz w:val="32"/>
          <w:szCs w:val="32"/>
        </w:rPr>
        <w:t>吧</w:t>
      </w:r>
      <w:proofErr w:type="gramStart"/>
      <w:r>
        <w:rPr>
          <w:rFonts w:ascii="Times New Roman" w:eastAsia="標楷體" w:hAnsi="Times New Roman"/>
          <w:color w:val="000000"/>
          <w:sz w:val="32"/>
          <w:szCs w:val="32"/>
        </w:rPr>
        <w:t>檯</w:t>
      </w:r>
      <w:proofErr w:type="gramEnd"/>
      <w:r>
        <w:rPr>
          <w:rFonts w:ascii="Times New Roman" w:eastAsia="標楷體" w:hAnsi="Times New Roman"/>
          <w:color w:val="000000"/>
          <w:sz w:val="32"/>
          <w:szCs w:val="32"/>
        </w:rPr>
        <w:t>車廂部分</w:t>
      </w:r>
      <w:r>
        <w:rPr>
          <w:rFonts w:ascii="Times New Roman" w:eastAsia="微軟正黑體" w:hAnsi="Times New Roman"/>
          <w:color w:val="000000"/>
          <w:sz w:val="32"/>
          <w:szCs w:val="32"/>
        </w:rPr>
        <w:t>：</w:t>
      </w:r>
    </w:p>
    <w:p w:rsidR="00A6555B" w:rsidRDefault="00C541F8">
      <w:pPr>
        <w:numPr>
          <w:ilvl w:val="0"/>
          <w:numId w:val="23"/>
        </w:numPr>
        <w:tabs>
          <w:tab w:val="left" w:pos="828"/>
        </w:tabs>
        <w:spacing w:line="560" w:lineRule="exact"/>
        <w:jc w:val="both"/>
        <w:rPr>
          <w:rFonts w:ascii="Times New Roman" w:eastAsia="標楷體" w:hAnsi="Times New Roman"/>
          <w:color w:val="000000"/>
          <w:sz w:val="32"/>
          <w:szCs w:val="32"/>
        </w:rPr>
      </w:pPr>
      <w:r>
        <w:rPr>
          <w:rFonts w:ascii="Times New Roman" w:eastAsia="標楷體" w:hAnsi="Times New Roman"/>
          <w:color w:val="000000"/>
          <w:sz w:val="32"/>
          <w:szCs w:val="32"/>
        </w:rPr>
        <w:t>提供餐食服務，惟</w:t>
      </w:r>
      <w:proofErr w:type="gramStart"/>
      <w:r>
        <w:rPr>
          <w:rFonts w:ascii="Times New Roman" w:eastAsia="標楷體" w:hAnsi="Times New Roman"/>
          <w:color w:val="000000"/>
          <w:sz w:val="32"/>
          <w:szCs w:val="32"/>
        </w:rPr>
        <w:t>食品與飲品</w:t>
      </w:r>
      <w:proofErr w:type="gramEnd"/>
      <w:r>
        <w:rPr>
          <w:rFonts w:ascii="Times New Roman" w:eastAsia="標楷體" w:hAnsi="Times New Roman"/>
          <w:color w:val="000000"/>
          <w:sz w:val="32"/>
          <w:szCs w:val="32"/>
        </w:rPr>
        <w:t>須密封包裝與加蓋。</w:t>
      </w:r>
    </w:p>
    <w:p w:rsidR="00A6555B" w:rsidRDefault="00C541F8">
      <w:pPr>
        <w:numPr>
          <w:ilvl w:val="0"/>
          <w:numId w:val="23"/>
        </w:numPr>
        <w:tabs>
          <w:tab w:val="left" w:pos="828"/>
        </w:tabs>
        <w:spacing w:line="560" w:lineRule="exact"/>
        <w:jc w:val="both"/>
        <w:rPr>
          <w:rFonts w:ascii="Times New Roman" w:eastAsia="標楷體" w:hAnsi="Times New Roman"/>
          <w:color w:val="000000"/>
          <w:sz w:val="32"/>
          <w:szCs w:val="32"/>
        </w:rPr>
      </w:pPr>
      <w:r>
        <w:rPr>
          <w:rFonts w:ascii="Times New Roman" w:eastAsia="標楷體" w:hAnsi="Times New Roman"/>
          <w:color w:val="000000"/>
          <w:sz w:val="32"/>
          <w:szCs w:val="32"/>
        </w:rPr>
        <w:t>開放站立桌用餐。</w:t>
      </w:r>
    </w:p>
    <w:p w:rsidR="00A6555B" w:rsidRDefault="00C541F8">
      <w:pPr>
        <w:numPr>
          <w:ilvl w:val="0"/>
          <w:numId w:val="22"/>
        </w:numPr>
        <w:spacing w:line="560" w:lineRule="exact"/>
        <w:ind w:left="1204" w:hanging="724"/>
        <w:jc w:val="both"/>
      </w:pPr>
      <w:r>
        <w:rPr>
          <w:rFonts w:ascii="Times New Roman" w:eastAsia="標楷體" w:hAnsi="Times New Roman"/>
          <w:color w:val="000000"/>
          <w:sz w:val="32"/>
          <w:szCs w:val="32"/>
        </w:rPr>
        <w:t>手推車服務部份</w:t>
      </w:r>
      <w:r>
        <w:rPr>
          <w:rFonts w:ascii="Times New Roman" w:eastAsia="微軟正黑體" w:hAnsi="Times New Roman"/>
          <w:color w:val="000000"/>
          <w:sz w:val="32"/>
          <w:szCs w:val="32"/>
        </w:rPr>
        <w:t>：</w:t>
      </w:r>
    </w:p>
    <w:p w:rsidR="00A6555B" w:rsidRDefault="00C541F8">
      <w:pPr>
        <w:numPr>
          <w:ilvl w:val="0"/>
          <w:numId w:val="24"/>
        </w:numPr>
        <w:tabs>
          <w:tab w:val="left" w:pos="828"/>
        </w:tabs>
        <w:spacing w:line="560" w:lineRule="exact"/>
        <w:jc w:val="both"/>
      </w:pPr>
      <w:r>
        <w:rPr>
          <w:rFonts w:ascii="Times New Roman" w:eastAsia="標楷體" w:hAnsi="Times New Roman"/>
          <w:color w:val="000000"/>
          <w:sz w:val="32"/>
          <w:szCs w:val="32"/>
        </w:rPr>
        <w:t>手推車於</w:t>
      </w:r>
      <w:r>
        <w:rPr>
          <w:rFonts w:ascii="Times New Roman" w:eastAsia="標楷體" w:hAnsi="Times New Roman"/>
          <w:sz w:val="32"/>
          <w:szCs w:val="32"/>
        </w:rPr>
        <w:t>每次出餐前皆進行酒精消毒。</w:t>
      </w:r>
    </w:p>
    <w:p w:rsidR="00A6555B" w:rsidRDefault="00C541F8">
      <w:pPr>
        <w:numPr>
          <w:ilvl w:val="0"/>
          <w:numId w:val="24"/>
        </w:numPr>
        <w:tabs>
          <w:tab w:val="left" w:pos="828"/>
        </w:tabs>
        <w:spacing w:line="560" w:lineRule="exact"/>
        <w:jc w:val="both"/>
        <w:rPr>
          <w:rFonts w:ascii="Times New Roman" w:eastAsia="標楷體" w:hAnsi="Times New Roman"/>
          <w:sz w:val="32"/>
          <w:szCs w:val="32"/>
        </w:rPr>
      </w:pPr>
      <w:proofErr w:type="gramStart"/>
      <w:r>
        <w:rPr>
          <w:rFonts w:ascii="Times New Roman" w:eastAsia="標楷體" w:hAnsi="Times New Roman"/>
          <w:sz w:val="32"/>
          <w:szCs w:val="32"/>
        </w:rPr>
        <w:t>車服人員</w:t>
      </w:r>
      <w:proofErr w:type="gramEnd"/>
      <w:r>
        <w:rPr>
          <w:rFonts w:ascii="Times New Roman" w:eastAsia="標楷體" w:hAnsi="Times New Roman"/>
          <w:sz w:val="32"/>
          <w:szCs w:val="32"/>
        </w:rPr>
        <w:t>於運行中開放使用手推車，推車上提供密封包裝之食品、密封蓋之飲品。</w:t>
      </w:r>
    </w:p>
    <w:p w:rsidR="00A6555B" w:rsidRDefault="00C541F8">
      <w:pPr>
        <w:numPr>
          <w:ilvl w:val="0"/>
          <w:numId w:val="24"/>
        </w:numPr>
        <w:tabs>
          <w:tab w:val="left" w:pos="828"/>
        </w:tabs>
        <w:spacing w:line="560" w:lineRule="exact"/>
        <w:jc w:val="both"/>
        <w:rPr>
          <w:rFonts w:ascii="Times New Roman" w:eastAsia="標楷體" w:hAnsi="Times New Roman"/>
          <w:sz w:val="32"/>
          <w:szCs w:val="32"/>
        </w:rPr>
      </w:pPr>
      <w:r>
        <w:rPr>
          <w:rFonts w:ascii="Times New Roman" w:eastAsia="標楷體" w:hAnsi="Times New Roman"/>
          <w:sz w:val="32"/>
          <w:szCs w:val="32"/>
        </w:rPr>
        <w:t>車上餐盒均使用密封餐盒盛裝，旅客再開封食用。</w:t>
      </w:r>
    </w:p>
    <w:p w:rsidR="00A6555B" w:rsidRDefault="00C541F8">
      <w:pPr>
        <w:numPr>
          <w:ilvl w:val="0"/>
          <w:numId w:val="22"/>
        </w:numPr>
        <w:spacing w:line="560" w:lineRule="exact"/>
        <w:ind w:left="1204" w:hanging="724"/>
        <w:jc w:val="both"/>
        <w:rPr>
          <w:rFonts w:ascii="標楷體" w:eastAsia="標楷體" w:hAnsi="標楷體"/>
          <w:sz w:val="32"/>
          <w:szCs w:val="32"/>
        </w:rPr>
      </w:pPr>
      <w:r>
        <w:rPr>
          <w:rFonts w:ascii="標楷體" w:eastAsia="標楷體" w:hAnsi="標楷體"/>
          <w:sz w:val="32"/>
          <w:szCs w:val="32"/>
        </w:rPr>
        <w:t>工作人員衛生作為</w:t>
      </w:r>
    </w:p>
    <w:p w:rsidR="00A6555B" w:rsidRDefault="00C541F8">
      <w:pPr>
        <w:numPr>
          <w:ilvl w:val="2"/>
          <w:numId w:val="15"/>
        </w:numPr>
        <w:spacing w:line="560" w:lineRule="exact"/>
        <w:ind w:hanging="384"/>
        <w:jc w:val="both"/>
        <w:rPr>
          <w:rFonts w:ascii="標楷體" w:eastAsia="標楷體" w:hAnsi="標楷體"/>
          <w:sz w:val="32"/>
          <w:szCs w:val="32"/>
        </w:rPr>
      </w:pPr>
      <w:proofErr w:type="gramStart"/>
      <w:r>
        <w:rPr>
          <w:rFonts w:ascii="標楷體" w:eastAsia="標楷體" w:hAnsi="標楷體"/>
          <w:sz w:val="32"/>
          <w:szCs w:val="32"/>
        </w:rPr>
        <w:t>車服人員</w:t>
      </w:r>
      <w:proofErr w:type="gramEnd"/>
      <w:r>
        <w:rPr>
          <w:rFonts w:ascii="標楷體" w:eastAsia="標楷體" w:hAnsi="標楷體"/>
          <w:sz w:val="32"/>
          <w:szCs w:val="32"/>
        </w:rPr>
        <w:t>服務期間配備二罩一套(口罩、透明面罩、手套)等防疫配備。</w:t>
      </w:r>
    </w:p>
    <w:p w:rsidR="00A6555B" w:rsidRDefault="00C541F8">
      <w:pPr>
        <w:numPr>
          <w:ilvl w:val="2"/>
          <w:numId w:val="15"/>
        </w:numPr>
        <w:spacing w:line="560" w:lineRule="exact"/>
        <w:ind w:hanging="384"/>
        <w:jc w:val="both"/>
        <w:rPr>
          <w:rFonts w:ascii="標楷體" w:eastAsia="標楷體" w:hAnsi="標楷體"/>
          <w:sz w:val="32"/>
          <w:szCs w:val="32"/>
        </w:rPr>
      </w:pPr>
      <w:r>
        <w:rPr>
          <w:rFonts w:ascii="標楷體" w:eastAsia="標楷體" w:hAnsi="標楷體"/>
          <w:sz w:val="32"/>
          <w:szCs w:val="32"/>
        </w:rPr>
        <w:t>盤點相關工作人員及造冊，每日行程前，先為工作人員(含接待、</w:t>
      </w:r>
      <w:proofErr w:type="gramStart"/>
      <w:r>
        <w:rPr>
          <w:rFonts w:ascii="標楷體" w:eastAsia="標楷體" w:hAnsi="標楷體"/>
          <w:sz w:val="32"/>
          <w:szCs w:val="32"/>
        </w:rPr>
        <w:t>車服人員</w:t>
      </w:r>
      <w:proofErr w:type="gramEnd"/>
      <w:r>
        <w:rPr>
          <w:rFonts w:ascii="標楷體" w:eastAsia="標楷體" w:hAnsi="標楷體"/>
          <w:sz w:val="32"/>
          <w:szCs w:val="32"/>
        </w:rPr>
        <w:t>、領隊人員及遊覽車司機)進行量測體溫及酒精消毒，以保工作人員及旅客的健康。</w:t>
      </w:r>
    </w:p>
    <w:p w:rsidR="00A6555B" w:rsidRDefault="00C541F8">
      <w:pPr>
        <w:numPr>
          <w:ilvl w:val="0"/>
          <w:numId w:val="14"/>
        </w:numPr>
        <w:spacing w:line="560" w:lineRule="exact"/>
        <w:jc w:val="both"/>
        <w:rPr>
          <w:rFonts w:ascii="標楷體" w:eastAsia="標楷體" w:hAnsi="標楷體"/>
          <w:b/>
          <w:sz w:val="32"/>
          <w:szCs w:val="32"/>
        </w:rPr>
      </w:pPr>
      <w:r>
        <w:rPr>
          <w:rFonts w:ascii="標楷體" w:eastAsia="標楷體" w:hAnsi="標楷體"/>
          <w:b/>
          <w:sz w:val="32"/>
          <w:szCs w:val="32"/>
        </w:rPr>
        <w:lastRenderedPageBreak/>
        <w:t>車站非付費區內餐飲業自主防疫管理措施</w:t>
      </w:r>
    </w:p>
    <w:p w:rsidR="00A6555B" w:rsidRDefault="00C541F8">
      <w:pPr>
        <w:spacing w:line="560" w:lineRule="exact"/>
        <w:ind w:left="240"/>
        <w:jc w:val="both"/>
      </w:pPr>
      <w:proofErr w:type="gramStart"/>
      <w:r>
        <w:rPr>
          <w:rFonts w:ascii="標楷體" w:eastAsia="標楷體" w:hAnsi="標楷體"/>
          <w:sz w:val="32"/>
          <w:szCs w:val="32"/>
        </w:rPr>
        <w:t>臺</w:t>
      </w:r>
      <w:proofErr w:type="gramEnd"/>
      <w:r>
        <w:rPr>
          <w:rFonts w:ascii="標楷體" w:eastAsia="標楷體" w:hAnsi="標楷體"/>
          <w:sz w:val="32"/>
          <w:szCs w:val="32"/>
        </w:rPr>
        <w:t>鐵車站非付費區內各餐飲業者皆須符合下列規定，應有隔板</w:t>
      </w:r>
      <w:r>
        <w:rPr>
          <w:rFonts w:ascii="微軟正黑體" w:eastAsia="微軟正黑體" w:hAnsi="微軟正黑體"/>
          <w:sz w:val="32"/>
          <w:szCs w:val="32"/>
        </w:rPr>
        <w:t>、</w:t>
      </w:r>
      <w:r>
        <w:rPr>
          <w:rFonts w:ascii="標楷體" w:eastAsia="標楷體" w:hAnsi="標楷體"/>
          <w:sz w:val="32"/>
          <w:szCs w:val="32"/>
        </w:rPr>
        <w:t>採梅花座，並可維持用餐時之社交距離，始可提供內用服務。</w:t>
      </w:r>
    </w:p>
    <w:p w:rsidR="00A6555B" w:rsidRDefault="00C541F8">
      <w:pPr>
        <w:numPr>
          <w:ilvl w:val="0"/>
          <w:numId w:val="25"/>
        </w:numPr>
        <w:spacing w:line="560" w:lineRule="exact"/>
        <w:ind w:left="722" w:hanging="482"/>
        <w:jc w:val="both"/>
        <w:rPr>
          <w:rFonts w:ascii="標楷體" w:eastAsia="標楷體" w:hAnsi="標楷體"/>
          <w:sz w:val="32"/>
          <w:szCs w:val="32"/>
        </w:rPr>
      </w:pPr>
      <w:r>
        <w:rPr>
          <w:rFonts w:ascii="標楷體" w:eastAsia="標楷體" w:hAnsi="標楷體"/>
          <w:sz w:val="32"/>
          <w:szCs w:val="32"/>
        </w:rPr>
        <w:t>餐飲從業人員健康管理</w:t>
      </w:r>
    </w:p>
    <w:p w:rsidR="00A6555B" w:rsidRDefault="00C541F8">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盤點場所相關工作人員，進行造冊，並訂定健康監測計畫及有異常時之追蹤處理機制，確保工作人員落實健康監測。</w:t>
      </w:r>
    </w:p>
    <w:p w:rsidR="00A6555B" w:rsidRDefault="00C541F8">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建議訂定餐飲從業人員分流上班計畫。</w:t>
      </w:r>
    </w:p>
    <w:p w:rsidR="00A6555B" w:rsidRDefault="00C541F8">
      <w:pPr>
        <w:numPr>
          <w:ilvl w:val="1"/>
          <w:numId w:val="25"/>
        </w:numPr>
        <w:tabs>
          <w:tab w:val="left" w:pos="993"/>
        </w:tabs>
        <w:spacing w:line="560" w:lineRule="exact"/>
        <w:ind w:left="1189" w:hanging="709"/>
        <w:jc w:val="both"/>
      </w:pPr>
      <w:r>
        <w:rPr>
          <w:rFonts w:ascii="標楷體" w:eastAsia="標楷體" w:hAnsi="標楷體"/>
          <w:sz w:val="32"/>
          <w:szCs w:val="32"/>
        </w:rPr>
        <w:t>落實餐飲從業人員每日體溫量測及健康狀況監測</w:t>
      </w:r>
      <w:r>
        <w:rPr>
          <w:rFonts w:ascii="微軟正黑體" w:eastAsia="微軟正黑體" w:hAnsi="微軟正黑體"/>
          <w:sz w:val="32"/>
          <w:szCs w:val="32"/>
        </w:rPr>
        <w:t>。</w:t>
      </w:r>
    </w:p>
    <w:p w:rsidR="00A6555B" w:rsidRDefault="00C541F8">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餐飲業者應指派專責人員，負責管理場所內餐飲從業人員健康監測事宜，確保工作人員落實健康監測，並將所有人員每日體溫及健康監測結果，列冊管理。</w:t>
      </w:r>
    </w:p>
    <w:p w:rsidR="00A6555B" w:rsidRDefault="00C541F8">
      <w:pPr>
        <w:numPr>
          <w:ilvl w:val="1"/>
          <w:numId w:val="25"/>
        </w:numPr>
        <w:tabs>
          <w:tab w:val="left" w:pos="993"/>
        </w:tabs>
        <w:spacing w:line="560" w:lineRule="exact"/>
        <w:ind w:left="1189" w:hanging="709"/>
        <w:jc w:val="both"/>
      </w:pPr>
      <w:r>
        <w:rPr>
          <w:rFonts w:ascii="標楷體" w:eastAsia="標楷體" w:hAnsi="標楷體"/>
          <w:sz w:val="32"/>
          <w:szCs w:val="32"/>
        </w:rPr>
        <w:t>餐飲從業人員應落實每日自我健康監測，若有肺炎或出現發燒</w:t>
      </w:r>
      <w:proofErr w:type="gramStart"/>
      <w:r>
        <w:rPr>
          <w:rFonts w:ascii="標楷體" w:eastAsia="標楷體" w:hAnsi="標楷體"/>
          <w:sz w:val="32"/>
          <w:szCs w:val="32"/>
        </w:rPr>
        <w:t>（</w:t>
      </w:r>
      <w:proofErr w:type="gramEnd"/>
      <w:r>
        <w:rPr>
          <w:rFonts w:ascii="標楷體" w:eastAsia="標楷體" w:hAnsi="標楷體"/>
          <w:sz w:val="32"/>
          <w:szCs w:val="32"/>
        </w:rPr>
        <w:t>額溫</w:t>
      </w:r>
      <w:r>
        <w:rPr>
          <w:rFonts w:ascii="Times New Roman" w:eastAsia="標楷體" w:hAnsi="Times New Roman"/>
          <w:sz w:val="32"/>
          <w:szCs w:val="32"/>
        </w:rPr>
        <w:t>≥</w:t>
      </w:r>
      <w:r>
        <w:rPr>
          <w:rFonts w:ascii="標楷體" w:eastAsia="標楷體" w:hAnsi="標楷體"/>
          <w:sz w:val="32"/>
          <w:szCs w:val="32"/>
        </w:rPr>
        <w:t>37.5℃；耳溫</w:t>
      </w:r>
      <w:r>
        <w:rPr>
          <w:rFonts w:ascii="Times New Roman" w:eastAsia="標楷體" w:hAnsi="Times New Roman"/>
          <w:sz w:val="32"/>
          <w:szCs w:val="32"/>
        </w:rPr>
        <w:t>≥</w:t>
      </w:r>
      <w:r>
        <w:rPr>
          <w:rFonts w:ascii="標楷體" w:eastAsia="標楷體" w:hAnsi="標楷體"/>
          <w:sz w:val="32"/>
          <w:szCs w:val="32"/>
        </w:rPr>
        <w:t>38℃）、呼吸道症狀、嗅覺味覺異常或不明原因腹瀉等疑似COVID-19症狀、類流感症狀或最近14日曾接觸或疑似接觸確診者，應主動向專責人員報告，並儘速就醫接受評估及處置。</w:t>
      </w:r>
    </w:p>
    <w:p w:rsidR="00A6555B" w:rsidRDefault="00C541F8">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可視需要，自行規劃辦理餐飲從業人員定期SARS-CoV-2抗原</w:t>
      </w:r>
      <w:proofErr w:type="gramStart"/>
      <w:r>
        <w:rPr>
          <w:rFonts w:ascii="標楷體" w:eastAsia="標楷體" w:hAnsi="標楷體"/>
          <w:sz w:val="32"/>
          <w:szCs w:val="32"/>
        </w:rPr>
        <w:t>快篩或</w:t>
      </w:r>
      <w:proofErr w:type="gramEnd"/>
      <w:r>
        <w:rPr>
          <w:rFonts w:ascii="標楷體" w:eastAsia="標楷體" w:hAnsi="標楷體"/>
          <w:sz w:val="32"/>
          <w:szCs w:val="32"/>
        </w:rPr>
        <w:t>核酸檢測(包括家用型</w:t>
      </w:r>
      <w:proofErr w:type="gramStart"/>
      <w:r>
        <w:rPr>
          <w:rFonts w:ascii="標楷體" w:eastAsia="標楷體" w:hAnsi="標楷體"/>
          <w:sz w:val="32"/>
          <w:szCs w:val="32"/>
        </w:rPr>
        <w:t>快篩</w:t>
      </w:r>
      <w:proofErr w:type="gramEnd"/>
      <w:r>
        <w:rPr>
          <w:rFonts w:ascii="標楷體" w:eastAsia="標楷體" w:hAnsi="標楷體"/>
          <w:sz w:val="32"/>
          <w:szCs w:val="32"/>
        </w:rPr>
        <w:t>或實驗室機型檢測)。</w:t>
      </w:r>
    </w:p>
    <w:p w:rsidR="00A6555B" w:rsidRDefault="00C541F8">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工作人員若有發燒及健康狀況異常，經就醫評估接受COVID-19相關</w:t>
      </w:r>
      <w:proofErr w:type="gramStart"/>
      <w:r>
        <w:rPr>
          <w:rFonts w:ascii="標楷體" w:eastAsia="標楷體" w:hAnsi="標楷體"/>
          <w:sz w:val="32"/>
          <w:szCs w:val="32"/>
        </w:rPr>
        <w:t>採</w:t>
      </w:r>
      <w:proofErr w:type="gramEnd"/>
      <w:r>
        <w:rPr>
          <w:rFonts w:ascii="標楷體" w:eastAsia="標楷體" w:hAnsi="標楷體"/>
          <w:sz w:val="32"/>
          <w:szCs w:val="32"/>
        </w:rPr>
        <w:t>檢者，應落實「COVID-19採檢後應注意事項」相關規定，自採檢醫療院所返家後，應留在家中，不可外出，等待檢驗結果：</w:t>
      </w:r>
    </w:p>
    <w:p w:rsidR="00A6555B" w:rsidRDefault="00C541F8">
      <w:pPr>
        <w:numPr>
          <w:ilvl w:val="2"/>
          <w:numId w:val="25"/>
        </w:numPr>
        <w:tabs>
          <w:tab w:val="left" w:pos="2968"/>
        </w:tabs>
        <w:spacing w:line="560" w:lineRule="exact"/>
        <w:ind w:left="1145" w:hanging="425"/>
        <w:jc w:val="both"/>
        <w:rPr>
          <w:rFonts w:ascii="標楷體" w:eastAsia="標楷體" w:hAnsi="標楷體"/>
          <w:sz w:val="32"/>
          <w:szCs w:val="32"/>
        </w:rPr>
      </w:pPr>
      <w:r>
        <w:rPr>
          <w:rFonts w:ascii="標楷體" w:eastAsia="標楷體" w:hAnsi="標楷體"/>
          <w:sz w:val="32"/>
          <w:szCs w:val="32"/>
        </w:rPr>
        <w:t>於未使用退燒藥之情況下，退燒超過24小時且相關症狀</w:t>
      </w:r>
      <w:proofErr w:type="gramStart"/>
      <w:r>
        <w:rPr>
          <w:rFonts w:ascii="標楷體" w:eastAsia="標楷體" w:hAnsi="標楷體"/>
          <w:sz w:val="32"/>
          <w:szCs w:val="32"/>
        </w:rPr>
        <w:t>（</w:t>
      </w:r>
      <w:proofErr w:type="gramEnd"/>
      <w:r>
        <w:rPr>
          <w:rFonts w:ascii="標楷體" w:eastAsia="標楷體" w:hAnsi="標楷體"/>
          <w:sz w:val="32"/>
          <w:szCs w:val="32"/>
        </w:rPr>
        <w:t>如：咳嗽、呼吸急促</w:t>
      </w:r>
      <w:proofErr w:type="gramStart"/>
      <w:r>
        <w:rPr>
          <w:rFonts w:ascii="標楷體" w:eastAsia="標楷體" w:hAnsi="標楷體"/>
          <w:sz w:val="32"/>
          <w:szCs w:val="32"/>
        </w:rPr>
        <w:t>）</w:t>
      </w:r>
      <w:proofErr w:type="gramEnd"/>
      <w:r>
        <w:rPr>
          <w:rFonts w:ascii="標楷體" w:eastAsia="標楷體" w:hAnsi="標楷體"/>
          <w:sz w:val="32"/>
          <w:szCs w:val="32"/>
        </w:rPr>
        <w:t>緩解後，且檢驗結果為陰性，始</w:t>
      </w:r>
      <w:r>
        <w:rPr>
          <w:rFonts w:ascii="標楷體" w:eastAsia="標楷體" w:hAnsi="標楷體"/>
          <w:sz w:val="32"/>
          <w:szCs w:val="32"/>
        </w:rPr>
        <w:lastRenderedPageBreak/>
        <w:t>可返回上班。</w:t>
      </w:r>
    </w:p>
    <w:p w:rsidR="00A6555B" w:rsidRDefault="00C541F8">
      <w:pPr>
        <w:numPr>
          <w:ilvl w:val="2"/>
          <w:numId w:val="25"/>
        </w:numPr>
        <w:tabs>
          <w:tab w:val="left" w:pos="2968"/>
        </w:tabs>
        <w:spacing w:line="560" w:lineRule="exact"/>
        <w:ind w:left="1145" w:hanging="425"/>
        <w:jc w:val="both"/>
        <w:rPr>
          <w:rFonts w:ascii="標楷體" w:eastAsia="標楷體" w:hAnsi="標楷體"/>
          <w:sz w:val="32"/>
          <w:szCs w:val="32"/>
        </w:rPr>
      </w:pPr>
      <w:r>
        <w:rPr>
          <w:rFonts w:ascii="標楷體" w:eastAsia="標楷體" w:hAnsi="標楷體"/>
          <w:sz w:val="32"/>
          <w:szCs w:val="32"/>
        </w:rPr>
        <w:t>如檢驗結果為陽性，先留在家中不要離開，等候公衛人員通知，一人一室，避免與其他同住者接觸或使用</w:t>
      </w:r>
      <w:proofErr w:type="gramStart"/>
      <w:r>
        <w:rPr>
          <w:rFonts w:ascii="標楷體" w:eastAsia="標楷體" w:hAnsi="標楷體"/>
          <w:sz w:val="32"/>
          <w:szCs w:val="32"/>
        </w:rPr>
        <w:t>相同衛</w:t>
      </w:r>
      <w:proofErr w:type="gramEnd"/>
      <w:r>
        <w:rPr>
          <w:rFonts w:ascii="標楷體" w:eastAsia="標楷體" w:hAnsi="標楷體"/>
          <w:sz w:val="32"/>
          <w:szCs w:val="32"/>
        </w:rPr>
        <w:t>浴設備，務必佩戴口罩和注意手部衛生，若有就醫需求，禁止搭乘大眾運輸工具前往。</w:t>
      </w:r>
    </w:p>
    <w:p w:rsidR="00A6555B" w:rsidRDefault="00C541F8">
      <w:pPr>
        <w:numPr>
          <w:ilvl w:val="1"/>
          <w:numId w:val="25"/>
        </w:numPr>
        <w:tabs>
          <w:tab w:val="left" w:pos="993"/>
          <w:tab w:val="left" w:pos="2968"/>
        </w:tabs>
        <w:spacing w:line="560" w:lineRule="exact"/>
        <w:ind w:left="1189" w:hanging="709"/>
        <w:jc w:val="both"/>
        <w:rPr>
          <w:rFonts w:ascii="標楷體" w:eastAsia="標楷體" w:hAnsi="標楷體"/>
          <w:sz w:val="32"/>
          <w:szCs w:val="32"/>
        </w:rPr>
      </w:pPr>
      <w:r>
        <w:rPr>
          <w:rFonts w:ascii="標楷體" w:eastAsia="標楷體" w:hAnsi="標楷體"/>
          <w:sz w:val="32"/>
          <w:szCs w:val="32"/>
        </w:rPr>
        <w:t>鼓勵餐飲從業人員等安裝「臺灣社交距離App」，以科技輔助記錄個人相關接觸史。</w:t>
      </w:r>
    </w:p>
    <w:p w:rsidR="00A6555B" w:rsidRDefault="00C541F8">
      <w:pPr>
        <w:numPr>
          <w:ilvl w:val="0"/>
          <w:numId w:val="25"/>
        </w:numPr>
        <w:spacing w:line="560" w:lineRule="exact"/>
        <w:ind w:left="240" w:firstLine="0"/>
        <w:jc w:val="both"/>
        <w:rPr>
          <w:rFonts w:ascii="標楷體" w:eastAsia="標楷體" w:hAnsi="標楷體"/>
          <w:sz w:val="32"/>
          <w:szCs w:val="32"/>
        </w:rPr>
      </w:pPr>
      <w:r>
        <w:rPr>
          <w:rFonts w:ascii="標楷體" w:eastAsia="標楷體" w:hAnsi="標楷體"/>
          <w:sz w:val="32"/>
          <w:szCs w:val="32"/>
        </w:rPr>
        <w:t>餐飲從業人員衛生行為</w:t>
      </w:r>
    </w:p>
    <w:p w:rsidR="00A6555B" w:rsidRDefault="00C541F8">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加強餐飲從業人員防疫教育訓練，內化防疫行為。</w:t>
      </w:r>
    </w:p>
    <w:p w:rsidR="00A6555B" w:rsidRDefault="00C541F8">
      <w:pPr>
        <w:numPr>
          <w:ilvl w:val="1"/>
          <w:numId w:val="25"/>
        </w:numPr>
        <w:tabs>
          <w:tab w:val="left" w:pos="993"/>
        </w:tabs>
        <w:spacing w:line="560" w:lineRule="exact"/>
        <w:ind w:left="1189" w:hanging="709"/>
        <w:jc w:val="both"/>
        <w:rPr>
          <w:rFonts w:ascii="標楷體" w:eastAsia="標楷體" w:hAnsi="標楷體"/>
          <w:color w:val="000000"/>
          <w:sz w:val="32"/>
          <w:szCs w:val="32"/>
        </w:rPr>
      </w:pPr>
      <w:r>
        <w:rPr>
          <w:rFonts w:ascii="標楷體" w:eastAsia="標楷體" w:hAnsi="標楷體"/>
          <w:color w:val="000000"/>
          <w:sz w:val="32"/>
          <w:szCs w:val="32"/>
        </w:rPr>
        <w:t>餐飲從業人員應佩戴口罩、勤洗手。</w:t>
      </w:r>
    </w:p>
    <w:p w:rsidR="00A6555B" w:rsidRDefault="00C541F8">
      <w:pPr>
        <w:numPr>
          <w:ilvl w:val="1"/>
          <w:numId w:val="25"/>
        </w:numPr>
        <w:tabs>
          <w:tab w:val="left" w:pos="993"/>
        </w:tabs>
        <w:spacing w:line="560" w:lineRule="exact"/>
        <w:ind w:left="1189" w:hanging="709"/>
        <w:jc w:val="both"/>
      </w:pPr>
      <w:r>
        <w:rPr>
          <w:rFonts w:ascii="標楷體" w:eastAsia="標楷體" w:hAnsi="標楷體"/>
          <w:color w:val="000000"/>
          <w:sz w:val="32"/>
          <w:szCs w:val="32"/>
        </w:rPr>
        <w:t>得視需要佩戴手套，惟不可以佩戴手套取</w:t>
      </w:r>
      <w:r>
        <w:rPr>
          <w:rFonts w:ascii="標楷體" w:eastAsia="標楷體" w:hAnsi="標楷體"/>
          <w:sz w:val="32"/>
          <w:szCs w:val="32"/>
        </w:rPr>
        <w:t>代手部衛生。</w:t>
      </w:r>
    </w:p>
    <w:p w:rsidR="00A6555B" w:rsidRDefault="00C541F8">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拋棄式口罩應於每次使用後或有明顯</w:t>
      </w:r>
      <w:proofErr w:type="gramStart"/>
      <w:r>
        <w:rPr>
          <w:rFonts w:ascii="標楷體" w:eastAsia="標楷體" w:hAnsi="標楷體"/>
          <w:sz w:val="32"/>
          <w:szCs w:val="32"/>
        </w:rPr>
        <w:t>髒污時</w:t>
      </w:r>
      <w:proofErr w:type="gramEnd"/>
      <w:r>
        <w:rPr>
          <w:rFonts w:ascii="標楷體" w:eastAsia="標楷體" w:hAnsi="標楷體"/>
          <w:sz w:val="32"/>
          <w:szCs w:val="32"/>
        </w:rPr>
        <w:t>妥善丟棄，不可重複使用；執行手部衛生時，應該搓洗雙手至少20秒。</w:t>
      </w:r>
    </w:p>
    <w:p w:rsidR="00A6555B" w:rsidRDefault="00C541F8">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提供充足的清潔及消毒用設備(洗手液、擦手紙等)。</w:t>
      </w:r>
    </w:p>
    <w:p w:rsidR="00A6555B" w:rsidRDefault="00C541F8">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餐飲從業人員用餐環境維持良好通風，</w:t>
      </w:r>
      <w:proofErr w:type="gramStart"/>
      <w:r>
        <w:rPr>
          <w:rFonts w:ascii="標楷體" w:eastAsia="標楷體" w:hAnsi="標楷體"/>
          <w:sz w:val="32"/>
          <w:szCs w:val="32"/>
        </w:rPr>
        <w:t>不同桌</w:t>
      </w:r>
      <w:proofErr w:type="gramEnd"/>
      <w:r>
        <w:rPr>
          <w:rFonts w:ascii="標楷體" w:eastAsia="標楷體" w:hAnsi="標楷體"/>
          <w:sz w:val="32"/>
          <w:szCs w:val="32"/>
        </w:rPr>
        <w:t>之人員間保持1.5公尺以上間距；同桌應</w:t>
      </w:r>
      <w:proofErr w:type="gramStart"/>
      <w:r>
        <w:rPr>
          <w:rFonts w:ascii="標楷體" w:eastAsia="標楷體" w:hAnsi="標楷體"/>
          <w:sz w:val="32"/>
          <w:szCs w:val="32"/>
        </w:rPr>
        <w:t>採</w:t>
      </w:r>
      <w:proofErr w:type="gramEnd"/>
      <w:r>
        <w:rPr>
          <w:rFonts w:ascii="標楷體" w:eastAsia="標楷體" w:hAnsi="標楷體"/>
          <w:sz w:val="32"/>
          <w:szCs w:val="32"/>
        </w:rPr>
        <w:t>梅花式安排座位或使用隔板。</w:t>
      </w:r>
    </w:p>
    <w:p w:rsidR="00A6555B" w:rsidRDefault="00C541F8">
      <w:pPr>
        <w:numPr>
          <w:ilvl w:val="0"/>
          <w:numId w:val="25"/>
        </w:numPr>
        <w:spacing w:line="560" w:lineRule="exact"/>
        <w:ind w:left="240" w:firstLine="0"/>
        <w:jc w:val="both"/>
        <w:rPr>
          <w:rFonts w:ascii="標楷體" w:eastAsia="標楷體" w:hAnsi="標楷體"/>
          <w:sz w:val="32"/>
          <w:szCs w:val="32"/>
        </w:rPr>
      </w:pPr>
      <w:r>
        <w:rPr>
          <w:rFonts w:ascii="標楷體" w:eastAsia="標楷體" w:hAnsi="標楷體"/>
          <w:sz w:val="32"/>
          <w:szCs w:val="32"/>
        </w:rPr>
        <w:t>餐飲場所環境清潔消毒</w:t>
      </w:r>
    </w:p>
    <w:p w:rsidR="00A6555B" w:rsidRDefault="00C541F8">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應訂定環境清潔及消毒計畫，並確實記錄執行情形，以確保有系統且定期清潔營業處所、設備與用具。計畫內容應包括：場域清潔、消毒(包含消毒的標準程序與方法)、病媒防治(包含範圍、項目、頻率)及各項工作的負責人員等。</w:t>
      </w:r>
    </w:p>
    <w:p w:rsidR="00A6555B" w:rsidRDefault="00C541F8">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每日定時(打烊後)確實執行環境清潔及消毒，每日至少1次以上。</w:t>
      </w:r>
    </w:p>
    <w:p w:rsidR="00A6555B" w:rsidRDefault="00C541F8">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每日落實廁所衛生清潔及消毒，視顧客使用情形</w:t>
      </w:r>
      <w:proofErr w:type="gramStart"/>
      <w:r>
        <w:rPr>
          <w:rFonts w:ascii="標楷體" w:eastAsia="標楷體" w:hAnsi="標楷體"/>
          <w:sz w:val="32"/>
          <w:szCs w:val="32"/>
        </w:rPr>
        <w:t>提升清消</w:t>
      </w:r>
      <w:r>
        <w:rPr>
          <w:rFonts w:ascii="標楷體" w:eastAsia="標楷體" w:hAnsi="標楷體"/>
          <w:sz w:val="32"/>
          <w:szCs w:val="32"/>
        </w:rPr>
        <w:lastRenderedPageBreak/>
        <w:t>頻率</w:t>
      </w:r>
      <w:proofErr w:type="gramEnd"/>
      <w:r>
        <w:rPr>
          <w:rFonts w:ascii="標楷體" w:eastAsia="標楷體" w:hAnsi="標楷體"/>
          <w:sz w:val="32"/>
          <w:szCs w:val="32"/>
        </w:rPr>
        <w:t>；加強水龍頭開關、馬桶沖水開關及洗手</w:t>
      </w:r>
      <w:proofErr w:type="gramStart"/>
      <w:r>
        <w:rPr>
          <w:rFonts w:ascii="標楷體" w:eastAsia="標楷體" w:hAnsi="標楷體"/>
          <w:sz w:val="32"/>
          <w:szCs w:val="32"/>
        </w:rPr>
        <w:t>乳壓取</w:t>
      </w:r>
      <w:proofErr w:type="gramEnd"/>
      <w:r>
        <w:rPr>
          <w:rFonts w:ascii="標楷體" w:eastAsia="標楷體" w:hAnsi="標楷體"/>
          <w:sz w:val="32"/>
          <w:szCs w:val="32"/>
        </w:rPr>
        <w:t>開關等之清潔消毒。</w:t>
      </w:r>
    </w:p>
    <w:p w:rsidR="00A6555B" w:rsidRDefault="00C541F8">
      <w:pPr>
        <w:numPr>
          <w:ilvl w:val="0"/>
          <w:numId w:val="25"/>
        </w:numPr>
        <w:spacing w:line="560" w:lineRule="exact"/>
        <w:ind w:left="240" w:firstLine="0"/>
        <w:jc w:val="both"/>
        <w:rPr>
          <w:rFonts w:ascii="標楷體" w:eastAsia="標楷體" w:hAnsi="標楷體"/>
          <w:sz w:val="32"/>
          <w:szCs w:val="32"/>
        </w:rPr>
      </w:pPr>
      <w:r>
        <w:rPr>
          <w:rFonts w:ascii="標楷體" w:eastAsia="標楷體" w:hAnsi="標楷體"/>
          <w:sz w:val="32"/>
          <w:szCs w:val="32"/>
        </w:rPr>
        <w:t>顧客用餐管理：</w:t>
      </w:r>
    </w:p>
    <w:p w:rsidR="00A6555B" w:rsidRDefault="00C541F8">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實施</w:t>
      </w:r>
      <w:proofErr w:type="gramStart"/>
      <w:r>
        <w:rPr>
          <w:rFonts w:ascii="標楷體" w:eastAsia="標楷體" w:hAnsi="標楷體"/>
          <w:sz w:val="32"/>
          <w:szCs w:val="32"/>
        </w:rPr>
        <w:t>實聯制</w:t>
      </w:r>
      <w:proofErr w:type="gramEnd"/>
      <w:r>
        <w:rPr>
          <w:rFonts w:ascii="標楷體" w:eastAsia="標楷體" w:hAnsi="標楷體"/>
          <w:sz w:val="32"/>
          <w:szCs w:val="32"/>
        </w:rPr>
        <w:t>，發燒或有上呼吸道症狀之顧客，禁止進入，除飲食外，應佩戴口罩。</w:t>
      </w:r>
    </w:p>
    <w:p w:rsidR="00A6555B" w:rsidRDefault="00C541F8">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落實顧客衛生防護措施，</w:t>
      </w:r>
    </w:p>
    <w:p w:rsidR="00A6555B" w:rsidRDefault="00C541F8">
      <w:pPr>
        <w:numPr>
          <w:ilvl w:val="2"/>
          <w:numId w:val="25"/>
        </w:numPr>
        <w:tabs>
          <w:tab w:val="left" w:pos="2968"/>
        </w:tabs>
        <w:spacing w:line="560" w:lineRule="exact"/>
        <w:ind w:left="1040" w:hanging="320"/>
        <w:jc w:val="both"/>
        <w:rPr>
          <w:rFonts w:ascii="標楷體" w:eastAsia="標楷體" w:hAnsi="標楷體"/>
          <w:sz w:val="32"/>
          <w:szCs w:val="32"/>
        </w:rPr>
      </w:pPr>
      <w:r>
        <w:rPr>
          <w:rFonts w:ascii="標楷體" w:eastAsia="標楷體" w:hAnsi="標楷體"/>
          <w:sz w:val="32"/>
          <w:szCs w:val="32"/>
        </w:rPr>
        <w:t>人流管制：入口處進行管制，以餐飲場所面積每2.25平方公尺1人計算，重新設定顧客容留人數，以確保室內安全距離空間。</w:t>
      </w:r>
    </w:p>
    <w:p w:rsidR="00A6555B" w:rsidRDefault="00C541F8">
      <w:pPr>
        <w:numPr>
          <w:ilvl w:val="2"/>
          <w:numId w:val="25"/>
        </w:numPr>
        <w:tabs>
          <w:tab w:val="left" w:pos="2968"/>
        </w:tabs>
        <w:spacing w:line="560" w:lineRule="exact"/>
        <w:ind w:left="1040" w:hanging="320"/>
        <w:jc w:val="both"/>
        <w:rPr>
          <w:rFonts w:ascii="標楷體" w:eastAsia="標楷體" w:hAnsi="標楷體"/>
          <w:sz w:val="32"/>
          <w:szCs w:val="32"/>
        </w:rPr>
      </w:pPr>
      <w:r>
        <w:rPr>
          <w:rFonts w:ascii="標楷體" w:eastAsia="標楷體" w:hAnsi="標楷體"/>
          <w:sz w:val="32"/>
          <w:szCs w:val="32"/>
        </w:rPr>
        <w:t>入口處量體溫，噴酒精，提供</w:t>
      </w:r>
      <w:proofErr w:type="gramStart"/>
      <w:r>
        <w:rPr>
          <w:rFonts w:ascii="標楷體" w:eastAsia="標楷體" w:hAnsi="標楷體"/>
          <w:sz w:val="32"/>
          <w:szCs w:val="32"/>
        </w:rPr>
        <w:t>乾洗手液或</w:t>
      </w:r>
      <w:proofErr w:type="gramEnd"/>
      <w:r>
        <w:rPr>
          <w:rFonts w:ascii="標楷體" w:eastAsia="標楷體" w:hAnsi="標楷體"/>
          <w:sz w:val="32"/>
          <w:szCs w:val="32"/>
        </w:rPr>
        <w:t>洗手設備；使用酒精應注意遠離火源。</w:t>
      </w:r>
    </w:p>
    <w:p w:rsidR="00A6555B" w:rsidRDefault="00C541F8">
      <w:pPr>
        <w:numPr>
          <w:ilvl w:val="1"/>
          <w:numId w:val="25"/>
        </w:numPr>
        <w:tabs>
          <w:tab w:val="left" w:pos="993"/>
        </w:tabs>
        <w:spacing w:line="560" w:lineRule="exact"/>
        <w:ind w:left="1189" w:hanging="709"/>
        <w:jc w:val="both"/>
        <w:rPr>
          <w:rFonts w:ascii="標楷體" w:eastAsia="標楷體" w:hAnsi="標楷體"/>
          <w:sz w:val="32"/>
          <w:szCs w:val="32"/>
        </w:rPr>
      </w:pPr>
      <w:bookmarkStart w:id="5" w:name="_Hlk76108552"/>
      <w:r>
        <w:rPr>
          <w:rFonts w:ascii="標楷體" w:eastAsia="標楷體" w:hAnsi="標楷體"/>
          <w:sz w:val="32"/>
          <w:szCs w:val="32"/>
        </w:rPr>
        <w:t>空間管制：維持用餐環境良好通風，</w:t>
      </w:r>
      <w:proofErr w:type="gramStart"/>
      <w:r>
        <w:rPr>
          <w:rFonts w:ascii="標楷體" w:eastAsia="標楷體" w:hAnsi="標楷體"/>
          <w:sz w:val="32"/>
          <w:szCs w:val="32"/>
        </w:rPr>
        <w:t>不同桌</w:t>
      </w:r>
      <w:proofErr w:type="gramEnd"/>
      <w:r>
        <w:rPr>
          <w:rFonts w:ascii="標楷體" w:eastAsia="標楷體" w:hAnsi="標楷體"/>
          <w:sz w:val="32"/>
          <w:szCs w:val="32"/>
        </w:rPr>
        <w:t>之顧客間保持1.5公尺以上間距、獨立包廂、屏風間隔或使用隔板；</w:t>
      </w:r>
      <w:proofErr w:type="gramStart"/>
      <w:r>
        <w:rPr>
          <w:rFonts w:ascii="標楷體" w:eastAsia="標楷體" w:hAnsi="標楷體"/>
          <w:sz w:val="32"/>
          <w:szCs w:val="32"/>
        </w:rPr>
        <w:t>每桌須設置</w:t>
      </w:r>
      <w:proofErr w:type="gramEnd"/>
      <w:r>
        <w:rPr>
          <w:rFonts w:ascii="標楷體" w:eastAsia="標楷體" w:hAnsi="標楷體"/>
          <w:sz w:val="32"/>
          <w:szCs w:val="32"/>
        </w:rPr>
        <w:t>隔板或採梅花座方式（例如：四</w:t>
      </w:r>
      <w:proofErr w:type="gramStart"/>
      <w:r>
        <w:rPr>
          <w:rFonts w:ascii="標楷體" w:eastAsia="標楷體" w:hAnsi="標楷體"/>
          <w:sz w:val="32"/>
          <w:szCs w:val="32"/>
        </w:rPr>
        <w:t>方桌限坐</w:t>
      </w:r>
      <w:proofErr w:type="gramEnd"/>
      <w:r>
        <w:rPr>
          <w:rFonts w:ascii="標楷體" w:eastAsia="標楷體" w:hAnsi="標楷體"/>
          <w:sz w:val="32"/>
          <w:szCs w:val="32"/>
        </w:rPr>
        <w:t>2人），並公告張貼</w:t>
      </w:r>
      <w:proofErr w:type="gramStart"/>
      <w:r>
        <w:rPr>
          <w:rFonts w:ascii="標楷體" w:eastAsia="標楷體" w:hAnsi="標楷體"/>
          <w:sz w:val="32"/>
          <w:szCs w:val="32"/>
        </w:rPr>
        <w:t>可供坐</w:t>
      </w:r>
      <w:proofErr w:type="gramEnd"/>
      <w:r>
        <w:rPr>
          <w:rFonts w:ascii="標楷體" w:eastAsia="標楷體" w:hAnsi="標楷體"/>
          <w:sz w:val="32"/>
          <w:szCs w:val="32"/>
        </w:rPr>
        <w:t>之位置，以及宣導用餐不語，以防止口沫。</w:t>
      </w:r>
    </w:p>
    <w:bookmarkEnd w:id="5"/>
    <w:p w:rsidR="00A6555B" w:rsidRDefault="00C541F8">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餐點供應方式：供應餐點以個人套餐為優先，使用桌菜建議由服務</w:t>
      </w:r>
      <w:proofErr w:type="gramStart"/>
      <w:r>
        <w:rPr>
          <w:rFonts w:ascii="標楷體" w:eastAsia="標楷體" w:hAnsi="標楷體"/>
          <w:sz w:val="32"/>
          <w:szCs w:val="32"/>
        </w:rPr>
        <w:t>人員分菜後</w:t>
      </w:r>
      <w:proofErr w:type="gramEnd"/>
      <w:r>
        <w:rPr>
          <w:rFonts w:ascii="標楷體" w:eastAsia="標楷體" w:hAnsi="標楷體"/>
          <w:sz w:val="32"/>
          <w:szCs w:val="32"/>
        </w:rPr>
        <w:t>再上菜；自助餐型態之餐廳，應有適當之阻隔，避免食物遭顧客之飛沫污染。</w:t>
      </w:r>
    </w:p>
    <w:p w:rsidR="00A6555B" w:rsidRDefault="00C541F8">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點餐方式以櫃檯或外場人員協助點餐為原則，避免點菜過程接觸菜單造成交叉污染或病菌傳染。</w:t>
      </w:r>
    </w:p>
    <w:p w:rsidR="00A6555B" w:rsidRDefault="00C541F8">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儘量使用非直接與顧客接觸之收付款方式：</w:t>
      </w:r>
    </w:p>
    <w:p w:rsidR="00A6555B" w:rsidRDefault="00C541F8">
      <w:pPr>
        <w:numPr>
          <w:ilvl w:val="2"/>
          <w:numId w:val="25"/>
        </w:numPr>
        <w:tabs>
          <w:tab w:val="left" w:pos="2968"/>
        </w:tabs>
        <w:spacing w:line="560" w:lineRule="exact"/>
        <w:ind w:left="1145" w:hanging="425"/>
        <w:jc w:val="both"/>
        <w:rPr>
          <w:rFonts w:ascii="標楷體" w:eastAsia="標楷體" w:hAnsi="標楷體"/>
          <w:sz w:val="32"/>
          <w:szCs w:val="32"/>
        </w:rPr>
      </w:pPr>
      <w:r>
        <w:rPr>
          <w:rFonts w:ascii="標楷體" w:eastAsia="標楷體" w:hAnsi="標楷體"/>
          <w:sz w:val="32"/>
          <w:szCs w:val="32"/>
        </w:rPr>
        <w:t>建議推廣「無接觸經濟」，</w:t>
      </w:r>
      <w:proofErr w:type="gramStart"/>
      <w:r>
        <w:rPr>
          <w:rFonts w:ascii="標楷體" w:eastAsia="標楷體" w:hAnsi="標楷體"/>
          <w:sz w:val="32"/>
          <w:szCs w:val="32"/>
        </w:rPr>
        <w:t>儘</w:t>
      </w:r>
      <w:proofErr w:type="gramEnd"/>
      <w:r>
        <w:rPr>
          <w:rFonts w:ascii="標楷體" w:eastAsia="標楷體" w:hAnsi="標楷體"/>
          <w:sz w:val="32"/>
          <w:szCs w:val="32"/>
        </w:rPr>
        <w:t>可能使用非現金支收費方式，</w:t>
      </w:r>
      <w:proofErr w:type="gramStart"/>
      <w:r>
        <w:rPr>
          <w:rFonts w:ascii="標楷體" w:eastAsia="標楷體" w:hAnsi="標楷體"/>
          <w:sz w:val="32"/>
          <w:szCs w:val="32"/>
        </w:rPr>
        <w:t>如線上付</w:t>
      </w:r>
      <w:proofErr w:type="gramEnd"/>
      <w:r>
        <w:rPr>
          <w:rFonts w:ascii="標楷體" w:eastAsia="標楷體" w:hAnsi="標楷體"/>
          <w:sz w:val="32"/>
          <w:szCs w:val="32"/>
        </w:rPr>
        <w:t>款、電子支付、感應信用卡等方式。</w:t>
      </w:r>
    </w:p>
    <w:p w:rsidR="00A6555B" w:rsidRDefault="00C541F8">
      <w:pPr>
        <w:numPr>
          <w:ilvl w:val="2"/>
          <w:numId w:val="25"/>
        </w:numPr>
        <w:tabs>
          <w:tab w:val="left" w:pos="2968"/>
        </w:tabs>
        <w:spacing w:line="560" w:lineRule="exact"/>
        <w:ind w:left="1145" w:hanging="425"/>
        <w:jc w:val="both"/>
        <w:rPr>
          <w:rFonts w:ascii="標楷體" w:eastAsia="標楷體" w:hAnsi="標楷體"/>
          <w:sz w:val="32"/>
          <w:szCs w:val="32"/>
        </w:rPr>
      </w:pPr>
      <w:r>
        <w:rPr>
          <w:rFonts w:ascii="標楷體" w:eastAsia="標楷體" w:hAnsi="標楷體"/>
          <w:sz w:val="32"/>
          <w:szCs w:val="32"/>
        </w:rPr>
        <w:t>建議依循以下原則收款</w:t>
      </w:r>
      <w:proofErr w:type="gramStart"/>
      <w:r>
        <w:rPr>
          <w:rFonts w:ascii="標楷體" w:eastAsia="標楷體" w:hAnsi="標楷體"/>
          <w:sz w:val="32"/>
          <w:szCs w:val="32"/>
        </w:rPr>
        <w:t>與找款</w:t>
      </w:r>
      <w:proofErr w:type="gramEnd"/>
      <w:r>
        <w:rPr>
          <w:rFonts w:ascii="標楷體" w:eastAsia="標楷體" w:hAnsi="標楷體"/>
          <w:sz w:val="32"/>
          <w:szCs w:val="32"/>
        </w:rPr>
        <w:t>，以減少接觸，降低感染風</w:t>
      </w:r>
      <w:r>
        <w:rPr>
          <w:rFonts w:ascii="標楷體" w:eastAsia="標楷體" w:hAnsi="標楷體"/>
          <w:sz w:val="32"/>
          <w:szCs w:val="32"/>
        </w:rPr>
        <w:lastRenderedPageBreak/>
        <w:t>險：</w:t>
      </w:r>
    </w:p>
    <w:p w:rsidR="00A6555B" w:rsidRDefault="00C541F8">
      <w:pPr>
        <w:numPr>
          <w:ilvl w:val="3"/>
          <w:numId w:val="25"/>
        </w:numPr>
        <w:spacing w:line="560" w:lineRule="exact"/>
        <w:ind w:left="1385" w:hanging="425"/>
        <w:jc w:val="both"/>
        <w:rPr>
          <w:rFonts w:ascii="標楷體" w:eastAsia="標楷體" w:hAnsi="標楷體"/>
          <w:sz w:val="32"/>
          <w:szCs w:val="32"/>
        </w:rPr>
      </w:pPr>
      <w:r>
        <w:rPr>
          <w:rFonts w:ascii="標楷體" w:eastAsia="標楷體" w:hAnsi="標楷體"/>
          <w:sz w:val="32"/>
          <w:szCs w:val="32"/>
        </w:rPr>
        <w:t>收取及找還顧客現金</w:t>
      </w:r>
      <w:proofErr w:type="gramStart"/>
      <w:r>
        <w:rPr>
          <w:rFonts w:ascii="標楷體" w:eastAsia="標楷體" w:hAnsi="標楷體"/>
          <w:sz w:val="32"/>
          <w:szCs w:val="32"/>
        </w:rPr>
        <w:t>時皆放於</w:t>
      </w:r>
      <w:proofErr w:type="gramEnd"/>
      <w:r>
        <w:rPr>
          <w:rFonts w:ascii="標楷體" w:eastAsia="標楷體" w:hAnsi="標楷體"/>
          <w:sz w:val="32"/>
          <w:szCs w:val="32"/>
        </w:rPr>
        <w:t>指定處，避免直接以手接取。</w:t>
      </w:r>
    </w:p>
    <w:p w:rsidR="00A6555B" w:rsidRDefault="00C541F8">
      <w:pPr>
        <w:numPr>
          <w:ilvl w:val="3"/>
          <w:numId w:val="25"/>
        </w:numPr>
        <w:spacing w:line="560" w:lineRule="exact"/>
        <w:ind w:left="1385" w:hanging="425"/>
        <w:jc w:val="both"/>
        <w:rPr>
          <w:rFonts w:ascii="標楷體" w:eastAsia="標楷體" w:hAnsi="標楷體"/>
          <w:sz w:val="32"/>
          <w:szCs w:val="32"/>
        </w:rPr>
      </w:pPr>
      <w:r>
        <w:rPr>
          <w:rFonts w:ascii="標楷體" w:eastAsia="標楷體" w:hAnsi="標楷體"/>
          <w:sz w:val="32"/>
          <w:szCs w:val="32"/>
        </w:rPr>
        <w:t>在每位顧客結賬前後以酒精擦拭桌面。</w:t>
      </w:r>
    </w:p>
    <w:p w:rsidR="00A6555B" w:rsidRDefault="00C541F8">
      <w:pPr>
        <w:numPr>
          <w:ilvl w:val="3"/>
          <w:numId w:val="25"/>
        </w:numPr>
        <w:spacing w:line="560" w:lineRule="exact"/>
        <w:ind w:left="1385" w:hanging="425"/>
        <w:jc w:val="both"/>
        <w:rPr>
          <w:rFonts w:ascii="標楷體" w:eastAsia="標楷體" w:hAnsi="標楷體"/>
          <w:sz w:val="32"/>
          <w:szCs w:val="32"/>
        </w:rPr>
      </w:pPr>
      <w:proofErr w:type="gramStart"/>
      <w:r>
        <w:rPr>
          <w:rFonts w:ascii="標楷體" w:eastAsia="標楷體" w:hAnsi="標楷體"/>
          <w:sz w:val="32"/>
          <w:szCs w:val="32"/>
        </w:rPr>
        <w:t>若人</w:t>
      </w:r>
      <w:proofErr w:type="gramEnd"/>
      <w:r>
        <w:rPr>
          <w:rFonts w:ascii="標楷體" w:eastAsia="標楷體" w:hAnsi="標楷體"/>
          <w:sz w:val="32"/>
          <w:szCs w:val="32"/>
        </w:rPr>
        <w:t>力許可，建議由專人處理收款找零，應與外場人員區分。</w:t>
      </w:r>
    </w:p>
    <w:p w:rsidR="00A6555B" w:rsidRDefault="00C541F8">
      <w:pPr>
        <w:numPr>
          <w:ilvl w:val="1"/>
          <w:numId w:val="25"/>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其他可採取之人流管制措施，例如預約制或延長營業時間等，分流顧客避免人潮擁擠或群聚。</w:t>
      </w:r>
    </w:p>
    <w:p w:rsidR="00A6555B" w:rsidRDefault="00C541F8">
      <w:pPr>
        <w:numPr>
          <w:ilvl w:val="0"/>
          <w:numId w:val="14"/>
        </w:numPr>
        <w:spacing w:line="560" w:lineRule="exact"/>
        <w:jc w:val="both"/>
        <w:rPr>
          <w:rFonts w:ascii="標楷體" w:eastAsia="標楷體" w:hAnsi="標楷體"/>
          <w:b/>
          <w:sz w:val="32"/>
          <w:szCs w:val="32"/>
        </w:rPr>
      </w:pPr>
      <w:r>
        <w:rPr>
          <w:rFonts w:ascii="標楷體" w:eastAsia="標楷體" w:hAnsi="標楷體"/>
          <w:b/>
          <w:sz w:val="32"/>
          <w:szCs w:val="32"/>
        </w:rPr>
        <w:t>餐飲場所出現確診者應變措施</w:t>
      </w:r>
    </w:p>
    <w:p w:rsidR="00A6555B" w:rsidRDefault="00C541F8">
      <w:pPr>
        <w:tabs>
          <w:tab w:val="left" w:pos="2968"/>
        </w:tabs>
        <w:spacing w:line="560" w:lineRule="exact"/>
        <w:ind w:left="710"/>
        <w:jc w:val="both"/>
        <w:rPr>
          <w:rFonts w:ascii="標楷體" w:eastAsia="標楷體" w:hAnsi="標楷體"/>
          <w:sz w:val="32"/>
          <w:szCs w:val="32"/>
        </w:rPr>
      </w:pPr>
      <w:r>
        <w:rPr>
          <w:rFonts w:ascii="標楷體" w:eastAsia="標楷體" w:hAnsi="標楷體"/>
          <w:sz w:val="32"/>
          <w:szCs w:val="32"/>
        </w:rPr>
        <w:t>餐飲業者平時應加強日常管理，當餐飲場所出現COVID-19確</w:t>
      </w:r>
      <w:proofErr w:type="gramStart"/>
      <w:r>
        <w:rPr>
          <w:rFonts w:ascii="標楷體" w:eastAsia="標楷體" w:hAnsi="標楷體"/>
          <w:sz w:val="32"/>
          <w:szCs w:val="32"/>
        </w:rPr>
        <w:t>診病例時</w:t>
      </w:r>
      <w:proofErr w:type="gramEnd"/>
      <w:r>
        <w:rPr>
          <w:rFonts w:ascii="標楷體" w:eastAsia="標楷體" w:hAnsi="標楷體"/>
          <w:sz w:val="32"/>
          <w:szCs w:val="32"/>
        </w:rPr>
        <w:t>，應通報地方及中央目的事業主管機關，並配合衛生主管機關之疫情調查，並落實執行以下防治措施。</w:t>
      </w:r>
    </w:p>
    <w:p w:rsidR="00A6555B" w:rsidRDefault="00C541F8">
      <w:pPr>
        <w:numPr>
          <w:ilvl w:val="0"/>
          <w:numId w:val="26"/>
        </w:numPr>
        <w:spacing w:line="560" w:lineRule="exact"/>
        <w:ind w:left="722" w:hanging="482"/>
        <w:jc w:val="both"/>
        <w:rPr>
          <w:rFonts w:ascii="標楷體" w:eastAsia="標楷體" w:hAnsi="標楷體"/>
          <w:sz w:val="32"/>
          <w:szCs w:val="32"/>
        </w:rPr>
      </w:pPr>
      <w:r>
        <w:rPr>
          <w:rFonts w:ascii="標楷體" w:eastAsia="標楷體" w:hAnsi="標楷體"/>
          <w:sz w:val="32"/>
          <w:szCs w:val="32"/>
        </w:rPr>
        <w:t>確診者為餐飲場所之從業人員時之處置:</w:t>
      </w:r>
    </w:p>
    <w:p w:rsidR="00A6555B" w:rsidRDefault="00C541F8">
      <w:pPr>
        <w:numPr>
          <w:ilvl w:val="0"/>
          <w:numId w:val="27"/>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應將餐飲場所場內所有相關活動人員造冊，並向該類人員宣導配合</w:t>
      </w:r>
      <w:proofErr w:type="gramStart"/>
      <w:r>
        <w:rPr>
          <w:rFonts w:ascii="標楷體" w:eastAsia="標楷體" w:hAnsi="標楷體"/>
          <w:sz w:val="32"/>
          <w:szCs w:val="32"/>
        </w:rPr>
        <w:t>疫</w:t>
      </w:r>
      <w:proofErr w:type="gramEnd"/>
      <w:r>
        <w:rPr>
          <w:rFonts w:ascii="標楷體" w:eastAsia="標楷體" w:hAnsi="標楷體"/>
          <w:sz w:val="32"/>
          <w:szCs w:val="32"/>
        </w:rPr>
        <w:t>情調查。並立即就現有已知之資訊(如確定病例之工作範圍或時間等)，先通知確定病例及可能與其有接觸之人員暫停工作(與此類人員連</w:t>
      </w:r>
      <w:proofErr w:type="gramStart"/>
      <w:r>
        <w:rPr>
          <w:rFonts w:ascii="標楷體" w:eastAsia="標楷體" w:hAnsi="標楷體"/>
          <w:sz w:val="32"/>
          <w:szCs w:val="32"/>
        </w:rPr>
        <w:t>繫</w:t>
      </w:r>
      <w:proofErr w:type="gramEnd"/>
      <w:r>
        <w:rPr>
          <w:rFonts w:ascii="標楷體" w:eastAsia="標楷體" w:hAnsi="標楷體"/>
          <w:sz w:val="32"/>
          <w:szCs w:val="32"/>
        </w:rPr>
        <w:t>時仍應注意確定病例之隱私)、暫勿外出，在家等待衛生單位之調查與聯繫。</w:t>
      </w:r>
    </w:p>
    <w:p w:rsidR="00A6555B" w:rsidRDefault="00C541F8">
      <w:pPr>
        <w:numPr>
          <w:ilvl w:val="0"/>
          <w:numId w:val="27"/>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暫停營業及進行環境清潔消毒，該餐飲場所應至少暫停營業3日，且經衛生主管機關同意後方可重新營業。</w:t>
      </w:r>
    </w:p>
    <w:p w:rsidR="00A6555B" w:rsidRDefault="00C541F8">
      <w:pPr>
        <w:numPr>
          <w:ilvl w:val="0"/>
          <w:numId w:val="27"/>
        </w:numPr>
        <w:tabs>
          <w:tab w:val="left" w:pos="993"/>
        </w:tabs>
        <w:spacing w:line="560" w:lineRule="exact"/>
        <w:ind w:left="1189" w:hanging="709"/>
        <w:jc w:val="both"/>
        <w:rPr>
          <w:rFonts w:ascii="標楷體" w:eastAsia="標楷體" w:hAnsi="標楷體"/>
          <w:sz w:val="32"/>
          <w:szCs w:val="32"/>
        </w:rPr>
      </w:pPr>
      <w:r>
        <w:rPr>
          <w:rFonts w:ascii="標楷體" w:eastAsia="標楷體" w:hAnsi="標楷體"/>
          <w:sz w:val="32"/>
          <w:szCs w:val="32"/>
        </w:rPr>
        <w:t>被匡列為密切接觸者之人員應進行居家隔離及</w:t>
      </w:r>
      <w:proofErr w:type="gramStart"/>
      <w:r>
        <w:rPr>
          <w:rFonts w:ascii="標楷體" w:eastAsia="標楷體" w:hAnsi="標楷體"/>
          <w:sz w:val="32"/>
          <w:szCs w:val="32"/>
        </w:rPr>
        <w:t>採</w:t>
      </w:r>
      <w:proofErr w:type="gramEnd"/>
      <w:r>
        <w:rPr>
          <w:rFonts w:ascii="標楷體" w:eastAsia="標楷體" w:hAnsi="標楷體"/>
          <w:sz w:val="32"/>
          <w:szCs w:val="32"/>
        </w:rPr>
        <w:t>檢，其密切接觸者至少應包含曾於確診者可傳染期內：</w:t>
      </w:r>
    </w:p>
    <w:p w:rsidR="00A6555B" w:rsidRDefault="00C541F8">
      <w:pPr>
        <w:numPr>
          <w:ilvl w:val="0"/>
          <w:numId w:val="28"/>
        </w:numPr>
        <w:tabs>
          <w:tab w:val="left" w:pos="828"/>
        </w:tabs>
        <w:spacing w:line="560" w:lineRule="exact"/>
        <w:jc w:val="both"/>
        <w:rPr>
          <w:rFonts w:ascii="標楷體" w:eastAsia="標楷體" w:hAnsi="標楷體"/>
          <w:sz w:val="32"/>
          <w:szCs w:val="32"/>
        </w:rPr>
      </w:pPr>
      <w:r>
        <w:rPr>
          <w:rFonts w:ascii="標楷體" w:eastAsia="標楷體" w:hAnsi="標楷體"/>
          <w:sz w:val="32"/>
          <w:szCs w:val="32"/>
        </w:rPr>
        <w:t>於同一營業場所內工作之其他人員(無論是否有雇傭關係)。</w:t>
      </w:r>
    </w:p>
    <w:p w:rsidR="00A6555B" w:rsidRDefault="00C541F8">
      <w:pPr>
        <w:numPr>
          <w:ilvl w:val="0"/>
          <w:numId w:val="28"/>
        </w:numPr>
        <w:tabs>
          <w:tab w:val="left" w:pos="828"/>
        </w:tabs>
        <w:spacing w:line="560" w:lineRule="exact"/>
        <w:jc w:val="both"/>
        <w:rPr>
          <w:rFonts w:ascii="標楷體" w:eastAsia="標楷體" w:hAnsi="標楷體"/>
          <w:sz w:val="32"/>
          <w:szCs w:val="32"/>
        </w:rPr>
      </w:pPr>
      <w:r>
        <w:rPr>
          <w:rFonts w:ascii="標楷體" w:eastAsia="標楷體" w:hAnsi="標楷體"/>
          <w:sz w:val="32"/>
          <w:szCs w:val="32"/>
        </w:rPr>
        <w:t>其相鄰餐飲場所之所有工作人員(無論是否有雇傭關係)。</w:t>
      </w:r>
    </w:p>
    <w:p w:rsidR="00A6555B" w:rsidRDefault="00C541F8">
      <w:pPr>
        <w:numPr>
          <w:ilvl w:val="0"/>
          <w:numId w:val="28"/>
        </w:numPr>
        <w:tabs>
          <w:tab w:val="left" w:pos="828"/>
        </w:tabs>
        <w:spacing w:line="560" w:lineRule="exact"/>
        <w:jc w:val="both"/>
        <w:rPr>
          <w:rFonts w:ascii="標楷體" w:eastAsia="標楷體" w:hAnsi="標楷體"/>
          <w:sz w:val="32"/>
          <w:szCs w:val="32"/>
        </w:rPr>
      </w:pPr>
      <w:r>
        <w:rPr>
          <w:rFonts w:ascii="標楷體" w:eastAsia="標楷體" w:hAnsi="標楷體"/>
          <w:sz w:val="32"/>
          <w:szCs w:val="32"/>
        </w:rPr>
        <w:lastRenderedPageBreak/>
        <w:t>其他經衛生主管機關</w:t>
      </w:r>
      <w:proofErr w:type="gramStart"/>
      <w:r>
        <w:rPr>
          <w:rFonts w:ascii="標楷體" w:eastAsia="標楷體" w:hAnsi="標楷體"/>
          <w:sz w:val="32"/>
          <w:szCs w:val="32"/>
        </w:rPr>
        <w:t>疫</w:t>
      </w:r>
      <w:proofErr w:type="gramEnd"/>
      <w:r>
        <w:rPr>
          <w:rFonts w:ascii="標楷體" w:eastAsia="標楷體" w:hAnsi="標楷體"/>
          <w:sz w:val="32"/>
          <w:szCs w:val="32"/>
        </w:rPr>
        <w:t>情調查</w:t>
      </w:r>
      <w:proofErr w:type="gramStart"/>
      <w:r>
        <w:rPr>
          <w:rFonts w:ascii="標楷體" w:eastAsia="標楷體" w:hAnsi="標楷體"/>
          <w:sz w:val="32"/>
          <w:szCs w:val="32"/>
        </w:rPr>
        <w:t>後匡列</w:t>
      </w:r>
      <w:proofErr w:type="gramEnd"/>
      <w:r>
        <w:rPr>
          <w:rFonts w:ascii="標楷體" w:eastAsia="標楷體" w:hAnsi="標楷體"/>
          <w:sz w:val="32"/>
          <w:szCs w:val="32"/>
        </w:rPr>
        <w:t>之人員。</w:t>
      </w:r>
    </w:p>
    <w:p w:rsidR="00A6555B" w:rsidRDefault="00C541F8">
      <w:pPr>
        <w:numPr>
          <w:ilvl w:val="0"/>
          <w:numId w:val="26"/>
        </w:numPr>
        <w:spacing w:line="560" w:lineRule="exact"/>
        <w:ind w:left="949" w:hanging="709"/>
        <w:jc w:val="both"/>
        <w:rPr>
          <w:rFonts w:ascii="標楷體" w:eastAsia="標楷體" w:hAnsi="標楷體"/>
          <w:sz w:val="32"/>
          <w:szCs w:val="32"/>
        </w:rPr>
      </w:pPr>
      <w:r>
        <w:rPr>
          <w:rFonts w:ascii="標楷體" w:eastAsia="標楷體" w:hAnsi="標楷體"/>
          <w:sz w:val="32"/>
          <w:szCs w:val="32"/>
        </w:rPr>
        <w:t>餐飲場所經衛生主管機關公布</w:t>
      </w:r>
      <w:proofErr w:type="gramStart"/>
      <w:r>
        <w:rPr>
          <w:rFonts w:ascii="標楷體" w:eastAsia="標楷體" w:hAnsi="標楷體"/>
          <w:sz w:val="32"/>
          <w:szCs w:val="32"/>
        </w:rPr>
        <w:t>為有確診</w:t>
      </w:r>
      <w:proofErr w:type="gramEnd"/>
      <w:r>
        <w:rPr>
          <w:rFonts w:ascii="標楷體" w:eastAsia="標楷體" w:hAnsi="標楷體"/>
          <w:sz w:val="32"/>
          <w:szCs w:val="32"/>
        </w:rPr>
        <w:t>者之足跡所涉及之高風險區域之處置：應先暫停營業，至場所完成環境清潔消毒，且經衛生主管機關同意後方可重新營業。</w:t>
      </w:r>
    </w:p>
    <w:p w:rsidR="00A6555B" w:rsidRDefault="00C541F8">
      <w:pPr>
        <w:numPr>
          <w:ilvl w:val="0"/>
          <w:numId w:val="26"/>
        </w:numPr>
        <w:spacing w:line="560" w:lineRule="exact"/>
        <w:ind w:left="949" w:hanging="709"/>
        <w:jc w:val="both"/>
        <w:rPr>
          <w:rFonts w:ascii="標楷體" w:eastAsia="標楷體" w:hAnsi="標楷體"/>
          <w:sz w:val="32"/>
          <w:szCs w:val="32"/>
        </w:rPr>
      </w:pPr>
      <w:r>
        <w:rPr>
          <w:rFonts w:ascii="標楷體" w:eastAsia="標楷體" w:hAnsi="標楷體"/>
          <w:sz w:val="32"/>
          <w:szCs w:val="32"/>
        </w:rPr>
        <w:t>於確診病例可傳染期內，</w:t>
      </w:r>
      <w:proofErr w:type="gramStart"/>
      <w:r>
        <w:rPr>
          <w:rFonts w:ascii="標楷體" w:eastAsia="標楷體" w:hAnsi="標楷體"/>
          <w:sz w:val="32"/>
          <w:szCs w:val="32"/>
        </w:rPr>
        <w:t>與確診病例於</w:t>
      </w:r>
      <w:proofErr w:type="gramEnd"/>
      <w:r>
        <w:rPr>
          <w:rFonts w:ascii="標楷體" w:eastAsia="標楷體" w:hAnsi="標楷體"/>
          <w:sz w:val="32"/>
          <w:szCs w:val="32"/>
        </w:rPr>
        <w:t>該場所活動之其他人員(非密切接觸者)，應依衛生主管機關之指示與安排，每3-7日進行一次SARS-CoV-2抗原</w:t>
      </w:r>
      <w:proofErr w:type="gramStart"/>
      <w:r>
        <w:rPr>
          <w:rFonts w:ascii="標楷體" w:eastAsia="標楷體" w:hAnsi="標楷體"/>
          <w:sz w:val="32"/>
          <w:szCs w:val="32"/>
        </w:rPr>
        <w:t>快篩</w:t>
      </w:r>
      <w:proofErr w:type="gramEnd"/>
      <w:r>
        <w:rPr>
          <w:rFonts w:ascii="標楷體" w:eastAsia="標楷體" w:hAnsi="標楷體"/>
          <w:sz w:val="32"/>
          <w:szCs w:val="32"/>
        </w:rPr>
        <w:t>或核酸檢測(家用型</w:t>
      </w:r>
      <w:proofErr w:type="gramStart"/>
      <w:r>
        <w:rPr>
          <w:rFonts w:ascii="標楷體" w:eastAsia="標楷體" w:hAnsi="標楷體"/>
          <w:sz w:val="32"/>
          <w:szCs w:val="32"/>
        </w:rPr>
        <w:t>快篩</w:t>
      </w:r>
      <w:proofErr w:type="gramEnd"/>
      <w:r>
        <w:rPr>
          <w:rFonts w:ascii="標楷體" w:eastAsia="標楷體" w:hAnsi="標楷體"/>
          <w:sz w:val="32"/>
          <w:szCs w:val="32"/>
        </w:rPr>
        <w:t>或實驗室機型)，至最後一名確診病例離開該場所後次日起14日止。</w:t>
      </w:r>
    </w:p>
    <w:p w:rsidR="00A6555B" w:rsidRDefault="00C541F8">
      <w:pPr>
        <w:numPr>
          <w:ilvl w:val="0"/>
          <w:numId w:val="26"/>
        </w:numPr>
        <w:spacing w:line="560" w:lineRule="exact"/>
        <w:ind w:left="949" w:hanging="709"/>
        <w:jc w:val="both"/>
        <w:rPr>
          <w:rFonts w:ascii="標楷體" w:eastAsia="標楷體" w:hAnsi="標楷體"/>
          <w:sz w:val="32"/>
          <w:szCs w:val="32"/>
        </w:rPr>
      </w:pPr>
      <w:r>
        <w:rPr>
          <w:rFonts w:ascii="標楷體" w:eastAsia="標楷體" w:hAnsi="標楷體"/>
          <w:sz w:val="32"/>
          <w:szCs w:val="32"/>
        </w:rPr>
        <w:t>增加營業場所之環境清潔消毒作業頻率，至少為1日2次(含)以上，至最後一名確定病例離開該場所後次日起14日止。</w:t>
      </w:r>
    </w:p>
    <w:p w:rsidR="00A6555B" w:rsidRDefault="00C541F8">
      <w:pPr>
        <w:numPr>
          <w:ilvl w:val="0"/>
          <w:numId w:val="26"/>
        </w:numPr>
        <w:spacing w:line="560" w:lineRule="exact"/>
        <w:ind w:left="949" w:hanging="709"/>
        <w:jc w:val="both"/>
        <w:rPr>
          <w:rFonts w:ascii="標楷體" w:eastAsia="標楷體" w:hAnsi="標楷體"/>
          <w:sz w:val="32"/>
          <w:szCs w:val="32"/>
        </w:rPr>
      </w:pPr>
      <w:r>
        <w:rPr>
          <w:rFonts w:ascii="標楷體" w:eastAsia="標楷體" w:hAnsi="標楷體"/>
          <w:sz w:val="32"/>
          <w:szCs w:val="32"/>
        </w:rPr>
        <w:t>加強非密切接觸者之造冊列管人員相關健康監測，且應至少監測至最後一名確定病例離開該餐飲場所後次日起14日止，並鼓勵其若於監測期間內有出現相關疑似症狀，應主動向衛生主管機關之聯繫窗口進行通報。</w:t>
      </w:r>
    </w:p>
    <w:p w:rsidR="00A6555B" w:rsidRDefault="00C541F8">
      <w:pPr>
        <w:numPr>
          <w:ilvl w:val="0"/>
          <w:numId w:val="26"/>
        </w:numPr>
        <w:spacing w:line="560" w:lineRule="exact"/>
        <w:ind w:left="949" w:hanging="709"/>
        <w:jc w:val="both"/>
        <w:rPr>
          <w:rFonts w:ascii="標楷體" w:eastAsia="標楷體" w:hAnsi="標楷體"/>
          <w:sz w:val="32"/>
          <w:szCs w:val="32"/>
        </w:rPr>
      </w:pPr>
      <w:r>
        <w:rPr>
          <w:rFonts w:ascii="標楷體" w:eastAsia="標楷體" w:hAnsi="標楷體"/>
          <w:sz w:val="32"/>
          <w:szCs w:val="32"/>
        </w:rPr>
        <w:t>其他衛生主管機關指示之應配合事項。</w:t>
      </w:r>
    </w:p>
    <w:p w:rsidR="00A6555B" w:rsidRDefault="00C541F8">
      <w:pPr>
        <w:spacing w:line="560" w:lineRule="exact"/>
        <w:rPr>
          <w:rFonts w:ascii="標楷體" w:eastAsia="標楷體" w:hAnsi="標楷體"/>
          <w:b/>
          <w:sz w:val="32"/>
          <w:szCs w:val="32"/>
        </w:rPr>
      </w:pPr>
      <w:r>
        <w:rPr>
          <w:rFonts w:ascii="標楷體" w:eastAsia="標楷體" w:hAnsi="標楷體"/>
          <w:b/>
          <w:sz w:val="32"/>
          <w:szCs w:val="32"/>
        </w:rPr>
        <w:t>陸、稽查機制及裁罰規範</w:t>
      </w:r>
    </w:p>
    <w:p w:rsidR="00A6555B" w:rsidRDefault="00C541F8">
      <w:pPr>
        <w:numPr>
          <w:ilvl w:val="0"/>
          <w:numId w:val="29"/>
        </w:numPr>
        <w:spacing w:line="560" w:lineRule="exact"/>
        <w:ind w:left="722" w:hanging="482"/>
        <w:jc w:val="both"/>
        <w:rPr>
          <w:rFonts w:ascii="標楷體" w:eastAsia="標楷體" w:hAnsi="標楷體"/>
          <w:sz w:val="32"/>
          <w:szCs w:val="32"/>
        </w:rPr>
      </w:pPr>
      <w:r>
        <w:rPr>
          <w:rFonts w:ascii="標楷體" w:eastAsia="標楷體" w:hAnsi="標楷體"/>
          <w:sz w:val="32"/>
          <w:szCs w:val="32"/>
        </w:rPr>
        <w:t>稽查機制：各車站非付費區餐廳業者及觀光列車營運業者如依本措施規定開放餐飲內用者及觀光列車上用餐者，</w:t>
      </w:r>
      <w:proofErr w:type="gramStart"/>
      <w:r>
        <w:rPr>
          <w:rFonts w:ascii="標楷體" w:eastAsia="標楷體" w:hAnsi="標楷體"/>
          <w:sz w:val="32"/>
          <w:szCs w:val="32"/>
        </w:rPr>
        <w:t>臺鐵局</w:t>
      </w:r>
      <w:proofErr w:type="gramEnd"/>
      <w:r>
        <w:rPr>
          <w:rFonts w:ascii="標楷體" w:eastAsia="標楷體" w:hAnsi="標楷體"/>
          <w:sz w:val="32"/>
          <w:szCs w:val="32"/>
        </w:rPr>
        <w:t>將不定期辦理店家及觀光列車實地查核，</w:t>
      </w:r>
      <w:proofErr w:type="gramStart"/>
      <w:r>
        <w:rPr>
          <w:rFonts w:ascii="標楷體" w:eastAsia="標楷體" w:hAnsi="標楷體"/>
          <w:sz w:val="32"/>
          <w:szCs w:val="32"/>
        </w:rPr>
        <w:t>倘經發</w:t>
      </w:r>
      <w:proofErr w:type="gramEnd"/>
      <w:r>
        <w:rPr>
          <w:rFonts w:ascii="標楷體" w:eastAsia="標楷體" w:hAnsi="標楷體"/>
          <w:sz w:val="32"/>
          <w:szCs w:val="32"/>
        </w:rPr>
        <w:t>現未落實前開措施之餐廳，將責成非付費區餐廳業者及觀光列車營運業者限期改善；未依限、未確實改善或再犯者，除要求該店家改為外帶、觀光列車上禁止飲食，並依契約規定處以違約金；</w:t>
      </w:r>
      <w:proofErr w:type="gramStart"/>
      <w:r>
        <w:rPr>
          <w:rFonts w:ascii="標楷體" w:eastAsia="標楷體" w:hAnsi="標楷體"/>
          <w:sz w:val="32"/>
          <w:szCs w:val="32"/>
        </w:rPr>
        <w:t>如屬促參</w:t>
      </w:r>
      <w:proofErr w:type="gramEnd"/>
      <w:r>
        <w:rPr>
          <w:rFonts w:ascii="標楷體" w:eastAsia="標楷體" w:hAnsi="標楷體"/>
          <w:sz w:val="32"/>
          <w:szCs w:val="32"/>
        </w:rPr>
        <w:t>商場業者，亦將納入當年度績效評估之缺失事項。</w:t>
      </w:r>
    </w:p>
    <w:p w:rsidR="00A6555B" w:rsidRDefault="00C541F8">
      <w:pPr>
        <w:numPr>
          <w:ilvl w:val="0"/>
          <w:numId w:val="29"/>
        </w:numPr>
        <w:spacing w:line="560" w:lineRule="exact"/>
        <w:ind w:left="949" w:hanging="709"/>
        <w:jc w:val="both"/>
        <w:rPr>
          <w:rFonts w:ascii="標楷體" w:eastAsia="標楷體" w:hAnsi="標楷體"/>
          <w:sz w:val="32"/>
          <w:szCs w:val="32"/>
        </w:rPr>
      </w:pPr>
      <w:r>
        <w:rPr>
          <w:rFonts w:ascii="標楷體" w:eastAsia="標楷體" w:hAnsi="標楷體"/>
          <w:sz w:val="32"/>
          <w:szCs w:val="32"/>
        </w:rPr>
        <w:lastRenderedPageBreak/>
        <w:t>裁罰規範：</w:t>
      </w:r>
    </w:p>
    <w:p w:rsidR="00A6555B" w:rsidRDefault="00C541F8">
      <w:pPr>
        <w:spacing w:line="560" w:lineRule="exact"/>
        <w:ind w:left="680"/>
        <w:jc w:val="both"/>
        <w:rPr>
          <w:rFonts w:ascii="標楷體" w:eastAsia="標楷體" w:hAnsi="標楷體"/>
          <w:sz w:val="32"/>
          <w:szCs w:val="32"/>
        </w:rPr>
      </w:pPr>
      <w:r>
        <w:rPr>
          <w:rFonts w:ascii="標楷體" w:eastAsia="標楷體" w:hAnsi="標楷體"/>
          <w:sz w:val="32"/>
          <w:szCs w:val="32"/>
        </w:rPr>
        <w:t>違反防疫相關規定，地方政府依傳染病防治法裁罰。</w:t>
      </w:r>
    </w:p>
    <w:p w:rsidR="00A6555B" w:rsidRDefault="00C541F8">
      <w:pPr>
        <w:pageBreakBefore/>
        <w:jc w:val="center"/>
        <w:rPr>
          <w:rFonts w:ascii="標楷體" w:eastAsia="標楷體" w:hAnsi="標楷體"/>
          <w:sz w:val="32"/>
          <w:szCs w:val="32"/>
        </w:rPr>
      </w:pPr>
      <w:proofErr w:type="gramStart"/>
      <w:r>
        <w:rPr>
          <w:rFonts w:ascii="標楷體" w:eastAsia="標楷體" w:hAnsi="標楷體"/>
          <w:sz w:val="32"/>
          <w:szCs w:val="32"/>
        </w:rPr>
        <w:lastRenderedPageBreak/>
        <w:t>臺</w:t>
      </w:r>
      <w:proofErr w:type="gramEnd"/>
      <w:r>
        <w:rPr>
          <w:rFonts w:ascii="標楷體" w:eastAsia="標楷體" w:hAnsi="標楷體"/>
          <w:sz w:val="32"/>
          <w:szCs w:val="32"/>
        </w:rPr>
        <w:t>鐵車站非付費區餐飲業防疫管理措施自我查檢表</w:t>
      </w:r>
    </w:p>
    <w:p w:rsidR="00A6555B" w:rsidRDefault="00C541F8">
      <w:pPr>
        <w:spacing w:line="400" w:lineRule="exact"/>
        <w:jc w:val="center"/>
        <w:rPr>
          <w:rFonts w:ascii="標楷體" w:eastAsia="標楷體" w:hAnsi="標楷體"/>
          <w:sz w:val="32"/>
          <w:szCs w:val="32"/>
        </w:rPr>
      </w:pPr>
      <w:r>
        <w:rPr>
          <w:rFonts w:ascii="標楷體" w:eastAsia="標楷體" w:hAnsi="標楷體"/>
          <w:sz w:val="32"/>
          <w:szCs w:val="32"/>
        </w:rPr>
        <w:t>餐飲場所名稱：_____________________</w:t>
      </w:r>
    </w:p>
    <w:tbl>
      <w:tblPr>
        <w:tblW w:w="9644" w:type="dxa"/>
        <w:jc w:val="center"/>
        <w:tblCellMar>
          <w:left w:w="10" w:type="dxa"/>
          <w:right w:w="10" w:type="dxa"/>
        </w:tblCellMar>
        <w:tblLook w:val="04A0" w:firstRow="1" w:lastRow="0" w:firstColumn="1" w:lastColumn="0" w:noHBand="0" w:noVBand="1"/>
      </w:tblPr>
      <w:tblGrid>
        <w:gridCol w:w="1413"/>
        <w:gridCol w:w="6804"/>
        <w:gridCol w:w="1427"/>
      </w:tblGrid>
      <w:tr w:rsidR="00A6555B">
        <w:tblPrEx>
          <w:tblCellMar>
            <w:top w:w="0" w:type="dxa"/>
            <w:bottom w:w="0" w:type="dxa"/>
          </w:tblCellMar>
        </w:tblPrEx>
        <w:trPr>
          <w:trHeight w:val="553"/>
          <w:tblHeade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查檢項目</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查檢內容</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查檢結果</w:t>
            </w:r>
          </w:p>
        </w:tc>
      </w:tr>
      <w:tr w:rsidR="00A6555B">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rPr>
                <w:rFonts w:ascii="標楷體" w:eastAsia="標楷體" w:hAnsi="標楷體"/>
                <w:sz w:val="28"/>
                <w:szCs w:val="28"/>
              </w:rPr>
            </w:pPr>
            <w:r>
              <w:rPr>
                <w:rFonts w:ascii="標楷體" w:eastAsia="標楷體" w:hAnsi="標楷體"/>
                <w:sz w:val="28"/>
                <w:szCs w:val="28"/>
              </w:rPr>
              <w:t>餐飲從業人員健康管理</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28"/>
                <w:szCs w:val="28"/>
              </w:rPr>
            </w:pPr>
            <w:r>
              <w:rPr>
                <w:rFonts w:ascii="標楷體" w:eastAsia="標楷體" w:hAnsi="標楷體"/>
                <w:sz w:val="28"/>
                <w:szCs w:val="28"/>
              </w:rPr>
              <w:t>盤點相關工作人員及造冊</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 w:val="28"/>
                <w:szCs w:val="28"/>
              </w:rPr>
            </w:pPr>
            <w:r>
              <w:rPr>
                <w:rFonts w:ascii="標楷體" w:eastAsia="標楷體" w:hAnsi="標楷體"/>
                <w:sz w:val="28"/>
                <w:szCs w:val="28"/>
              </w:rPr>
              <w:t>訂定餐飲從業人員分流上班計畫</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 w:val="28"/>
                <w:szCs w:val="28"/>
              </w:rPr>
            </w:pPr>
            <w:r>
              <w:rPr>
                <w:rFonts w:ascii="標楷體" w:eastAsia="標楷體" w:hAnsi="標楷體"/>
                <w:sz w:val="28"/>
                <w:szCs w:val="28"/>
              </w:rPr>
              <w:t>訂定健康監測計畫(包含人員名單及異常追蹤處理機制)</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28"/>
                <w:szCs w:val="28"/>
              </w:rPr>
            </w:pPr>
            <w:r>
              <w:rPr>
                <w:rFonts w:ascii="標楷體" w:eastAsia="標楷體" w:hAnsi="標楷體"/>
                <w:sz w:val="28"/>
                <w:szCs w:val="28"/>
              </w:rPr>
              <w:t>落實體溫量測、健康狀況監測及定期篩檢</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28"/>
                <w:szCs w:val="28"/>
              </w:rPr>
            </w:pPr>
            <w:r>
              <w:rPr>
                <w:rFonts w:ascii="標楷體" w:eastAsia="標楷體" w:hAnsi="標楷體"/>
                <w:sz w:val="28"/>
                <w:szCs w:val="28"/>
              </w:rPr>
              <w:t>安裝「臺灣社交距離App」</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rPr>
                <w:rFonts w:ascii="標楷體" w:eastAsia="標楷體" w:hAnsi="標楷體"/>
                <w:sz w:val="28"/>
                <w:szCs w:val="28"/>
              </w:rPr>
            </w:pPr>
            <w:r>
              <w:rPr>
                <w:rFonts w:ascii="標楷體" w:eastAsia="標楷體" w:hAnsi="標楷體"/>
                <w:sz w:val="28"/>
                <w:szCs w:val="28"/>
              </w:rPr>
              <w:t>餐飲從業人員衛生行為</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28"/>
                <w:szCs w:val="28"/>
              </w:rPr>
            </w:pPr>
            <w:r>
              <w:rPr>
                <w:rFonts w:ascii="標楷體" w:eastAsia="標楷體" w:hAnsi="標楷體"/>
                <w:sz w:val="28"/>
                <w:szCs w:val="28"/>
              </w:rPr>
              <w:t>加強餐飲從業人員防疫教育訓練，落實戴口罩及勤洗手</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28"/>
                <w:szCs w:val="28"/>
              </w:rPr>
            </w:pPr>
            <w:r>
              <w:rPr>
                <w:rFonts w:ascii="標楷體" w:eastAsia="標楷體" w:hAnsi="標楷體"/>
                <w:sz w:val="28"/>
                <w:szCs w:val="28"/>
              </w:rPr>
              <w:t>保持人員用餐距離</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rPr>
                <w:rFonts w:ascii="標楷體" w:eastAsia="標楷體" w:hAnsi="標楷體"/>
                <w:sz w:val="28"/>
                <w:szCs w:val="28"/>
              </w:rPr>
            </w:pPr>
            <w:r>
              <w:rPr>
                <w:rFonts w:ascii="標楷體" w:eastAsia="標楷體" w:hAnsi="標楷體"/>
                <w:sz w:val="28"/>
                <w:szCs w:val="28"/>
              </w:rPr>
              <w:t>餐飲場所環境清潔消毒</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 w:val="28"/>
                <w:szCs w:val="28"/>
              </w:rPr>
            </w:pPr>
            <w:r>
              <w:rPr>
                <w:rFonts w:ascii="標楷體" w:eastAsia="標楷體" w:hAnsi="標楷體"/>
                <w:sz w:val="28"/>
                <w:szCs w:val="28"/>
              </w:rPr>
              <w:t>訂定環境清潔及消毒計畫</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 w:val="28"/>
                <w:szCs w:val="28"/>
              </w:rPr>
            </w:pPr>
            <w:r>
              <w:rPr>
                <w:rFonts w:ascii="標楷體" w:eastAsia="標楷體" w:hAnsi="標楷體"/>
                <w:sz w:val="28"/>
                <w:szCs w:val="28"/>
              </w:rPr>
              <w:t>定時執行環境清潔及消毒</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 w:val="28"/>
                <w:szCs w:val="28"/>
              </w:rPr>
            </w:pPr>
            <w:r>
              <w:rPr>
                <w:rFonts w:ascii="標楷體" w:eastAsia="標楷體" w:hAnsi="標楷體"/>
                <w:sz w:val="28"/>
                <w:szCs w:val="28"/>
              </w:rPr>
              <w:t>增加廁所衛生清潔及消毒頻率</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rPr>
                <w:rFonts w:ascii="標楷體" w:eastAsia="標楷體" w:hAnsi="標楷體"/>
                <w:sz w:val="28"/>
                <w:szCs w:val="28"/>
              </w:rPr>
            </w:pPr>
            <w:r>
              <w:rPr>
                <w:rFonts w:ascii="標楷體" w:eastAsia="標楷體" w:hAnsi="標楷體"/>
                <w:sz w:val="28"/>
                <w:szCs w:val="28"/>
              </w:rPr>
              <w:t>顧客用餐管理</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 w:val="28"/>
                <w:szCs w:val="28"/>
              </w:rPr>
            </w:pPr>
            <w:r>
              <w:rPr>
                <w:rFonts w:ascii="標楷體" w:eastAsia="標楷體" w:hAnsi="標楷體"/>
                <w:sz w:val="28"/>
                <w:szCs w:val="28"/>
              </w:rPr>
              <w:t>實施顧客</w:t>
            </w:r>
            <w:proofErr w:type="gramStart"/>
            <w:r>
              <w:rPr>
                <w:rFonts w:ascii="標楷體" w:eastAsia="標楷體" w:hAnsi="標楷體"/>
                <w:sz w:val="28"/>
                <w:szCs w:val="28"/>
              </w:rPr>
              <w:t>實聯制</w:t>
            </w:r>
            <w:proofErr w:type="gramEnd"/>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 w:val="28"/>
                <w:szCs w:val="28"/>
              </w:rPr>
            </w:pPr>
            <w:r>
              <w:rPr>
                <w:rFonts w:ascii="標楷體" w:eastAsia="標楷體" w:hAnsi="標楷體"/>
                <w:sz w:val="28"/>
                <w:szCs w:val="28"/>
              </w:rPr>
              <w:t>落實顧客衛生防護措施</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 w:val="28"/>
                <w:szCs w:val="28"/>
              </w:rPr>
            </w:pPr>
            <w:r>
              <w:rPr>
                <w:rFonts w:ascii="標楷體" w:eastAsia="標楷體" w:hAnsi="標楷體"/>
                <w:sz w:val="28"/>
                <w:szCs w:val="28"/>
              </w:rPr>
              <w:t>保持顧客用餐距離</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 w:val="28"/>
                <w:szCs w:val="28"/>
              </w:rPr>
            </w:pPr>
            <w:r>
              <w:rPr>
                <w:rFonts w:ascii="標楷體" w:eastAsia="標楷體" w:hAnsi="標楷體"/>
                <w:sz w:val="28"/>
                <w:szCs w:val="28"/>
              </w:rPr>
              <w:t>調整供餐方式，以個人套餐為優先</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 w:val="28"/>
                <w:szCs w:val="28"/>
              </w:rPr>
            </w:pPr>
            <w:r>
              <w:rPr>
                <w:rFonts w:ascii="標楷體" w:eastAsia="標楷體" w:hAnsi="標楷體"/>
                <w:sz w:val="28"/>
                <w:szCs w:val="28"/>
              </w:rPr>
              <w:t>管制人流，營業分流</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 w:val="28"/>
                <w:szCs w:val="28"/>
              </w:rPr>
            </w:pPr>
            <w:r>
              <w:rPr>
                <w:rFonts w:ascii="標楷體" w:eastAsia="標楷體" w:hAnsi="標楷體"/>
                <w:sz w:val="28"/>
                <w:szCs w:val="28"/>
              </w:rPr>
              <w:t>避免點餐及收付款交叉污染</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rPr>
                <w:rFonts w:ascii="標楷體" w:eastAsia="標楷體" w:hAnsi="標楷體"/>
                <w:sz w:val="28"/>
                <w:szCs w:val="28"/>
              </w:rPr>
            </w:pPr>
            <w:r>
              <w:rPr>
                <w:rFonts w:ascii="標楷體" w:eastAsia="標楷體" w:hAnsi="標楷體"/>
                <w:sz w:val="28"/>
                <w:szCs w:val="28"/>
              </w:rPr>
              <w:t>餐飲場所出現確診者應變措施</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 w:val="28"/>
                <w:szCs w:val="28"/>
              </w:rPr>
            </w:pPr>
            <w:r>
              <w:rPr>
                <w:rFonts w:ascii="標楷體" w:eastAsia="標楷體" w:hAnsi="標楷體"/>
                <w:sz w:val="28"/>
                <w:szCs w:val="28"/>
              </w:rPr>
              <w:t>盤點場所內相關活動人員並完成造冊</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 w:val="28"/>
                <w:szCs w:val="28"/>
              </w:rPr>
            </w:pPr>
            <w:r>
              <w:rPr>
                <w:rFonts w:ascii="標楷體" w:eastAsia="標楷體" w:hAnsi="標楷體"/>
                <w:sz w:val="28"/>
                <w:szCs w:val="28"/>
              </w:rPr>
              <w:t>擴大風險管控，自主防疫管理</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pacing w:line="380" w:lineRule="exact"/>
              <w:jc w:val="both"/>
              <w:rPr>
                <w:rFonts w:ascii="標楷體" w:eastAsia="標楷體" w:hAnsi="標楷體"/>
                <w:sz w:val="28"/>
                <w:szCs w:val="28"/>
              </w:rPr>
            </w:pPr>
            <w:r>
              <w:rPr>
                <w:rFonts w:ascii="標楷體" w:eastAsia="標楷體" w:hAnsi="標楷體"/>
                <w:sz w:val="28"/>
                <w:szCs w:val="28"/>
              </w:rPr>
              <w:t>配合</w:t>
            </w:r>
            <w:proofErr w:type="gramStart"/>
            <w:r>
              <w:rPr>
                <w:rFonts w:ascii="標楷體" w:eastAsia="標楷體" w:hAnsi="標楷體"/>
                <w:sz w:val="28"/>
                <w:szCs w:val="28"/>
              </w:rPr>
              <w:t>疫</w:t>
            </w:r>
            <w:proofErr w:type="gramEnd"/>
            <w:r>
              <w:rPr>
                <w:rFonts w:ascii="標楷體" w:eastAsia="標楷體" w:hAnsi="標楷體"/>
                <w:sz w:val="28"/>
                <w:szCs w:val="28"/>
              </w:rPr>
              <w:t>情調查，接受</w:t>
            </w:r>
            <w:proofErr w:type="gramStart"/>
            <w:r>
              <w:rPr>
                <w:rFonts w:ascii="標楷體" w:eastAsia="標楷體" w:hAnsi="標楷體"/>
                <w:sz w:val="28"/>
                <w:szCs w:val="28"/>
              </w:rPr>
              <w:t>快篩</w:t>
            </w:r>
            <w:proofErr w:type="gramEnd"/>
            <w:r>
              <w:rPr>
                <w:rFonts w:ascii="標楷體" w:eastAsia="標楷體" w:hAnsi="標楷體"/>
                <w:sz w:val="28"/>
                <w:szCs w:val="28"/>
              </w:rPr>
              <w:t>或核酸檢測</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bl>
    <w:p w:rsidR="00A6555B" w:rsidRDefault="00C541F8">
      <w:pPr>
        <w:rPr>
          <w:rFonts w:ascii="標楷體" w:eastAsia="標楷體" w:hAnsi="標楷體"/>
          <w:sz w:val="28"/>
          <w:szCs w:val="28"/>
        </w:rPr>
        <w:sectPr w:rsidR="00A6555B">
          <w:footerReference w:type="default" r:id="rId10"/>
          <w:pgSz w:w="11906" w:h="16838"/>
          <w:pgMar w:top="1440" w:right="1134" w:bottom="1440" w:left="1418" w:header="720" w:footer="720" w:gutter="0"/>
          <w:cols w:space="720"/>
          <w:docGrid w:type="linesAndChars" w:linePitch="405"/>
        </w:sectPr>
      </w:pPr>
      <w:r>
        <w:rPr>
          <w:rFonts w:ascii="標楷體" w:eastAsia="標楷體" w:hAnsi="標楷體"/>
          <w:sz w:val="28"/>
          <w:szCs w:val="28"/>
        </w:rPr>
        <w:t>查檢人員簽章：_______________ 查檢日期：    年     月    日</w:t>
      </w:r>
    </w:p>
    <w:p w:rsidR="00A6555B" w:rsidRDefault="00C541F8">
      <w:pPr>
        <w:jc w:val="center"/>
        <w:rPr>
          <w:rFonts w:ascii="標楷體" w:eastAsia="標楷體" w:hAnsi="標楷體"/>
          <w:sz w:val="32"/>
          <w:szCs w:val="32"/>
        </w:rPr>
      </w:pPr>
      <w:proofErr w:type="gramStart"/>
      <w:r>
        <w:rPr>
          <w:rFonts w:ascii="標楷體" w:eastAsia="標楷體" w:hAnsi="標楷體"/>
          <w:sz w:val="32"/>
          <w:szCs w:val="32"/>
        </w:rPr>
        <w:lastRenderedPageBreak/>
        <w:t>臺</w:t>
      </w:r>
      <w:proofErr w:type="gramEnd"/>
      <w:r>
        <w:rPr>
          <w:rFonts w:ascii="標楷體" w:eastAsia="標楷體" w:hAnsi="標楷體"/>
          <w:sz w:val="32"/>
          <w:szCs w:val="32"/>
        </w:rPr>
        <w:t>鐵觀光列車防疫管理措施自我查檢表</w:t>
      </w:r>
    </w:p>
    <w:p w:rsidR="00A6555B" w:rsidRDefault="00C541F8">
      <w:pPr>
        <w:spacing w:line="400" w:lineRule="exact"/>
        <w:rPr>
          <w:rFonts w:ascii="標楷體" w:eastAsia="標楷體" w:hAnsi="標楷體"/>
          <w:sz w:val="32"/>
          <w:szCs w:val="32"/>
        </w:rPr>
      </w:pPr>
      <w:r>
        <w:rPr>
          <w:rFonts w:ascii="標楷體" w:eastAsia="標楷體" w:hAnsi="標楷體"/>
          <w:sz w:val="32"/>
          <w:szCs w:val="32"/>
        </w:rPr>
        <w:t xml:space="preserve">            列車名稱：</w:t>
      </w:r>
    </w:p>
    <w:tbl>
      <w:tblPr>
        <w:tblW w:w="9644" w:type="dxa"/>
        <w:jc w:val="center"/>
        <w:tblCellMar>
          <w:left w:w="10" w:type="dxa"/>
          <w:right w:w="10" w:type="dxa"/>
        </w:tblCellMar>
        <w:tblLook w:val="04A0" w:firstRow="1" w:lastRow="0" w:firstColumn="1" w:lastColumn="0" w:noHBand="0" w:noVBand="1"/>
      </w:tblPr>
      <w:tblGrid>
        <w:gridCol w:w="1413"/>
        <w:gridCol w:w="6804"/>
        <w:gridCol w:w="1427"/>
      </w:tblGrid>
      <w:tr w:rsidR="00A6555B">
        <w:tblPrEx>
          <w:tblCellMar>
            <w:top w:w="0" w:type="dxa"/>
            <w:bottom w:w="0" w:type="dxa"/>
          </w:tblCellMar>
        </w:tblPrEx>
        <w:trPr>
          <w:trHeight w:val="553"/>
          <w:tblHeade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Times New Roman" w:eastAsia="標楷體" w:hAnsi="Times New Roman"/>
                <w:sz w:val="28"/>
                <w:szCs w:val="28"/>
              </w:rPr>
            </w:pPr>
            <w:r>
              <w:rPr>
                <w:rFonts w:ascii="Times New Roman" w:eastAsia="標楷體" w:hAnsi="Times New Roman"/>
                <w:sz w:val="28"/>
                <w:szCs w:val="28"/>
              </w:rPr>
              <w:t>查檢項目</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Times New Roman" w:eastAsia="標楷體" w:hAnsi="Times New Roman"/>
                <w:sz w:val="28"/>
                <w:szCs w:val="28"/>
              </w:rPr>
            </w:pPr>
            <w:r>
              <w:rPr>
                <w:rFonts w:ascii="Times New Roman" w:eastAsia="標楷體" w:hAnsi="Times New Roman"/>
                <w:sz w:val="28"/>
                <w:szCs w:val="28"/>
              </w:rPr>
              <w:t>查檢內容</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Times New Roman" w:eastAsia="標楷體" w:hAnsi="Times New Roman"/>
                <w:sz w:val="28"/>
                <w:szCs w:val="28"/>
              </w:rPr>
            </w:pPr>
            <w:r>
              <w:rPr>
                <w:rFonts w:ascii="Times New Roman" w:eastAsia="標楷體" w:hAnsi="Times New Roman"/>
                <w:sz w:val="28"/>
                <w:szCs w:val="28"/>
              </w:rPr>
              <w:t>查檢結果</w:t>
            </w:r>
          </w:p>
        </w:tc>
      </w:tr>
      <w:tr w:rsidR="00A6555B">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rPr>
                <w:rFonts w:ascii="Times New Roman" w:eastAsia="標楷體" w:hAnsi="Times New Roman"/>
                <w:sz w:val="28"/>
                <w:szCs w:val="28"/>
              </w:rPr>
            </w:pPr>
            <w:r>
              <w:rPr>
                <w:rFonts w:ascii="Times New Roman" w:eastAsia="標楷體" w:hAnsi="Times New Roman"/>
                <w:sz w:val="28"/>
                <w:szCs w:val="28"/>
              </w:rPr>
              <w:t>相關工作人員健康管理</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Times New Roman" w:eastAsia="標楷體" w:hAnsi="Times New Roman"/>
                <w:sz w:val="28"/>
                <w:szCs w:val="28"/>
              </w:rPr>
            </w:pPr>
            <w:r>
              <w:rPr>
                <w:rFonts w:ascii="Times New Roman" w:eastAsia="標楷體" w:hAnsi="Times New Roman"/>
                <w:sz w:val="28"/>
                <w:szCs w:val="28"/>
              </w:rPr>
              <w:t>盤點相關工作人員及造冊</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Times New Roman" w:eastAsia="標楷體"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Times New Roman" w:eastAsia="標楷體" w:hAnsi="Times New Roman"/>
                <w:sz w:val="28"/>
                <w:szCs w:val="28"/>
              </w:rPr>
            </w:pPr>
            <w:r>
              <w:rPr>
                <w:rFonts w:ascii="Times New Roman" w:eastAsia="標楷體" w:hAnsi="Times New Roman"/>
                <w:sz w:val="28"/>
                <w:szCs w:val="28"/>
              </w:rPr>
              <w:t>訂定健康監測計畫</w:t>
            </w:r>
            <w:r>
              <w:rPr>
                <w:rFonts w:ascii="Times New Roman" w:eastAsia="標楷體" w:hAnsi="Times New Roman"/>
                <w:sz w:val="28"/>
                <w:szCs w:val="28"/>
              </w:rPr>
              <w:t>(</w:t>
            </w:r>
            <w:r>
              <w:rPr>
                <w:rFonts w:ascii="Times New Roman" w:eastAsia="標楷體" w:hAnsi="Times New Roman"/>
                <w:sz w:val="28"/>
                <w:szCs w:val="28"/>
              </w:rPr>
              <w:t>包含人員名單及異常追蹤處理機制</w:t>
            </w:r>
            <w:r>
              <w:rPr>
                <w:rFonts w:ascii="Times New Roman" w:eastAsia="標楷體" w:hAnsi="Times New Roman"/>
                <w:sz w:val="28"/>
                <w:szCs w:val="28"/>
              </w:rPr>
              <w:t>)</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Times New Roman" w:eastAsia="標楷體"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Times New Roman" w:eastAsia="標楷體" w:hAnsi="Times New Roman"/>
                <w:sz w:val="28"/>
                <w:szCs w:val="28"/>
              </w:rPr>
            </w:pPr>
            <w:r>
              <w:rPr>
                <w:rFonts w:ascii="Times New Roman" w:eastAsia="標楷體" w:hAnsi="Times New Roman"/>
                <w:sz w:val="28"/>
                <w:szCs w:val="28"/>
              </w:rPr>
              <w:t>落實體溫量測、健康狀況監測及定期篩檢</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rPr>
                <w:rFonts w:ascii="Times New Roman" w:eastAsia="標楷體" w:hAnsi="Times New Roman"/>
                <w:sz w:val="28"/>
                <w:szCs w:val="28"/>
              </w:rPr>
            </w:pPr>
            <w:proofErr w:type="gramStart"/>
            <w:r>
              <w:rPr>
                <w:rFonts w:ascii="Times New Roman" w:eastAsia="標楷體" w:hAnsi="Times New Roman"/>
                <w:sz w:val="28"/>
                <w:szCs w:val="28"/>
              </w:rPr>
              <w:t>車服人員</w:t>
            </w:r>
            <w:proofErr w:type="gramEnd"/>
            <w:r>
              <w:rPr>
                <w:rFonts w:ascii="Times New Roman" w:eastAsia="標楷體" w:hAnsi="Times New Roman"/>
                <w:sz w:val="28"/>
                <w:szCs w:val="28"/>
              </w:rPr>
              <w:t>衛生行為</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Times New Roman" w:eastAsia="標楷體" w:hAnsi="Times New Roman"/>
                <w:sz w:val="28"/>
                <w:szCs w:val="28"/>
              </w:rPr>
            </w:pPr>
            <w:proofErr w:type="gramStart"/>
            <w:r>
              <w:rPr>
                <w:rFonts w:ascii="Times New Roman" w:eastAsia="標楷體" w:hAnsi="Times New Roman"/>
                <w:sz w:val="28"/>
                <w:szCs w:val="28"/>
              </w:rPr>
              <w:t>加強車服人員</w:t>
            </w:r>
            <w:proofErr w:type="gramEnd"/>
            <w:r>
              <w:rPr>
                <w:rFonts w:ascii="Times New Roman" w:eastAsia="標楷體" w:hAnsi="Times New Roman"/>
                <w:sz w:val="28"/>
                <w:szCs w:val="28"/>
              </w:rPr>
              <w:t>防疫教育訓練，落實戴口罩及勤洗手</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Times New Roman" w:eastAsia="標楷體"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Times New Roman" w:eastAsia="標楷體" w:hAnsi="Times New Roman"/>
                <w:sz w:val="28"/>
                <w:szCs w:val="28"/>
              </w:rPr>
            </w:pPr>
            <w:proofErr w:type="gramStart"/>
            <w:r>
              <w:rPr>
                <w:rFonts w:ascii="Times New Roman" w:eastAsia="標楷體" w:hAnsi="Times New Roman"/>
                <w:sz w:val="28"/>
                <w:szCs w:val="28"/>
              </w:rPr>
              <w:t>車服人員</w:t>
            </w:r>
            <w:proofErr w:type="gramEnd"/>
            <w:r>
              <w:rPr>
                <w:rFonts w:ascii="Times New Roman" w:eastAsia="標楷體" w:hAnsi="Times New Roman"/>
                <w:sz w:val="28"/>
                <w:szCs w:val="28"/>
              </w:rPr>
              <w:t>配戴口罩、面罩及手套</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Times New Roman" w:eastAsia="標楷體"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Times New Roman" w:eastAsia="標楷體" w:hAnsi="Times New Roman"/>
                <w:sz w:val="28"/>
                <w:szCs w:val="28"/>
              </w:rPr>
            </w:pPr>
            <w:r>
              <w:rPr>
                <w:rFonts w:ascii="Times New Roman" w:eastAsia="標楷體" w:hAnsi="Times New Roman"/>
                <w:sz w:val="28"/>
                <w:szCs w:val="28"/>
              </w:rPr>
              <w:t>保持人員用餐距離</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rPr>
                <w:rFonts w:ascii="Times New Roman" w:eastAsia="標楷體" w:hAnsi="Times New Roman"/>
                <w:sz w:val="28"/>
                <w:szCs w:val="28"/>
              </w:rPr>
            </w:pPr>
            <w:r>
              <w:rPr>
                <w:rFonts w:ascii="Times New Roman" w:eastAsia="標楷體" w:hAnsi="Times New Roman"/>
                <w:sz w:val="28"/>
                <w:szCs w:val="28"/>
              </w:rPr>
              <w:t>觀光列車防疫措施</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Times New Roman" w:eastAsia="標楷體" w:hAnsi="Times New Roman"/>
                <w:sz w:val="28"/>
                <w:szCs w:val="28"/>
              </w:rPr>
            </w:pPr>
            <w:r>
              <w:rPr>
                <w:rFonts w:ascii="Times New Roman" w:eastAsia="標楷體" w:hAnsi="Times New Roman"/>
                <w:sz w:val="28"/>
                <w:szCs w:val="28"/>
              </w:rPr>
              <w:t>訂定手推車清潔及消毒計畫</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Times New Roman" w:eastAsia="標楷體"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Times New Roman" w:eastAsia="標楷體" w:hAnsi="Times New Roman"/>
                <w:sz w:val="28"/>
                <w:szCs w:val="28"/>
              </w:rPr>
            </w:pPr>
            <w:r>
              <w:rPr>
                <w:rFonts w:ascii="Times New Roman" w:eastAsia="標楷體" w:hAnsi="Times New Roman"/>
                <w:sz w:val="28"/>
                <w:szCs w:val="28"/>
              </w:rPr>
              <w:t>提供酒精供旅客使用</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rPr>
                <w:rFonts w:ascii="Times New Roman" w:eastAsia="標楷體" w:hAnsi="Times New Roman"/>
                <w:sz w:val="28"/>
                <w:szCs w:val="28"/>
              </w:rPr>
            </w:pPr>
            <w:r>
              <w:rPr>
                <w:rFonts w:ascii="Times New Roman" w:eastAsia="標楷體" w:hAnsi="Times New Roman"/>
                <w:sz w:val="28"/>
                <w:szCs w:val="28"/>
              </w:rPr>
              <w:t>顧客用餐管理</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Times New Roman" w:eastAsia="標楷體" w:hAnsi="Times New Roman"/>
                <w:sz w:val="28"/>
                <w:szCs w:val="28"/>
              </w:rPr>
            </w:pPr>
            <w:r>
              <w:rPr>
                <w:rFonts w:ascii="Times New Roman" w:eastAsia="標楷體" w:hAnsi="Times New Roman"/>
                <w:sz w:val="28"/>
                <w:szCs w:val="28"/>
              </w:rPr>
              <w:t>實施旅客</w:t>
            </w:r>
            <w:proofErr w:type="gramStart"/>
            <w:r>
              <w:rPr>
                <w:rFonts w:ascii="Times New Roman" w:eastAsia="標楷體" w:hAnsi="Times New Roman"/>
                <w:sz w:val="28"/>
                <w:szCs w:val="28"/>
              </w:rPr>
              <w:t>實聯制</w:t>
            </w:r>
            <w:proofErr w:type="gramEnd"/>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Times New Roman" w:eastAsia="標楷體"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Times New Roman" w:eastAsia="標楷體" w:hAnsi="Times New Roman"/>
                <w:sz w:val="28"/>
                <w:szCs w:val="28"/>
              </w:rPr>
            </w:pPr>
            <w:r>
              <w:rPr>
                <w:rFonts w:ascii="Times New Roman" w:eastAsia="標楷體" w:hAnsi="Times New Roman"/>
                <w:sz w:val="28"/>
                <w:szCs w:val="28"/>
              </w:rPr>
              <w:t>落實旅客衛生防護措施</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Times New Roman" w:eastAsia="標楷體"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Times New Roman" w:eastAsia="標楷體" w:hAnsi="Times New Roman"/>
                <w:sz w:val="28"/>
                <w:szCs w:val="28"/>
              </w:rPr>
            </w:pPr>
            <w:r>
              <w:rPr>
                <w:rFonts w:ascii="Times New Roman" w:eastAsia="標楷體" w:hAnsi="Times New Roman"/>
                <w:sz w:val="28"/>
                <w:szCs w:val="28"/>
              </w:rPr>
              <w:t>保持旅客用餐距離</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r w:rsidR="00A6555B">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Times New Roman" w:eastAsia="標楷體" w:hAnsi="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Times New Roman" w:eastAsia="標楷體" w:hAnsi="Times New Roman"/>
                <w:sz w:val="28"/>
                <w:szCs w:val="28"/>
              </w:rPr>
            </w:pPr>
            <w:r>
              <w:rPr>
                <w:rFonts w:ascii="Times New Roman" w:eastAsia="標楷體" w:hAnsi="Times New Roman"/>
                <w:sz w:val="28"/>
                <w:szCs w:val="28"/>
              </w:rPr>
              <w:t>調整供餐方式，食品密封包裝、飲品加蓋等</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是□否</w:t>
            </w:r>
            <w:proofErr w:type="gramEnd"/>
          </w:p>
        </w:tc>
      </w:tr>
    </w:tbl>
    <w:p w:rsidR="00A6555B" w:rsidRDefault="00C541F8">
      <w:pPr>
        <w:rPr>
          <w:rFonts w:ascii="Times New Roman" w:eastAsia="標楷體" w:hAnsi="Times New Roman"/>
          <w:sz w:val="28"/>
          <w:szCs w:val="28"/>
        </w:rPr>
        <w:sectPr w:rsidR="00A6555B">
          <w:footerReference w:type="default" r:id="rId11"/>
          <w:pgSz w:w="11906" w:h="16838"/>
          <w:pgMar w:top="1304" w:right="1474" w:bottom="1304" w:left="1474" w:header="720" w:footer="720" w:gutter="0"/>
          <w:cols w:space="720"/>
          <w:docGrid w:type="lines" w:linePitch="394"/>
        </w:sectPr>
      </w:pPr>
      <w:r>
        <w:rPr>
          <w:rFonts w:ascii="Times New Roman" w:eastAsia="標楷體" w:hAnsi="Times New Roman"/>
          <w:sz w:val="28"/>
          <w:szCs w:val="28"/>
        </w:rPr>
        <w:t>查檢人員簽章：</w:t>
      </w:r>
      <w:r>
        <w:rPr>
          <w:rFonts w:ascii="Times New Roman" w:eastAsia="標楷體" w:hAnsi="Times New Roman"/>
          <w:sz w:val="28"/>
          <w:szCs w:val="28"/>
        </w:rPr>
        <w:t xml:space="preserve">_______________ </w:t>
      </w:r>
      <w:r>
        <w:rPr>
          <w:rFonts w:ascii="Times New Roman" w:eastAsia="標楷體" w:hAnsi="Times New Roman"/>
          <w:sz w:val="28"/>
          <w:szCs w:val="28"/>
        </w:rPr>
        <w:t>查檢日期：</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p w:rsidR="00A6555B" w:rsidRDefault="00A6555B">
      <w:pPr>
        <w:spacing w:line="600" w:lineRule="exact"/>
        <w:ind w:left="640" w:hanging="640"/>
        <w:jc w:val="both"/>
        <w:rPr>
          <w:rFonts w:ascii="標楷體" w:eastAsia="標楷體" w:hAnsi="標楷體"/>
          <w:sz w:val="32"/>
          <w:szCs w:val="32"/>
        </w:rPr>
        <w:sectPr w:rsidR="00A6555B">
          <w:footerReference w:type="default" r:id="rId12"/>
          <w:pgSz w:w="11906" w:h="16838"/>
          <w:pgMar w:top="1304" w:right="1474" w:bottom="1304" w:left="1474" w:header="851" w:footer="567" w:gutter="0"/>
          <w:cols w:space="720"/>
          <w:docGrid w:type="lines" w:linePitch="428"/>
        </w:sectPr>
      </w:pPr>
    </w:p>
    <w:p w:rsidR="00A6555B" w:rsidRDefault="00C541F8">
      <w:pPr>
        <w:keepNext/>
        <w:jc w:val="center"/>
        <w:rPr>
          <w:rFonts w:ascii="標楷體" w:eastAsia="標楷體" w:hAnsi="標楷體"/>
          <w:b/>
          <w:bCs/>
          <w:sz w:val="36"/>
          <w:szCs w:val="36"/>
        </w:rPr>
      </w:pPr>
      <w:r>
        <w:rPr>
          <w:rFonts w:ascii="標楷體" w:eastAsia="標楷體" w:hAnsi="標楷體"/>
          <w:b/>
          <w:bCs/>
          <w:sz w:val="36"/>
          <w:szCs w:val="36"/>
        </w:rPr>
        <w:lastRenderedPageBreak/>
        <w:t>高鐵防疫管理措施</w:t>
      </w:r>
    </w:p>
    <w:p w:rsidR="00A6555B" w:rsidRDefault="00C541F8">
      <w:pPr>
        <w:spacing w:before="180" w:line="600" w:lineRule="exact"/>
        <w:jc w:val="right"/>
        <w:rPr>
          <w:rFonts w:ascii="標楷體" w:eastAsia="標楷體" w:hAnsi="標楷體"/>
        </w:rPr>
      </w:pPr>
      <w:r>
        <w:rPr>
          <w:rFonts w:ascii="標楷體" w:eastAsia="標楷體" w:hAnsi="標楷體"/>
        </w:rPr>
        <w:t>110年9月27日</w:t>
      </w:r>
    </w:p>
    <w:p w:rsidR="00A6555B" w:rsidRDefault="00C541F8">
      <w:pPr>
        <w:numPr>
          <w:ilvl w:val="0"/>
          <w:numId w:val="30"/>
        </w:numPr>
        <w:spacing w:line="560" w:lineRule="exact"/>
        <w:rPr>
          <w:rFonts w:ascii="標楷體" w:eastAsia="標楷體" w:hAnsi="標楷體"/>
          <w:b/>
          <w:sz w:val="32"/>
          <w:szCs w:val="32"/>
        </w:rPr>
      </w:pPr>
      <w:r>
        <w:rPr>
          <w:rFonts w:ascii="標楷體" w:eastAsia="標楷體" w:hAnsi="標楷體"/>
          <w:b/>
          <w:sz w:val="32"/>
          <w:szCs w:val="32"/>
        </w:rPr>
        <w:t>前言</w:t>
      </w:r>
    </w:p>
    <w:p w:rsidR="00A6555B" w:rsidRDefault="00C541F8">
      <w:pPr>
        <w:widowControl/>
        <w:shd w:val="clear" w:color="auto" w:fill="FFFFFF"/>
        <w:spacing w:line="560" w:lineRule="exact"/>
        <w:ind w:left="566" w:firstLine="646"/>
        <w:jc w:val="both"/>
        <w:rPr>
          <w:rFonts w:ascii="標楷體" w:eastAsia="標楷體" w:hAnsi="標楷體" w:cs="新細明體"/>
          <w:kern w:val="0"/>
          <w:sz w:val="32"/>
          <w:szCs w:val="32"/>
          <w:shd w:val="clear" w:color="auto" w:fill="FFFFFF"/>
        </w:rPr>
      </w:pPr>
      <w:r>
        <w:rPr>
          <w:rFonts w:ascii="標楷體" w:eastAsia="標楷體" w:hAnsi="標楷體" w:cs="新細明體"/>
          <w:kern w:val="0"/>
          <w:sz w:val="32"/>
          <w:szCs w:val="32"/>
          <w:shd w:val="clear" w:color="auto" w:fill="FFFFFF"/>
        </w:rPr>
        <w:t>高鐵除提供旅客運輸外亦提供旅客及民眾所需零售及餐飲服務，為保障相關場域從業人員、旅客及民眾自身及其家人之健康，</w:t>
      </w:r>
      <w:proofErr w:type="gramStart"/>
      <w:r>
        <w:rPr>
          <w:rFonts w:ascii="標楷體" w:eastAsia="標楷體" w:hAnsi="標楷體" w:cs="新細明體"/>
          <w:kern w:val="0"/>
          <w:sz w:val="32"/>
          <w:szCs w:val="32"/>
          <w:shd w:val="clear" w:color="auto" w:fill="FFFFFF"/>
        </w:rPr>
        <w:t>爰</w:t>
      </w:r>
      <w:proofErr w:type="gramEnd"/>
      <w:r>
        <w:rPr>
          <w:rFonts w:ascii="標楷體" w:eastAsia="標楷體" w:hAnsi="標楷體" w:cs="新細明體"/>
          <w:kern w:val="0"/>
          <w:sz w:val="32"/>
          <w:szCs w:val="32"/>
          <w:shd w:val="clear" w:color="auto" w:fill="FFFFFF"/>
        </w:rPr>
        <w:t>訂定本防疫管理措施，並依據各主管機關之最新防疫指引，持續修訂本管理措施。</w:t>
      </w:r>
    </w:p>
    <w:p w:rsidR="00A6555B" w:rsidRDefault="00C541F8">
      <w:pPr>
        <w:widowControl/>
        <w:shd w:val="clear" w:color="auto" w:fill="FFFFFF"/>
        <w:spacing w:line="560" w:lineRule="exact"/>
        <w:ind w:left="566" w:firstLine="646"/>
        <w:jc w:val="both"/>
      </w:pPr>
      <w:r>
        <w:rPr>
          <w:rFonts w:ascii="標楷體" w:eastAsia="標楷體" w:hAnsi="標楷體" w:cs="新細明體"/>
          <w:kern w:val="0"/>
          <w:sz w:val="32"/>
          <w:szCs w:val="32"/>
          <w:shd w:val="clear" w:color="auto" w:fill="FFFFFF"/>
        </w:rPr>
        <w:t>本管理措施係依據中央流行</w:t>
      </w:r>
      <w:proofErr w:type="gramStart"/>
      <w:r>
        <w:rPr>
          <w:rFonts w:ascii="標楷體" w:eastAsia="標楷體" w:hAnsi="標楷體" w:cs="新細明體"/>
          <w:kern w:val="0"/>
          <w:sz w:val="32"/>
          <w:szCs w:val="32"/>
          <w:shd w:val="clear" w:color="auto" w:fill="FFFFFF"/>
        </w:rPr>
        <w:t>疫</w:t>
      </w:r>
      <w:proofErr w:type="gramEnd"/>
      <w:r>
        <w:rPr>
          <w:rFonts w:ascii="標楷體" w:eastAsia="標楷體" w:hAnsi="標楷體" w:cs="新細明體"/>
          <w:kern w:val="0"/>
          <w:sz w:val="32"/>
          <w:szCs w:val="32"/>
          <w:shd w:val="clear" w:color="auto" w:fill="FFFFFF"/>
        </w:rPr>
        <w:t>情指揮中心與各目的事業主管機關防疫指引所擬定，惟若車站所在地方政府另有防疫相關規定者，從其規定。</w:t>
      </w:r>
    </w:p>
    <w:p w:rsidR="00A6555B" w:rsidRDefault="00A6555B">
      <w:pPr>
        <w:spacing w:before="180" w:line="600" w:lineRule="exact"/>
        <w:ind w:left="566" w:firstLine="646"/>
        <w:jc w:val="both"/>
        <w:rPr>
          <w:rFonts w:ascii="標楷體" w:eastAsia="標楷體" w:hAnsi="標楷體"/>
          <w:sz w:val="32"/>
          <w:szCs w:val="32"/>
        </w:rPr>
      </w:pPr>
    </w:p>
    <w:p w:rsidR="00A6555B" w:rsidRDefault="00A6555B">
      <w:pPr>
        <w:pageBreakBefore/>
        <w:widowControl/>
        <w:rPr>
          <w:rFonts w:ascii="標楷體" w:eastAsia="標楷體" w:hAnsi="標楷體"/>
          <w:sz w:val="32"/>
          <w:szCs w:val="32"/>
        </w:rPr>
      </w:pPr>
    </w:p>
    <w:p w:rsidR="00A6555B" w:rsidRDefault="00C541F8">
      <w:pPr>
        <w:numPr>
          <w:ilvl w:val="0"/>
          <w:numId w:val="30"/>
        </w:numPr>
        <w:rPr>
          <w:rFonts w:ascii="標楷體" w:eastAsia="標楷體" w:hAnsi="標楷體"/>
          <w:b/>
          <w:sz w:val="32"/>
          <w:szCs w:val="32"/>
        </w:rPr>
      </w:pPr>
      <w:r>
        <w:rPr>
          <w:rFonts w:ascii="標楷體" w:eastAsia="標楷體" w:hAnsi="標楷體"/>
          <w:b/>
          <w:sz w:val="32"/>
          <w:szCs w:val="32"/>
        </w:rPr>
        <w:t>重點防疫措施綜</w:t>
      </w:r>
      <w:proofErr w:type="gramStart"/>
      <w:r>
        <w:rPr>
          <w:rFonts w:ascii="標楷體" w:eastAsia="標楷體" w:hAnsi="標楷體"/>
          <w:b/>
          <w:sz w:val="32"/>
          <w:szCs w:val="32"/>
        </w:rPr>
        <w:t>覽</w:t>
      </w:r>
      <w:proofErr w:type="gramEnd"/>
    </w:p>
    <w:tbl>
      <w:tblPr>
        <w:tblW w:w="9322" w:type="dxa"/>
        <w:jc w:val="center"/>
        <w:tblCellMar>
          <w:left w:w="10" w:type="dxa"/>
          <w:right w:w="10" w:type="dxa"/>
        </w:tblCellMar>
        <w:tblLook w:val="04A0" w:firstRow="1" w:lastRow="0" w:firstColumn="1" w:lastColumn="0" w:noHBand="0" w:noVBand="1"/>
      </w:tblPr>
      <w:tblGrid>
        <w:gridCol w:w="1061"/>
        <w:gridCol w:w="1061"/>
        <w:gridCol w:w="7200"/>
      </w:tblGrid>
      <w:tr w:rsidR="00A6555B">
        <w:tblPrEx>
          <w:tblCellMar>
            <w:top w:w="0" w:type="dxa"/>
            <w:bottom w:w="0" w:type="dxa"/>
          </w:tblCellMar>
        </w:tblPrEx>
        <w:trPr>
          <w:trHeight w:val="625"/>
          <w:tblHeader/>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center"/>
              <w:rPr>
                <w:rFonts w:ascii="標楷體" w:eastAsia="標楷體" w:hAnsi="標楷體"/>
                <w:b/>
                <w:sz w:val="32"/>
                <w:szCs w:val="32"/>
              </w:rPr>
            </w:pPr>
            <w:r>
              <w:rPr>
                <w:rFonts w:ascii="標楷體" w:eastAsia="標楷體" w:hAnsi="標楷體"/>
                <w:b/>
                <w:sz w:val="32"/>
                <w:szCs w:val="32"/>
              </w:rPr>
              <w:t>項目</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pacing w:line="500" w:lineRule="exact"/>
              <w:jc w:val="center"/>
              <w:rPr>
                <w:rFonts w:ascii="標楷體" w:eastAsia="標楷體" w:hAnsi="標楷體"/>
                <w:b/>
                <w:sz w:val="32"/>
                <w:szCs w:val="32"/>
              </w:rPr>
            </w:pPr>
            <w:r>
              <w:rPr>
                <w:rFonts w:ascii="標楷體" w:eastAsia="標楷體" w:hAnsi="標楷體"/>
                <w:b/>
                <w:sz w:val="32"/>
                <w:szCs w:val="32"/>
              </w:rPr>
              <w:t>防疫措施</w:t>
            </w:r>
          </w:p>
        </w:tc>
      </w:tr>
      <w:tr w:rsidR="00A6555B">
        <w:tblPrEx>
          <w:tblCellMar>
            <w:top w:w="0" w:type="dxa"/>
            <w:bottom w:w="0" w:type="dxa"/>
          </w:tblCellMar>
        </w:tblPrEx>
        <w:trPr>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32"/>
                <w:szCs w:val="32"/>
              </w:rPr>
            </w:pPr>
            <w:r>
              <w:rPr>
                <w:rFonts w:ascii="標楷體" w:eastAsia="標楷體" w:hAnsi="標楷體"/>
                <w:sz w:val="32"/>
                <w:szCs w:val="32"/>
              </w:rPr>
              <w:t>列車及車站人流管制</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維持全車對號座，取消列車發售座位數上限。</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提供通勤族短期優惠</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車站大廳暫停辦理各項活動</w:t>
            </w:r>
          </w:p>
        </w:tc>
      </w:tr>
      <w:tr w:rsidR="00A6555B">
        <w:tblPrEx>
          <w:tblCellMar>
            <w:top w:w="0" w:type="dxa"/>
            <w:bottom w:w="0" w:type="dxa"/>
          </w:tblCellMar>
        </w:tblPrEx>
        <w:trPr>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32"/>
                <w:szCs w:val="32"/>
              </w:rPr>
            </w:pPr>
            <w:r>
              <w:rPr>
                <w:rFonts w:ascii="標楷體" w:eastAsia="標楷體" w:hAnsi="標楷體"/>
                <w:sz w:val="32"/>
                <w:szCs w:val="32"/>
              </w:rPr>
              <w:t>列車及車站飲食管理</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列車上禁止飲食，暫停高鐵便當、飲料、食品等推車商品販售</w:t>
            </w:r>
          </w:p>
          <w:p w:rsidR="00A6555B" w:rsidRDefault="00C541F8">
            <w:pPr>
              <w:numPr>
                <w:ilvl w:val="0"/>
                <w:numId w:val="7"/>
              </w:numPr>
              <w:spacing w:line="500" w:lineRule="exact"/>
              <w:ind w:left="318" w:hanging="318"/>
              <w:jc w:val="both"/>
            </w:pPr>
            <w:r>
              <w:rPr>
                <w:rFonts w:ascii="標楷體" w:eastAsia="標楷體" w:hAnsi="標楷體"/>
                <w:sz w:val="32"/>
                <w:szCs w:val="32"/>
              </w:rPr>
              <w:t>車站</w:t>
            </w:r>
            <w:r>
              <w:rPr>
                <w:rFonts w:ascii="標楷體" w:eastAsia="標楷體" w:hAnsi="標楷體"/>
                <w:color w:val="FF0000"/>
                <w:sz w:val="32"/>
                <w:szCs w:val="32"/>
              </w:rPr>
              <w:t>付費區</w:t>
            </w:r>
            <w:r>
              <w:rPr>
                <w:rFonts w:ascii="標楷體" w:eastAsia="標楷體" w:hAnsi="標楷體"/>
                <w:sz w:val="32"/>
                <w:szCs w:val="32"/>
              </w:rPr>
              <w:t>及非付費區於維持適當社交距離狀況下可飲食，飲食完畢仍須配戴口罩。車站仍暫停高鐵便當販售</w:t>
            </w:r>
          </w:p>
          <w:p w:rsidR="00A6555B" w:rsidRDefault="00C541F8">
            <w:pPr>
              <w:numPr>
                <w:ilvl w:val="0"/>
                <w:numId w:val="7"/>
              </w:numPr>
              <w:spacing w:line="500" w:lineRule="exact"/>
              <w:ind w:left="318" w:hanging="318"/>
              <w:jc w:val="both"/>
            </w:pPr>
            <w:r>
              <w:rPr>
                <w:rFonts w:ascii="標楷體" w:eastAsia="標楷體" w:hAnsi="標楷體"/>
                <w:sz w:val="32"/>
                <w:szCs w:val="32"/>
                <w:shd w:val="clear" w:color="auto" w:fill="FFFFFF"/>
              </w:rPr>
              <w:t>開放車站商業空間餐飲業內用</w:t>
            </w:r>
          </w:p>
        </w:tc>
      </w:tr>
      <w:tr w:rsidR="00A6555B">
        <w:tblPrEx>
          <w:tblCellMar>
            <w:top w:w="0" w:type="dxa"/>
            <w:bottom w:w="0" w:type="dxa"/>
          </w:tblCellMar>
        </w:tblPrEx>
        <w:trPr>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 w:val="32"/>
                <w:szCs w:val="32"/>
              </w:rPr>
            </w:pPr>
            <w:r>
              <w:rPr>
                <w:rFonts w:ascii="標楷體" w:eastAsia="標楷體" w:hAnsi="標楷體"/>
                <w:sz w:val="32"/>
                <w:szCs w:val="32"/>
              </w:rPr>
              <w:t>列車及車站清潔消毒</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列車於</w:t>
            </w:r>
            <w:proofErr w:type="gramStart"/>
            <w:r>
              <w:rPr>
                <w:rFonts w:ascii="標楷體" w:eastAsia="標楷體" w:hAnsi="標楷體"/>
                <w:sz w:val="32"/>
                <w:szCs w:val="32"/>
              </w:rPr>
              <w:t>端點站皆執行</w:t>
            </w:r>
            <w:proofErr w:type="gramEnd"/>
            <w:r>
              <w:rPr>
                <w:rFonts w:ascii="標楷體" w:eastAsia="標楷體" w:hAnsi="標楷體"/>
                <w:sz w:val="32"/>
                <w:szCs w:val="32"/>
              </w:rPr>
              <w:t>折返清潔消毒作業，每日收班後進行深度清潔消毒作業。</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車站清潔消毒頻率為每2小時一次，每日結束營業後，</w:t>
            </w:r>
            <w:proofErr w:type="gramStart"/>
            <w:r>
              <w:rPr>
                <w:rFonts w:ascii="標楷體" w:eastAsia="標楷體" w:hAnsi="標楷體"/>
                <w:sz w:val="32"/>
                <w:szCs w:val="32"/>
              </w:rPr>
              <w:t>對站體設施</w:t>
            </w:r>
            <w:proofErr w:type="gramEnd"/>
            <w:r>
              <w:rPr>
                <w:rFonts w:ascii="標楷體" w:eastAsia="標楷體" w:hAnsi="標楷體"/>
                <w:sz w:val="32"/>
                <w:szCs w:val="32"/>
              </w:rPr>
              <w:t>進行全面消毒工作。</w:t>
            </w:r>
          </w:p>
        </w:tc>
      </w:tr>
      <w:tr w:rsidR="00A6555B">
        <w:tblPrEx>
          <w:tblCellMar>
            <w:top w:w="0" w:type="dxa"/>
            <w:bottom w:w="0" w:type="dxa"/>
          </w:tblCellMar>
        </w:tblPrEx>
        <w:trPr>
          <w:jc w:val="center"/>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center"/>
              <w:rPr>
                <w:rFonts w:ascii="標楷體" w:eastAsia="標楷體" w:hAnsi="標楷體"/>
                <w:sz w:val="32"/>
                <w:szCs w:val="32"/>
              </w:rPr>
            </w:pPr>
            <w:r>
              <w:rPr>
                <w:rFonts w:ascii="標楷體" w:eastAsia="標楷體" w:hAnsi="標楷體"/>
                <w:sz w:val="32"/>
                <w:szCs w:val="32"/>
              </w:rPr>
              <w:t>車站非付費區餐飲管理</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center"/>
              <w:rPr>
                <w:rFonts w:ascii="標楷體" w:eastAsia="標楷體" w:hAnsi="標楷體"/>
                <w:sz w:val="32"/>
                <w:szCs w:val="32"/>
              </w:rPr>
            </w:pPr>
            <w:r>
              <w:rPr>
                <w:rFonts w:ascii="標楷體" w:eastAsia="標楷體" w:hAnsi="標楷體"/>
                <w:sz w:val="32"/>
                <w:szCs w:val="32"/>
              </w:rPr>
              <w:t>人員健康</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盤點相關工作人員及造冊</w:t>
            </w:r>
          </w:p>
          <w:p w:rsidR="00A6555B" w:rsidRDefault="00C541F8">
            <w:pPr>
              <w:numPr>
                <w:ilvl w:val="0"/>
                <w:numId w:val="7"/>
              </w:numPr>
              <w:spacing w:line="500" w:lineRule="exact"/>
              <w:ind w:left="318" w:hanging="318"/>
              <w:jc w:val="both"/>
            </w:pPr>
            <w:r>
              <w:rPr>
                <w:rFonts w:ascii="標楷體" w:eastAsia="標楷體" w:hAnsi="標楷體"/>
                <w:sz w:val="32"/>
                <w:szCs w:val="32"/>
              </w:rPr>
              <w:t>落實體溫量測、健康狀況監測</w:t>
            </w:r>
          </w:p>
        </w:tc>
      </w:tr>
      <w:tr w:rsidR="00A6555B">
        <w:tblPrEx>
          <w:tblCellMar>
            <w:top w:w="0" w:type="dxa"/>
            <w:bottom w:w="0" w:type="dxa"/>
          </w:tblCellMar>
        </w:tblPrEx>
        <w:trPr>
          <w:jc w:val="center"/>
        </w:trPr>
        <w:tc>
          <w:tcPr>
            <w:tcW w:w="10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500" w:lineRule="exact"/>
              <w:jc w:val="both"/>
              <w:rPr>
                <w:rFonts w:ascii="標楷體" w:eastAsia="標楷體" w:hAnsi="標楷體"/>
                <w:sz w:val="32"/>
                <w:szCs w:val="3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center"/>
              <w:rPr>
                <w:rFonts w:ascii="標楷體" w:eastAsia="標楷體" w:hAnsi="標楷體"/>
                <w:sz w:val="32"/>
                <w:szCs w:val="32"/>
              </w:rPr>
            </w:pPr>
            <w:r>
              <w:rPr>
                <w:rFonts w:ascii="標楷體" w:eastAsia="標楷體" w:hAnsi="標楷體"/>
                <w:sz w:val="32"/>
                <w:szCs w:val="32"/>
              </w:rPr>
              <w:t>人員衛生</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加強餐飲從業人員防疫教育訓練，落實戴口罩及勤洗手</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外場人員口罩加面罩，內場人員口罩加帽子</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保持員工間用餐距離</w:t>
            </w:r>
          </w:p>
        </w:tc>
      </w:tr>
      <w:tr w:rsidR="00A6555B">
        <w:tblPrEx>
          <w:tblCellMar>
            <w:top w:w="0" w:type="dxa"/>
            <w:bottom w:w="0" w:type="dxa"/>
          </w:tblCellMar>
        </w:tblPrEx>
        <w:trPr>
          <w:jc w:val="center"/>
        </w:trPr>
        <w:tc>
          <w:tcPr>
            <w:tcW w:w="10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500" w:lineRule="exact"/>
              <w:jc w:val="both"/>
              <w:rPr>
                <w:rFonts w:ascii="標楷體" w:eastAsia="標楷體" w:hAnsi="標楷體"/>
                <w:sz w:val="32"/>
                <w:szCs w:val="3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center"/>
              <w:rPr>
                <w:rFonts w:ascii="標楷體" w:eastAsia="標楷體" w:hAnsi="標楷體"/>
                <w:sz w:val="32"/>
                <w:szCs w:val="32"/>
              </w:rPr>
            </w:pPr>
            <w:r>
              <w:rPr>
                <w:rFonts w:ascii="標楷體" w:eastAsia="標楷體" w:hAnsi="標楷體"/>
                <w:sz w:val="32"/>
                <w:szCs w:val="32"/>
              </w:rPr>
              <w:t>環境清潔</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訂定環境清潔及消毒計畫</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定時執行環境清潔及消毒</w:t>
            </w:r>
          </w:p>
        </w:tc>
      </w:tr>
      <w:tr w:rsidR="00A6555B">
        <w:tblPrEx>
          <w:tblCellMar>
            <w:top w:w="0" w:type="dxa"/>
            <w:bottom w:w="0" w:type="dxa"/>
          </w:tblCellMar>
        </w:tblPrEx>
        <w:trPr>
          <w:jc w:val="center"/>
        </w:trPr>
        <w:tc>
          <w:tcPr>
            <w:tcW w:w="10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500" w:lineRule="exact"/>
              <w:jc w:val="both"/>
              <w:rPr>
                <w:rFonts w:ascii="標楷體" w:eastAsia="標楷體" w:hAnsi="標楷體"/>
                <w:sz w:val="32"/>
                <w:szCs w:val="3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center"/>
              <w:rPr>
                <w:rFonts w:ascii="標楷體" w:eastAsia="標楷體" w:hAnsi="標楷體"/>
                <w:sz w:val="32"/>
                <w:szCs w:val="32"/>
              </w:rPr>
            </w:pPr>
            <w:r>
              <w:rPr>
                <w:rFonts w:ascii="標楷體" w:eastAsia="標楷體" w:hAnsi="標楷體"/>
                <w:sz w:val="32"/>
                <w:szCs w:val="32"/>
              </w:rPr>
              <w:t>顧客用餐</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實施顧客實聯制</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維持用餐環境良好通風，</w:t>
            </w:r>
            <w:proofErr w:type="gramStart"/>
            <w:r>
              <w:rPr>
                <w:rFonts w:ascii="標楷體" w:eastAsia="標楷體" w:hAnsi="標楷體"/>
                <w:sz w:val="32"/>
                <w:szCs w:val="32"/>
              </w:rPr>
              <w:t>不同桌</w:t>
            </w:r>
            <w:proofErr w:type="gramEnd"/>
            <w:r>
              <w:rPr>
                <w:rFonts w:ascii="標楷體" w:eastAsia="標楷體" w:hAnsi="標楷體"/>
                <w:sz w:val="32"/>
                <w:szCs w:val="32"/>
              </w:rPr>
              <w:t>之顧客間保持 1.5公尺以上間距、獨立包廂、屏風間隔或使用</w:t>
            </w:r>
            <w:r>
              <w:rPr>
                <w:rFonts w:ascii="標楷體" w:eastAsia="標楷體" w:hAnsi="標楷體"/>
                <w:sz w:val="32"/>
                <w:szCs w:val="32"/>
              </w:rPr>
              <w:lastRenderedPageBreak/>
              <w:t>隔板；同桌者</w:t>
            </w:r>
            <w:proofErr w:type="gramStart"/>
            <w:r>
              <w:rPr>
                <w:rFonts w:ascii="標楷體" w:eastAsia="標楷體" w:hAnsi="標楷體"/>
                <w:sz w:val="32"/>
                <w:szCs w:val="32"/>
              </w:rPr>
              <w:t>採</w:t>
            </w:r>
            <w:proofErr w:type="gramEnd"/>
            <w:r>
              <w:rPr>
                <w:rFonts w:ascii="標楷體" w:eastAsia="標楷體" w:hAnsi="標楷體"/>
                <w:sz w:val="32"/>
                <w:szCs w:val="32"/>
              </w:rPr>
              <w:t>梅花式安排座位或使用隔板</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優先</w:t>
            </w:r>
            <w:proofErr w:type="gramStart"/>
            <w:r>
              <w:rPr>
                <w:rFonts w:ascii="標楷體" w:eastAsia="標楷體" w:hAnsi="標楷體"/>
                <w:sz w:val="32"/>
                <w:szCs w:val="32"/>
              </w:rPr>
              <w:t>採</w:t>
            </w:r>
            <w:proofErr w:type="gramEnd"/>
            <w:r>
              <w:rPr>
                <w:rFonts w:ascii="標楷體" w:eastAsia="標楷體" w:hAnsi="標楷體"/>
                <w:sz w:val="32"/>
                <w:szCs w:val="32"/>
              </w:rPr>
              <w:t>套餐式供應，若有共食餐點應由專人</w:t>
            </w:r>
            <w:proofErr w:type="gramStart"/>
            <w:r>
              <w:rPr>
                <w:rFonts w:ascii="標楷體" w:eastAsia="標楷體" w:hAnsi="標楷體"/>
                <w:sz w:val="32"/>
                <w:szCs w:val="32"/>
              </w:rPr>
              <w:t>進行分</w:t>
            </w:r>
            <w:proofErr w:type="gramEnd"/>
            <w:r>
              <w:rPr>
                <w:rFonts w:ascii="標楷體" w:eastAsia="標楷體" w:hAnsi="標楷體"/>
                <w:sz w:val="32"/>
                <w:szCs w:val="32"/>
              </w:rPr>
              <w:t>餐</w:t>
            </w:r>
          </w:p>
        </w:tc>
      </w:tr>
      <w:tr w:rsidR="00A6555B">
        <w:tblPrEx>
          <w:tblCellMar>
            <w:top w:w="0" w:type="dxa"/>
            <w:bottom w:w="0" w:type="dxa"/>
          </w:tblCellMar>
        </w:tblPrEx>
        <w:trPr>
          <w:jc w:val="center"/>
        </w:trPr>
        <w:tc>
          <w:tcPr>
            <w:tcW w:w="10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500" w:lineRule="exact"/>
              <w:jc w:val="both"/>
              <w:rPr>
                <w:rFonts w:ascii="標楷體" w:eastAsia="標楷體" w:hAnsi="標楷體"/>
                <w:sz w:val="32"/>
                <w:szCs w:val="32"/>
              </w:rPr>
            </w:pPr>
            <w:bookmarkStart w:id="6" w:name="_Hlk76679067"/>
          </w:p>
        </w:tc>
        <w:bookmarkEnd w:id="6"/>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center"/>
              <w:rPr>
                <w:rFonts w:ascii="標楷體" w:eastAsia="標楷體" w:hAnsi="標楷體"/>
                <w:sz w:val="32"/>
                <w:szCs w:val="32"/>
              </w:rPr>
            </w:pPr>
            <w:r>
              <w:rPr>
                <w:rFonts w:ascii="標楷體" w:eastAsia="標楷體" w:hAnsi="標楷體"/>
                <w:sz w:val="32"/>
                <w:szCs w:val="32"/>
              </w:rPr>
              <w:t>應變措施</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pacing w:line="500" w:lineRule="exact"/>
              <w:jc w:val="both"/>
              <w:rPr>
                <w:rFonts w:ascii="標楷體" w:eastAsia="標楷體" w:hAnsi="標楷體"/>
                <w:sz w:val="32"/>
                <w:szCs w:val="32"/>
              </w:rPr>
            </w:pPr>
            <w:r>
              <w:rPr>
                <w:rFonts w:ascii="標楷體" w:eastAsia="標楷體" w:hAnsi="標楷體"/>
                <w:sz w:val="32"/>
                <w:szCs w:val="32"/>
              </w:rPr>
              <w:t>出現確診者時的應變措施：</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盤點場所內相關活動人員並完成造冊</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擴大風險管控，自主防疫管理</w:t>
            </w:r>
          </w:p>
          <w:p w:rsidR="00A6555B" w:rsidRDefault="00C541F8">
            <w:pPr>
              <w:numPr>
                <w:ilvl w:val="0"/>
                <w:numId w:val="7"/>
              </w:numPr>
              <w:spacing w:line="500" w:lineRule="exact"/>
              <w:ind w:left="318" w:hanging="318"/>
              <w:jc w:val="both"/>
              <w:rPr>
                <w:rFonts w:ascii="標楷體" w:eastAsia="標楷體" w:hAnsi="標楷體"/>
                <w:sz w:val="32"/>
                <w:szCs w:val="32"/>
              </w:rPr>
            </w:pPr>
            <w:bookmarkStart w:id="7" w:name="_Hlk76679101"/>
            <w:r>
              <w:rPr>
                <w:rFonts w:ascii="標楷體" w:eastAsia="標楷體" w:hAnsi="標楷體"/>
                <w:sz w:val="32"/>
                <w:szCs w:val="32"/>
              </w:rPr>
              <w:t>配合</w:t>
            </w:r>
            <w:proofErr w:type="gramStart"/>
            <w:r>
              <w:rPr>
                <w:rFonts w:ascii="標楷體" w:eastAsia="標楷體" w:hAnsi="標楷體"/>
                <w:sz w:val="32"/>
                <w:szCs w:val="32"/>
              </w:rPr>
              <w:t>疫</w:t>
            </w:r>
            <w:proofErr w:type="gramEnd"/>
            <w:r>
              <w:rPr>
                <w:rFonts w:ascii="標楷體" w:eastAsia="標楷體" w:hAnsi="標楷體"/>
                <w:sz w:val="32"/>
                <w:szCs w:val="32"/>
              </w:rPr>
              <w:t>情調查，接受</w:t>
            </w:r>
            <w:proofErr w:type="gramStart"/>
            <w:r>
              <w:rPr>
                <w:rFonts w:ascii="標楷體" w:eastAsia="標楷體" w:hAnsi="標楷體"/>
                <w:sz w:val="32"/>
                <w:szCs w:val="32"/>
              </w:rPr>
              <w:t>快篩</w:t>
            </w:r>
            <w:proofErr w:type="gramEnd"/>
            <w:r>
              <w:rPr>
                <w:rFonts w:ascii="標楷體" w:eastAsia="標楷體" w:hAnsi="標楷體"/>
                <w:sz w:val="32"/>
                <w:szCs w:val="32"/>
              </w:rPr>
              <w:t>或核酸檢測</w:t>
            </w:r>
            <w:bookmarkEnd w:id="7"/>
          </w:p>
        </w:tc>
      </w:tr>
      <w:tr w:rsidR="00A6555B">
        <w:tblPrEx>
          <w:tblCellMar>
            <w:top w:w="0" w:type="dxa"/>
            <w:bottom w:w="0" w:type="dxa"/>
          </w:tblCellMar>
        </w:tblPrEx>
        <w:trPr>
          <w:jc w:val="center"/>
        </w:trPr>
        <w:tc>
          <w:tcPr>
            <w:tcW w:w="10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500" w:lineRule="exact"/>
              <w:jc w:val="both"/>
              <w:rPr>
                <w:rFonts w:ascii="標楷體" w:eastAsia="標楷體" w:hAnsi="標楷體"/>
                <w:sz w:val="32"/>
                <w:szCs w:val="32"/>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center"/>
              <w:rPr>
                <w:rFonts w:ascii="標楷體" w:eastAsia="標楷體" w:hAnsi="標楷體"/>
                <w:sz w:val="32"/>
                <w:szCs w:val="32"/>
              </w:rPr>
            </w:pPr>
            <w:r>
              <w:rPr>
                <w:rFonts w:ascii="標楷體" w:eastAsia="標楷體" w:hAnsi="標楷體"/>
                <w:sz w:val="32"/>
                <w:szCs w:val="32"/>
              </w:rPr>
              <w:t>稽查裁罰</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高鐵公司不定期辦理店家實地查核</w:t>
            </w:r>
          </w:p>
          <w:p w:rsidR="00A6555B" w:rsidRDefault="00C541F8">
            <w:pPr>
              <w:numPr>
                <w:ilvl w:val="0"/>
                <w:numId w:val="7"/>
              </w:numPr>
              <w:spacing w:line="500" w:lineRule="exact"/>
              <w:ind w:left="318" w:hanging="318"/>
              <w:jc w:val="both"/>
              <w:rPr>
                <w:rFonts w:ascii="標楷體" w:eastAsia="標楷體" w:hAnsi="標楷體"/>
                <w:sz w:val="32"/>
                <w:szCs w:val="32"/>
              </w:rPr>
            </w:pPr>
            <w:r>
              <w:rPr>
                <w:rFonts w:ascii="標楷體" w:eastAsia="標楷體" w:hAnsi="標楷體"/>
                <w:sz w:val="32"/>
                <w:szCs w:val="32"/>
              </w:rPr>
              <w:t>地方政府依規定處罰</w:t>
            </w:r>
          </w:p>
        </w:tc>
      </w:tr>
    </w:tbl>
    <w:p w:rsidR="00C541F8" w:rsidRDefault="00C541F8">
      <w:pPr>
        <w:sectPr w:rsidR="00C541F8">
          <w:footerReference w:type="default" r:id="rId13"/>
          <w:pgSz w:w="11906" w:h="16838"/>
          <w:pgMar w:top="1440" w:right="1134" w:bottom="1440" w:left="1418" w:header="851" w:footer="567" w:gutter="0"/>
          <w:pgNumType w:start="1"/>
          <w:cols w:space="720"/>
          <w:docGrid w:type="lines" w:linePitch="453"/>
        </w:sectPr>
      </w:pPr>
    </w:p>
    <w:p w:rsidR="00A6555B" w:rsidRDefault="00C541F8">
      <w:pPr>
        <w:numPr>
          <w:ilvl w:val="0"/>
          <w:numId w:val="30"/>
        </w:numPr>
        <w:spacing w:line="560" w:lineRule="exact"/>
        <w:ind w:left="482" w:hanging="482"/>
        <w:rPr>
          <w:rFonts w:ascii="標楷體" w:eastAsia="標楷體" w:hAnsi="標楷體"/>
          <w:b/>
          <w:sz w:val="32"/>
          <w:szCs w:val="32"/>
        </w:rPr>
      </w:pPr>
      <w:r>
        <w:rPr>
          <w:rFonts w:ascii="標楷體" w:eastAsia="標楷體" w:hAnsi="標楷體"/>
          <w:b/>
          <w:sz w:val="32"/>
          <w:szCs w:val="32"/>
        </w:rPr>
        <w:lastRenderedPageBreak/>
        <w:t>車站及列車上防疫管理措施</w:t>
      </w:r>
    </w:p>
    <w:p w:rsidR="00A6555B" w:rsidRDefault="00C541F8">
      <w:pPr>
        <w:numPr>
          <w:ilvl w:val="0"/>
          <w:numId w:val="31"/>
        </w:numPr>
        <w:spacing w:line="560" w:lineRule="exact"/>
        <w:ind w:left="720"/>
        <w:jc w:val="both"/>
        <w:rPr>
          <w:rFonts w:ascii="標楷體" w:eastAsia="標楷體" w:hAnsi="標楷體"/>
          <w:sz w:val="32"/>
          <w:szCs w:val="32"/>
        </w:rPr>
      </w:pPr>
      <w:r>
        <w:rPr>
          <w:rFonts w:ascii="標楷體" w:eastAsia="標楷體" w:hAnsi="標楷體"/>
          <w:sz w:val="32"/>
          <w:szCs w:val="32"/>
        </w:rPr>
        <w:t>旅客進站乘車管理：</w:t>
      </w:r>
    </w:p>
    <w:p w:rsidR="00A6555B" w:rsidRDefault="00C541F8">
      <w:pPr>
        <w:numPr>
          <w:ilvl w:val="0"/>
          <w:numId w:val="32"/>
        </w:numPr>
        <w:tabs>
          <w:tab w:val="left" w:pos="993"/>
        </w:tabs>
        <w:spacing w:line="560" w:lineRule="exact"/>
        <w:ind w:left="1120" w:hanging="640"/>
        <w:jc w:val="both"/>
        <w:rPr>
          <w:rFonts w:ascii="標楷體" w:eastAsia="標楷體" w:hAnsi="標楷體"/>
          <w:sz w:val="32"/>
          <w:szCs w:val="32"/>
        </w:rPr>
      </w:pPr>
      <w:proofErr w:type="gramStart"/>
      <w:r>
        <w:rPr>
          <w:rFonts w:ascii="標楷體" w:eastAsia="標楷體" w:hAnsi="標楷體"/>
          <w:sz w:val="32"/>
          <w:szCs w:val="32"/>
        </w:rPr>
        <w:t>採</w:t>
      </w:r>
      <w:proofErr w:type="gramEnd"/>
      <w:r>
        <w:rPr>
          <w:rFonts w:ascii="標楷體" w:eastAsia="標楷體" w:hAnsi="標楷體"/>
          <w:sz w:val="32"/>
          <w:szCs w:val="32"/>
        </w:rPr>
        <w:t>全車對號座服務，取消列車發售座位數上限。</w:t>
      </w:r>
    </w:p>
    <w:p w:rsidR="00A6555B" w:rsidRDefault="00C541F8">
      <w:pPr>
        <w:numPr>
          <w:ilvl w:val="0"/>
          <w:numId w:val="32"/>
        </w:numPr>
        <w:tabs>
          <w:tab w:val="left" w:pos="993"/>
        </w:tabs>
        <w:spacing w:line="560" w:lineRule="exact"/>
        <w:ind w:left="1120" w:hanging="640"/>
        <w:jc w:val="both"/>
        <w:rPr>
          <w:rFonts w:ascii="標楷體" w:eastAsia="標楷體" w:hAnsi="標楷體"/>
          <w:sz w:val="32"/>
          <w:szCs w:val="32"/>
        </w:rPr>
      </w:pPr>
      <w:r>
        <w:rPr>
          <w:rFonts w:ascii="標楷體" w:eastAsia="標楷體" w:hAnsi="標楷體"/>
          <w:sz w:val="32"/>
          <w:szCs w:val="32"/>
        </w:rPr>
        <w:t>旅客進站後(含車廂內)應佩戴口罩，旅客若未能配合，將通知鐵路警察局協助處理，如有違法事實，由鐵路警察局依法移送地方政府衛生單位進行裁處。</w:t>
      </w:r>
    </w:p>
    <w:p w:rsidR="00A6555B" w:rsidRDefault="00C541F8">
      <w:pPr>
        <w:numPr>
          <w:ilvl w:val="0"/>
          <w:numId w:val="32"/>
        </w:numPr>
        <w:tabs>
          <w:tab w:val="left" w:pos="993"/>
        </w:tabs>
        <w:spacing w:line="560" w:lineRule="exact"/>
        <w:ind w:left="1120" w:hanging="640"/>
        <w:jc w:val="both"/>
        <w:rPr>
          <w:rFonts w:ascii="標楷體" w:eastAsia="標楷體" w:hAnsi="標楷體"/>
          <w:sz w:val="32"/>
          <w:szCs w:val="32"/>
        </w:rPr>
      </w:pPr>
      <w:r>
        <w:rPr>
          <w:rFonts w:ascii="標楷體" w:eastAsia="標楷體" w:hAnsi="標楷體"/>
          <w:sz w:val="32"/>
          <w:szCs w:val="32"/>
        </w:rPr>
        <w:t>進站乘車全面實施量測體溫，乘客經紅外線顯像</w:t>
      </w:r>
      <w:proofErr w:type="gramStart"/>
      <w:r>
        <w:rPr>
          <w:rFonts w:ascii="標楷體" w:eastAsia="標楷體" w:hAnsi="標楷體"/>
          <w:sz w:val="32"/>
          <w:szCs w:val="32"/>
        </w:rPr>
        <w:t>儀或額溫槍量測逾</w:t>
      </w:r>
      <w:proofErr w:type="gramEnd"/>
      <w:r>
        <w:rPr>
          <w:rFonts w:ascii="標楷體" w:eastAsia="標楷體" w:hAnsi="標楷體"/>
          <w:sz w:val="32"/>
          <w:szCs w:val="32"/>
        </w:rPr>
        <w:t>37.5度會再次複測，如複測時體溫仍超過37.5度，會主動告知旅客，勸導其返家休息及就醫，並依規定拒載。</w:t>
      </w:r>
    </w:p>
    <w:p w:rsidR="00A6555B" w:rsidRDefault="00C541F8">
      <w:pPr>
        <w:numPr>
          <w:ilvl w:val="0"/>
          <w:numId w:val="32"/>
        </w:numPr>
        <w:tabs>
          <w:tab w:val="left" w:pos="993"/>
        </w:tabs>
        <w:spacing w:line="560" w:lineRule="exact"/>
        <w:ind w:left="1120" w:hanging="640"/>
        <w:jc w:val="both"/>
        <w:rPr>
          <w:rFonts w:ascii="標楷體" w:eastAsia="標楷體" w:hAnsi="標楷體"/>
          <w:sz w:val="32"/>
          <w:szCs w:val="32"/>
        </w:rPr>
      </w:pPr>
      <w:r>
        <w:rPr>
          <w:rFonts w:ascii="標楷體" w:eastAsia="標楷體" w:hAnsi="標楷體"/>
          <w:sz w:val="32"/>
          <w:szCs w:val="32"/>
        </w:rPr>
        <w:t>實施旅客「乘車</w:t>
      </w:r>
      <w:proofErr w:type="gramStart"/>
      <w:r>
        <w:rPr>
          <w:rFonts w:ascii="標楷體" w:eastAsia="標楷體" w:hAnsi="標楷體"/>
          <w:sz w:val="32"/>
          <w:szCs w:val="32"/>
        </w:rPr>
        <w:t>實聯制</w:t>
      </w:r>
      <w:proofErr w:type="gramEnd"/>
      <w:r>
        <w:rPr>
          <w:rFonts w:ascii="標楷體" w:eastAsia="標楷體" w:hAnsi="標楷體"/>
          <w:sz w:val="32"/>
          <w:szCs w:val="32"/>
        </w:rPr>
        <w:t>」，於車站張貼</w:t>
      </w:r>
      <w:proofErr w:type="gramStart"/>
      <w:r>
        <w:rPr>
          <w:rFonts w:ascii="標楷體" w:eastAsia="標楷體" w:hAnsi="標楷體"/>
          <w:sz w:val="32"/>
          <w:szCs w:val="32"/>
        </w:rPr>
        <w:t>實聯</w:t>
      </w:r>
      <w:proofErr w:type="gramEnd"/>
      <w:r>
        <w:rPr>
          <w:rFonts w:ascii="標楷體" w:eastAsia="標楷體" w:hAnsi="標楷體"/>
          <w:sz w:val="32"/>
          <w:szCs w:val="32"/>
        </w:rPr>
        <w:t>制QR CODE，供旅客進、出站乘車時予以掃描並完成簡訊發送。若無智慧型手機，可於車站填寫紙</w:t>
      </w:r>
      <w:proofErr w:type="gramStart"/>
      <w:r>
        <w:rPr>
          <w:rFonts w:ascii="標楷體" w:eastAsia="標楷體" w:hAnsi="標楷體"/>
          <w:sz w:val="32"/>
          <w:szCs w:val="32"/>
        </w:rPr>
        <w:t>本實聯制</w:t>
      </w:r>
      <w:proofErr w:type="gramEnd"/>
      <w:r>
        <w:rPr>
          <w:rFonts w:ascii="標楷體" w:eastAsia="標楷體" w:hAnsi="標楷體"/>
          <w:sz w:val="32"/>
          <w:szCs w:val="32"/>
        </w:rPr>
        <w:t>乘車資料表。</w:t>
      </w:r>
    </w:p>
    <w:p w:rsidR="00A6555B" w:rsidRDefault="00C541F8">
      <w:pPr>
        <w:numPr>
          <w:ilvl w:val="0"/>
          <w:numId w:val="31"/>
        </w:numPr>
        <w:spacing w:line="560" w:lineRule="exact"/>
        <w:ind w:left="722" w:hanging="482"/>
        <w:jc w:val="both"/>
        <w:rPr>
          <w:rFonts w:ascii="標楷體" w:eastAsia="標楷體" w:hAnsi="標楷體"/>
          <w:sz w:val="32"/>
          <w:szCs w:val="32"/>
        </w:rPr>
      </w:pPr>
      <w:r>
        <w:rPr>
          <w:rFonts w:ascii="標楷體" w:eastAsia="標楷體" w:hAnsi="標楷體"/>
          <w:sz w:val="32"/>
          <w:szCs w:val="32"/>
        </w:rPr>
        <w:t>列車班次檢討</w:t>
      </w:r>
    </w:p>
    <w:p w:rsidR="00A6555B" w:rsidRDefault="00C541F8">
      <w:pPr>
        <w:spacing w:line="560" w:lineRule="exact"/>
        <w:ind w:left="960"/>
        <w:jc w:val="both"/>
        <w:rPr>
          <w:rFonts w:ascii="標楷體" w:eastAsia="標楷體" w:hAnsi="標楷體"/>
          <w:sz w:val="32"/>
          <w:szCs w:val="32"/>
        </w:rPr>
      </w:pPr>
      <w:r>
        <w:rPr>
          <w:rFonts w:ascii="標楷體" w:eastAsia="標楷體" w:hAnsi="標楷體"/>
          <w:sz w:val="32"/>
          <w:szCs w:val="32"/>
        </w:rPr>
        <w:t>視</w:t>
      </w:r>
      <w:proofErr w:type="gramStart"/>
      <w:r>
        <w:rPr>
          <w:rFonts w:ascii="標楷體" w:eastAsia="標楷體" w:hAnsi="標楷體"/>
          <w:sz w:val="32"/>
          <w:szCs w:val="32"/>
        </w:rPr>
        <w:t>疫</w:t>
      </w:r>
      <w:proofErr w:type="gramEnd"/>
      <w:r>
        <w:rPr>
          <w:rFonts w:ascii="標楷體" w:eastAsia="標楷體" w:hAnsi="標楷體"/>
          <w:sz w:val="32"/>
          <w:szCs w:val="32"/>
        </w:rPr>
        <w:t>情變化及旅運需求，滾動式檢視班表，分階段回復至正常班表。</w:t>
      </w:r>
    </w:p>
    <w:p w:rsidR="00A6555B" w:rsidRDefault="00C541F8">
      <w:pPr>
        <w:numPr>
          <w:ilvl w:val="0"/>
          <w:numId w:val="31"/>
        </w:numPr>
        <w:spacing w:line="560" w:lineRule="exact"/>
        <w:ind w:left="722" w:hanging="482"/>
        <w:jc w:val="both"/>
        <w:rPr>
          <w:rFonts w:ascii="標楷體" w:eastAsia="標楷體" w:hAnsi="標楷體"/>
          <w:sz w:val="32"/>
          <w:szCs w:val="32"/>
        </w:rPr>
      </w:pPr>
      <w:r>
        <w:rPr>
          <w:rFonts w:ascii="標楷體" w:eastAsia="標楷體" w:hAnsi="標楷體"/>
          <w:sz w:val="32"/>
          <w:szCs w:val="32"/>
        </w:rPr>
        <w:t>列車、場站加強清潔消毒</w:t>
      </w:r>
    </w:p>
    <w:p w:rsidR="00A6555B" w:rsidRDefault="00C541F8">
      <w:pPr>
        <w:numPr>
          <w:ilvl w:val="0"/>
          <w:numId w:val="33"/>
        </w:numPr>
        <w:spacing w:line="560" w:lineRule="exact"/>
        <w:ind w:left="1120" w:hanging="640"/>
        <w:jc w:val="both"/>
        <w:rPr>
          <w:rFonts w:ascii="標楷體" w:eastAsia="標楷體" w:hAnsi="標楷體"/>
          <w:sz w:val="32"/>
          <w:szCs w:val="32"/>
        </w:rPr>
      </w:pPr>
      <w:r>
        <w:rPr>
          <w:rFonts w:ascii="標楷體" w:eastAsia="標楷體" w:hAnsi="標楷體"/>
          <w:sz w:val="32"/>
          <w:szCs w:val="32"/>
        </w:rPr>
        <w:t>列車清潔消毒：</w:t>
      </w:r>
    </w:p>
    <w:p w:rsidR="00A6555B" w:rsidRDefault="00C541F8">
      <w:pPr>
        <w:numPr>
          <w:ilvl w:val="0"/>
          <w:numId w:val="34"/>
        </w:numPr>
        <w:tabs>
          <w:tab w:val="left" w:pos="2968"/>
        </w:tabs>
        <w:spacing w:line="560" w:lineRule="exact"/>
        <w:ind w:left="1077" w:hanging="357"/>
        <w:jc w:val="both"/>
        <w:rPr>
          <w:rFonts w:ascii="標楷體" w:eastAsia="標楷體" w:hAnsi="標楷體"/>
          <w:sz w:val="32"/>
          <w:szCs w:val="32"/>
        </w:rPr>
      </w:pPr>
      <w:r>
        <w:rPr>
          <w:rFonts w:ascii="標楷體" w:eastAsia="標楷體" w:hAnsi="標楷體"/>
          <w:sz w:val="32"/>
          <w:szCs w:val="32"/>
        </w:rPr>
        <w:t>列車於</w:t>
      </w:r>
      <w:proofErr w:type="gramStart"/>
      <w:r>
        <w:rPr>
          <w:rFonts w:ascii="標楷體" w:eastAsia="標楷體" w:hAnsi="標楷體"/>
          <w:sz w:val="32"/>
          <w:szCs w:val="32"/>
        </w:rPr>
        <w:t>端點站皆執行</w:t>
      </w:r>
      <w:proofErr w:type="gramEnd"/>
      <w:r>
        <w:rPr>
          <w:rFonts w:ascii="標楷體" w:eastAsia="標楷體" w:hAnsi="標楷體"/>
          <w:sz w:val="32"/>
          <w:szCs w:val="32"/>
        </w:rPr>
        <w:t>折返清潔消毒作業，包含垃圾收集、座椅餐桌擦拭及廁所清潔等。</w:t>
      </w:r>
    </w:p>
    <w:p w:rsidR="00A6555B" w:rsidRDefault="00C541F8">
      <w:pPr>
        <w:numPr>
          <w:ilvl w:val="0"/>
          <w:numId w:val="34"/>
        </w:numPr>
        <w:tabs>
          <w:tab w:val="left" w:pos="2968"/>
        </w:tabs>
        <w:spacing w:line="560" w:lineRule="exact"/>
        <w:ind w:left="1077" w:hanging="357"/>
        <w:jc w:val="both"/>
        <w:rPr>
          <w:rFonts w:ascii="標楷體" w:eastAsia="標楷體" w:hAnsi="標楷體"/>
          <w:sz w:val="32"/>
          <w:szCs w:val="32"/>
        </w:rPr>
      </w:pPr>
      <w:r>
        <w:rPr>
          <w:rFonts w:ascii="標楷體" w:eastAsia="標楷體" w:hAnsi="標楷體"/>
          <w:sz w:val="32"/>
          <w:szCs w:val="32"/>
        </w:rPr>
        <w:t>每日收班後進行深度清潔消毒作業。</w:t>
      </w:r>
    </w:p>
    <w:p w:rsidR="00A6555B" w:rsidRDefault="00C541F8">
      <w:pPr>
        <w:numPr>
          <w:ilvl w:val="0"/>
          <w:numId w:val="33"/>
        </w:numPr>
        <w:spacing w:line="560" w:lineRule="exact"/>
        <w:ind w:left="1204" w:hanging="724"/>
        <w:jc w:val="both"/>
        <w:rPr>
          <w:rFonts w:ascii="標楷體" w:eastAsia="標楷體" w:hAnsi="標楷體"/>
          <w:sz w:val="32"/>
          <w:szCs w:val="32"/>
        </w:rPr>
      </w:pPr>
      <w:r>
        <w:rPr>
          <w:rFonts w:ascii="標楷體" w:eastAsia="標楷體" w:hAnsi="標楷體"/>
          <w:sz w:val="32"/>
          <w:szCs w:val="32"/>
        </w:rPr>
        <w:t>場站清潔消毒：</w:t>
      </w:r>
    </w:p>
    <w:p w:rsidR="00A6555B" w:rsidRDefault="00C541F8">
      <w:pPr>
        <w:numPr>
          <w:ilvl w:val="0"/>
          <w:numId w:val="35"/>
        </w:numPr>
        <w:tabs>
          <w:tab w:val="left" w:pos="2968"/>
        </w:tabs>
        <w:spacing w:line="560" w:lineRule="exact"/>
        <w:ind w:left="1080"/>
        <w:jc w:val="both"/>
        <w:rPr>
          <w:rFonts w:ascii="標楷體" w:eastAsia="標楷體" w:hAnsi="標楷體"/>
          <w:sz w:val="32"/>
          <w:szCs w:val="32"/>
        </w:rPr>
      </w:pPr>
      <w:r>
        <w:rPr>
          <w:rFonts w:ascii="標楷體" w:eastAsia="標楷體" w:hAnsi="標楷體"/>
          <w:sz w:val="32"/>
          <w:szCs w:val="32"/>
        </w:rPr>
        <w:t>車站清潔消毒頻率針對旅客接觸設備及動線調整為每2小時一次。</w:t>
      </w:r>
    </w:p>
    <w:p w:rsidR="00A6555B" w:rsidRDefault="00C541F8">
      <w:pPr>
        <w:numPr>
          <w:ilvl w:val="0"/>
          <w:numId w:val="35"/>
        </w:numPr>
        <w:tabs>
          <w:tab w:val="left" w:pos="2968"/>
        </w:tabs>
        <w:spacing w:line="560" w:lineRule="exact"/>
        <w:ind w:left="1144" w:hanging="424"/>
        <w:jc w:val="both"/>
        <w:rPr>
          <w:rFonts w:ascii="標楷體" w:eastAsia="標楷體" w:hAnsi="標楷體"/>
          <w:sz w:val="32"/>
          <w:szCs w:val="32"/>
        </w:rPr>
      </w:pPr>
      <w:r>
        <w:rPr>
          <w:rFonts w:ascii="標楷體" w:eastAsia="標楷體" w:hAnsi="標楷體"/>
          <w:sz w:val="32"/>
          <w:szCs w:val="32"/>
        </w:rPr>
        <w:t>每日結束營業後，</w:t>
      </w:r>
      <w:proofErr w:type="gramStart"/>
      <w:r>
        <w:rPr>
          <w:rFonts w:ascii="標楷體" w:eastAsia="標楷體" w:hAnsi="標楷體"/>
          <w:sz w:val="32"/>
          <w:szCs w:val="32"/>
        </w:rPr>
        <w:t>對站體設施</w:t>
      </w:r>
      <w:proofErr w:type="gramEnd"/>
      <w:r>
        <w:rPr>
          <w:rFonts w:ascii="標楷體" w:eastAsia="標楷體" w:hAnsi="標楷體"/>
          <w:sz w:val="32"/>
          <w:szCs w:val="32"/>
        </w:rPr>
        <w:t>進行全面消毒工作。</w:t>
      </w:r>
    </w:p>
    <w:p w:rsidR="00A6555B" w:rsidRDefault="00C541F8">
      <w:pPr>
        <w:numPr>
          <w:ilvl w:val="0"/>
          <w:numId w:val="31"/>
        </w:numPr>
        <w:spacing w:line="560" w:lineRule="exact"/>
        <w:ind w:left="722" w:hanging="482"/>
        <w:jc w:val="both"/>
        <w:rPr>
          <w:rFonts w:ascii="標楷體" w:eastAsia="標楷體" w:hAnsi="標楷體"/>
          <w:sz w:val="32"/>
          <w:szCs w:val="32"/>
        </w:rPr>
      </w:pPr>
      <w:r>
        <w:rPr>
          <w:rFonts w:ascii="標楷體" w:eastAsia="標楷體" w:hAnsi="標楷體"/>
          <w:sz w:val="32"/>
          <w:szCs w:val="32"/>
        </w:rPr>
        <w:lastRenderedPageBreak/>
        <w:t>飲食管理</w:t>
      </w:r>
    </w:p>
    <w:p w:rsidR="00A6555B" w:rsidRDefault="00C541F8">
      <w:pPr>
        <w:numPr>
          <w:ilvl w:val="0"/>
          <w:numId w:val="36"/>
        </w:numPr>
        <w:spacing w:line="560" w:lineRule="exact"/>
        <w:ind w:left="1120" w:hanging="640"/>
        <w:jc w:val="both"/>
      </w:pPr>
      <w:r>
        <w:rPr>
          <w:rFonts w:ascii="標楷體" w:eastAsia="標楷體" w:hAnsi="標楷體"/>
          <w:sz w:val="32"/>
          <w:szCs w:val="32"/>
        </w:rPr>
        <w:t>列車上仍維持禁止飲食，車站</w:t>
      </w:r>
      <w:r>
        <w:rPr>
          <w:rFonts w:ascii="標楷體" w:eastAsia="標楷體" w:hAnsi="標楷體"/>
          <w:color w:val="FF0000"/>
          <w:sz w:val="32"/>
          <w:szCs w:val="32"/>
        </w:rPr>
        <w:t>付費區</w:t>
      </w:r>
      <w:r>
        <w:rPr>
          <w:rFonts w:ascii="標楷體" w:eastAsia="標楷體" w:hAnsi="標楷體"/>
          <w:sz w:val="32"/>
          <w:szCs w:val="32"/>
        </w:rPr>
        <w:t>及非付費區於維持適當社交距離狀況下可飲食，飲食後仍須配戴口罩。車站暫停高鐵便當販售，車上則暫停高鐵便當、飲料、食品以及各項推車商品販售服務。</w:t>
      </w:r>
    </w:p>
    <w:p w:rsidR="00A6555B" w:rsidRDefault="00C541F8">
      <w:pPr>
        <w:numPr>
          <w:ilvl w:val="0"/>
          <w:numId w:val="36"/>
        </w:numPr>
        <w:spacing w:line="560" w:lineRule="exact"/>
        <w:ind w:left="1120" w:hanging="640"/>
        <w:jc w:val="both"/>
      </w:pPr>
      <w:r>
        <w:rPr>
          <w:rFonts w:ascii="標楷體" w:eastAsia="標楷體" w:hAnsi="標楷體"/>
          <w:sz w:val="32"/>
          <w:szCs w:val="32"/>
          <w:shd w:val="clear" w:color="auto" w:fill="FFFFFF"/>
        </w:rPr>
        <w:t>原則開放車站非付費區餐飲業內用，</w:t>
      </w:r>
      <w:r>
        <w:rPr>
          <w:rFonts w:ascii="標楷體" w:eastAsia="標楷體" w:hAnsi="標楷體"/>
          <w:sz w:val="32"/>
          <w:szCs w:val="32"/>
        </w:rPr>
        <w:t>惟若車站所在地方政府另有防疫相關規定者，從其規定。</w:t>
      </w:r>
    </w:p>
    <w:p w:rsidR="00A6555B" w:rsidRDefault="00C541F8">
      <w:pPr>
        <w:numPr>
          <w:ilvl w:val="0"/>
          <w:numId w:val="31"/>
        </w:numPr>
        <w:spacing w:line="560" w:lineRule="exact"/>
        <w:ind w:left="722" w:hanging="482"/>
        <w:jc w:val="both"/>
        <w:rPr>
          <w:rFonts w:ascii="標楷體" w:eastAsia="標楷體" w:hAnsi="標楷體"/>
          <w:sz w:val="32"/>
          <w:szCs w:val="32"/>
        </w:rPr>
      </w:pPr>
      <w:r>
        <w:rPr>
          <w:rFonts w:ascii="標楷體" w:eastAsia="標楷體" w:hAnsi="標楷體"/>
          <w:sz w:val="32"/>
          <w:szCs w:val="32"/>
        </w:rPr>
        <w:t>員工健康管理</w:t>
      </w:r>
    </w:p>
    <w:p w:rsidR="00A6555B" w:rsidRDefault="00C541F8">
      <w:pPr>
        <w:numPr>
          <w:ilvl w:val="0"/>
          <w:numId w:val="37"/>
        </w:numPr>
        <w:spacing w:line="560" w:lineRule="exact"/>
        <w:ind w:left="1120" w:hanging="640"/>
        <w:jc w:val="both"/>
        <w:rPr>
          <w:rFonts w:ascii="標楷體" w:eastAsia="標楷體" w:hAnsi="標楷體"/>
          <w:sz w:val="32"/>
          <w:szCs w:val="32"/>
        </w:rPr>
      </w:pPr>
      <w:r>
        <w:rPr>
          <w:rFonts w:ascii="標楷體" w:eastAsia="標楷體" w:hAnsi="標楷體"/>
          <w:sz w:val="32"/>
          <w:szCs w:val="32"/>
        </w:rPr>
        <w:t>與旅客接觸頻繁之第一線服務人員等實施健康管理。上班前量測體溫、酒精消毒雙手並配戴口罩，並進行自主健康管理監測，每日回報健康狀況，員工如有發燒超過38度，儘速就醫，並在家休養。</w:t>
      </w:r>
    </w:p>
    <w:p w:rsidR="00A6555B" w:rsidRDefault="00C541F8">
      <w:pPr>
        <w:numPr>
          <w:ilvl w:val="0"/>
          <w:numId w:val="37"/>
        </w:numPr>
        <w:spacing w:line="560" w:lineRule="exact"/>
        <w:ind w:left="1120" w:hanging="640"/>
        <w:jc w:val="both"/>
      </w:pPr>
      <w:r>
        <w:rPr>
          <w:rFonts w:ascii="標楷體" w:eastAsia="標楷體" w:hAnsi="標楷體"/>
          <w:sz w:val="32"/>
          <w:szCs w:val="32"/>
        </w:rPr>
        <w:t>提供體溫量測及與旅客接觸頻繁之第一線服務人員口罩</w:t>
      </w:r>
      <w:r>
        <w:rPr>
          <w:rFonts w:ascii="新細明體" w:hAnsi="新細明體"/>
          <w:sz w:val="32"/>
          <w:szCs w:val="32"/>
        </w:rPr>
        <w:t>、</w:t>
      </w:r>
      <w:r>
        <w:rPr>
          <w:rFonts w:ascii="標楷體" w:eastAsia="標楷體" w:hAnsi="標楷體"/>
          <w:sz w:val="32"/>
          <w:szCs w:val="32"/>
        </w:rPr>
        <w:t>手套及護目鏡等。</w:t>
      </w:r>
    </w:p>
    <w:p w:rsidR="00A6555B" w:rsidRDefault="00C541F8">
      <w:pPr>
        <w:numPr>
          <w:ilvl w:val="0"/>
          <w:numId w:val="14"/>
        </w:numPr>
        <w:spacing w:line="560" w:lineRule="exact"/>
        <w:ind w:left="567" w:hanging="567"/>
        <w:jc w:val="both"/>
        <w:rPr>
          <w:rFonts w:ascii="標楷體" w:eastAsia="標楷體" w:hAnsi="標楷體"/>
          <w:b/>
          <w:sz w:val="32"/>
          <w:szCs w:val="32"/>
        </w:rPr>
      </w:pPr>
      <w:r>
        <w:rPr>
          <w:rFonts w:ascii="標楷體" w:eastAsia="標楷體" w:hAnsi="標楷體"/>
          <w:b/>
          <w:sz w:val="32"/>
          <w:szCs w:val="32"/>
        </w:rPr>
        <w:t>車站非付費區餐飲業自主防疫管理措施</w:t>
      </w:r>
    </w:p>
    <w:p w:rsidR="00A6555B" w:rsidRDefault="00C541F8">
      <w:pPr>
        <w:widowControl/>
        <w:shd w:val="clear" w:color="auto" w:fill="FFFFFF"/>
        <w:spacing w:line="560" w:lineRule="exact"/>
        <w:ind w:left="567" w:firstLine="646"/>
        <w:jc w:val="both"/>
      </w:pPr>
      <w:r>
        <w:rPr>
          <w:rFonts w:ascii="標楷體" w:eastAsia="標楷體" w:hAnsi="標楷體"/>
          <w:kern w:val="0"/>
          <w:sz w:val="32"/>
          <w:szCs w:val="32"/>
        </w:rPr>
        <w:t>高鐵</w:t>
      </w:r>
      <w:r>
        <w:rPr>
          <w:rFonts w:ascii="標楷體" w:eastAsia="標楷體" w:hAnsi="標楷體" w:cs="新細明體"/>
          <w:kern w:val="0"/>
          <w:sz w:val="32"/>
          <w:szCs w:val="32"/>
          <w:shd w:val="clear" w:color="auto" w:fill="FFFFFF"/>
        </w:rPr>
        <w:t>車站</w:t>
      </w:r>
      <w:r>
        <w:rPr>
          <w:rFonts w:ascii="標楷體" w:eastAsia="標楷體" w:hAnsi="標楷體"/>
          <w:kern w:val="0"/>
          <w:sz w:val="32"/>
          <w:szCs w:val="32"/>
        </w:rPr>
        <w:t>非付費區各餐飲業者皆須符合下列規定，始可提供內用服務。</w:t>
      </w:r>
    </w:p>
    <w:p w:rsidR="00A6555B" w:rsidRDefault="00C541F8">
      <w:pPr>
        <w:numPr>
          <w:ilvl w:val="0"/>
          <w:numId w:val="38"/>
        </w:numPr>
        <w:spacing w:line="560" w:lineRule="exact"/>
        <w:ind w:left="851" w:hanging="567"/>
        <w:jc w:val="both"/>
        <w:rPr>
          <w:rFonts w:ascii="標楷體" w:eastAsia="標楷體" w:hAnsi="標楷體"/>
          <w:sz w:val="32"/>
          <w:szCs w:val="32"/>
        </w:rPr>
      </w:pPr>
      <w:r>
        <w:rPr>
          <w:rFonts w:ascii="標楷體" w:eastAsia="標楷體" w:hAnsi="標楷體"/>
          <w:sz w:val="32"/>
          <w:szCs w:val="32"/>
        </w:rPr>
        <w:t>餐飲從業人員健康管理</w:t>
      </w:r>
    </w:p>
    <w:p w:rsidR="00A6555B" w:rsidRDefault="00C541F8">
      <w:pPr>
        <w:numPr>
          <w:ilvl w:val="0"/>
          <w:numId w:val="39"/>
        </w:numPr>
        <w:spacing w:line="560" w:lineRule="exact"/>
        <w:ind w:left="1134" w:hanging="621"/>
        <w:jc w:val="both"/>
        <w:rPr>
          <w:rFonts w:ascii="標楷體" w:eastAsia="標楷體" w:hAnsi="標楷體"/>
          <w:sz w:val="32"/>
          <w:szCs w:val="32"/>
        </w:rPr>
      </w:pPr>
      <w:r>
        <w:rPr>
          <w:rFonts w:ascii="標楷體" w:eastAsia="標楷體" w:hAnsi="標楷體"/>
          <w:sz w:val="32"/>
          <w:szCs w:val="32"/>
        </w:rPr>
        <w:t>盤點場所相關工作人員，進行造冊，並訂定健康監測計畫及有異常時之追蹤處理機制，確保工作人員落實健康監測。</w:t>
      </w:r>
    </w:p>
    <w:p w:rsidR="00A6555B" w:rsidRDefault="00C541F8">
      <w:pPr>
        <w:numPr>
          <w:ilvl w:val="0"/>
          <w:numId w:val="39"/>
        </w:numPr>
        <w:spacing w:line="560" w:lineRule="exact"/>
        <w:ind w:left="1134" w:hanging="621"/>
        <w:jc w:val="both"/>
        <w:rPr>
          <w:rFonts w:ascii="標楷體" w:eastAsia="標楷體" w:hAnsi="標楷體"/>
          <w:sz w:val="32"/>
          <w:szCs w:val="32"/>
        </w:rPr>
      </w:pPr>
      <w:r>
        <w:rPr>
          <w:rFonts w:ascii="標楷體" w:eastAsia="標楷體" w:hAnsi="標楷體"/>
          <w:sz w:val="32"/>
          <w:szCs w:val="32"/>
        </w:rPr>
        <w:t>落實餐飲從業人員每日體溫量測及健康狀況監測。</w:t>
      </w:r>
    </w:p>
    <w:p w:rsidR="00A6555B" w:rsidRDefault="00C541F8">
      <w:pPr>
        <w:numPr>
          <w:ilvl w:val="0"/>
          <w:numId w:val="39"/>
        </w:numPr>
        <w:spacing w:line="560" w:lineRule="exact"/>
        <w:ind w:left="1134" w:hanging="621"/>
        <w:jc w:val="both"/>
        <w:rPr>
          <w:rFonts w:ascii="標楷體" w:eastAsia="標楷體" w:hAnsi="標楷體"/>
          <w:sz w:val="32"/>
          <w:szCs w:val="32"/>
        </w:rPr>
      </w:pPr>
      <w:r>
        <w:rPr>
          <w:rFonts w:ascii="標楷體" w:eastAsia="標楷體" w:hAnsi="標楷體"/>
          <w:sz w:val="32"/>
          <w:szCs w:val="32"/>
        </w:rPr>
        <w:t>餐飲業者應指派專責人員，負責管理場所內餐飲從業人員健康監測事宜，確保工作人員落實健康監測，並將所有人員每日體溫及健康監測結果列冊管理。</w:t>
      </w:r>
    </w:p>
    <w:p w:rsidR="00A6555B" w:rsidRDefault="00C541F8">
      <w:pPr>
        <w:numPr>
          <w:ilvl w:val="0"/>
          <w:numId w:val="38"/>
        </w:numPr>
        <w:spacing w:line="560" w:lineRule="exact"/>
        <w:ind w:left="851" w:hanging="567"/>
        <w:jc w:val="both"/>
        <w:rPr>
          <w:rFonts w:ascii="標楷體" w:eastAsia="標楷體" w:hAnsi="標楷體"/>
          <w:sz w:val="32"/>
          <w:szCs w:val="32"/>
        </w:rPr>
      </w:pPr>
      <w:r>
        <w:rPr>
          <w:rFonts w:ascii="標楷體" w:eastAsia="標楷體" w:hAnsi="標楷體"/>
          <w:sz w:val="32"/>
          <w:szCs w:val="32"/>
        </w:rPr>
        <w:lastRenderedPageBreak/>
        <w:t>餐飲從業人員衛生行為</w:t>
      </w:r>
    </w:p>
    <w:p w:rsidR="00A6555B" w:rsidRDefault="00C541F8">
      <w:pPr>
        <w:numPr>
          <w:ilvl w:val="0"/>
          <w:numId w:val="40"/>
        </w:numPr>
        <w:spacing w:line="560" w:lineRule="exact"/>
        <w:ind w:left="1276" w:hanging="622"/>
        <w:jc w:val="both"/>
        <w:rPr>
          <w:rFonts w:ascii="標楷體" w:eastAsia="標楷體" w:hAnsi="標楷體"/>
          <w:sz w:val="32"/>
          <w:szCs w:val="32"/>
        </w:rPr>
      </w:pPr>
      <w:r>
        <w:rPr>
          <w:rFonts w:ascii="標楷體" w:eastAsia="標楷體" w:hAnsi="標楷體"/>
          <w:sz w:val="32"/>
          <w:szCs w:val="32"/>
        </w:rPr>
        <w:t>加強餐飲從業人員防疫教育訓練，內化防疫行為。</w:t>
      </w:r>
    </w:p>
    <w:p w:rsidR="00A6555B" w:rsidRDefault="00C541F8">
      <w:pPr>
        <w:numPr>
          <w:ilvl w:val="0"/>
          <w:numId w:val="40"/>
        </w:numPr>
        <w:spacing w:line="560" w:lineRule="exact"/>
        <w:ind w:left="1276" w:hanging="622"/>
        <w:jc w:val="both"/>
        <w:rPr>
          <w:rFonts w:ascii="標楷體" w:eastAsia="標楷體" w:hAnsi="標楷體"/>
          <w:sz w:val="32"/>
          <w:szCs w:val="32"/>
        </w:rPr>
      </w:pPr>
      <w:r>
        <w:rPr>
          <w:rFonts w:ascii="標楷體" w:eastAsia="標楷體" w:hAnsi="標楷體"/>
          <w:sz w:val="32"/>
          <w:szCs w:val="32"/>
        </w:rPr>
        <w:t>外場人員應佩戴口罩及面罩；內場人員則除口罩外須配戴帽子並勤洗手；其他行政人員於營業場所</w:t>
      </w:r>
      <w:proofErr w:type="gramStart"/>
      <w:r>
        <w:rPr>
          <w:rFonts w:ascii="標楷體" w:eastAsia="標楷體" w:hAnsi="標楷體"/>
          <w:sz w:val="32"/>
          <w:szCs w:val="32"/>
        </w:rPr>
        <w:t>內均應全程</w:t>
      </w:r>
      <w:proofErr w:type="gramEnd"/>
      <w:r>
        <w:rPr>
          <w:rFonts w:ascii="標楷體" w:eastAsia="標楷體" w:hAnsi="標楷體"/>
          <w:sz w:val="32"/>
          <w:szCs w:val="32"/>
        </w:rPr>
        <w:t>佩戴口罩。</w:t>
      </w:r>
    </w:p>
    <w:p w:rsidR="00A6555B" w:rsidRDefault="00C541F8">
      <w:pPr>
        <w:numPr>
          <w:ilvl w:val="0"/>
          <w:numId w:val="40"/>
        </w:numPr>
        <w:spacing w:line="560" w:lineRule="exact"/>
        <w:ind w:left="1276" w:hanging="622"/>
        <w:jc w:val="both"/>
        <w:rPr>
          <w:rFonts w:ascii="標楷體" w:eastAsia="標楷體" w:hAnsi="標楷體"/>
          <w:sz w:val="32"/>
          <w:szCs w:val="32"/>
        </w:rPr>
      </w:pPr>
      <w:r>
        <w:rPr>
          <w:rFonts w:ascii="標楷體" w:eastAsia="標楷體" w:hAnsi="標楷體"/>
          <w:sz w:val="32"/>
          <w:szCs w:val="32"/>
        </w:rPr>
        <w:t>提供充足的清潔及消毒用設備(洗手液、擦手紙等)。</w:t>
      </w:r>
    </w:p>
    <w:p w:rsidR="00A6555B" w:rsidRDefault="00C541F8">
      <w:pPr>
        <w:numPr>
          <w:ilvl w:val="0"/>
          <w:numId w:val="40"/>
        </w:numPr>
        <w:spacing w:line="560" w:lineRule="exact"/>
        <w:ind w:left="1276" w:hanging="622"/>
        <w:jc w:val="both"/>
        <w:rPr>
          <w:rFonts w:ascii="標楷體" w:eastAsia="標楷體" w:hAnsi="標楷體"/>
          <w:sz w:val="32"/>
          <w:szCs w:val="32"/>
        </w:rPr>
      </w:pPr>
      <w:r>
        <w:rPr>
          <w:rFonts w:ascii="標楷體" w:eastAsia="標楷體" w:hAnsi="標楷體"/>
          <w:sz w:val="32"/>
          <w:szCs w:val="32"/>
        </w:rPr>
        <w:t>餐飲從業人員用餐環境維持良好通風，</w:t>
      </w:r>
      <w:proofErr w:type="gramStart"/>
      <w:r>
        <w:rPr>
          <w:rFonts w:ascii="標楷體" w:eastAsia="標楷體" w:hAnsi="標楷體"/>
          <w:sz w:val="32"/>
          <w:szCs w:val="32"/>
        </w:rPr>
        <w:t>不同桌</w:t>
      </w:r>
      <w:proofErr w:type="gramEnd"/>
      <w:r>
        <w:rPr>
          <w:rFonts w:ascii="標楷體" w:eastAsia="標楷體" w:hAnsi="標楷體"/>
          <w:sz w:val="32"/>
          <w:szCs w:val="32"/>
        </w:rPr>
        <w:t>之人員間保持1.5公尺以上間距、獨立包廂、屏風間隔或使用隔板；同桌應</w:t>
      </w:r>
      <w:proofErr w:type="gramStart"/>
      <w:r>
        <w:rPr>
          <w:rFonts w:ascii="標楷體" w:eastAsia="標楷體" w:hAnsi="標楷體"/>
          <w:sz w:val="32"/>
          <w:szCs w:val="32"/>
        </w:rPr>
        <w:t>採</w:t>
      </w:r>
      <w:proofErr w:type="gramEnd"/>
      <w:r>
        <w:rPr>
          <w:rFonts w:ascii="標楷體" w:eastAsia="標楷體" w:hAnsi="標楷體"/>
          <w:sz w:val="32"/>
          <w:szCs w:val="32"/>
        </w:rPr>
        <w:t>梅花式安排座位或使用隔板。</w:t>
      </w:r>
    </w:p>
    <w:p w:rsidR="00A6555B" w:rsidRDefault="00C541F8">
      <w:pPr>
        <w:numPr>
          <w:ilvl w:val="0"/>
          <w:numId w:val="38"/>
        </w:numPr>
        <w:spacing w:line="560" w:lineRule="exact"/>
        <w:ind w:left="851" w:hanging="567"/>
        <w:jc w:val="both"/>
        <w:rPr>
          <w:rFonts w:ascii="標楷體" w:eastAsia="標楷體" w:hAnsi="標楷體"/>
          <w:sz w:val="32"/>
          <w:szCs w:val="32"/>
        </w:rPr>
      </w:pPr>
      <w:r>
        <w:rPr>
          <w:rFonts w:ascii="標楷體" w:eastAsia="標楷體" w:hAnsi="標楷體"/>
          <w:sz w:val="32"/>
          <w:szCs w:val="32"/>
        </w:rPr>
        <w:t>餐飲場所環境清潔消毒</w:t>
      </w:r>
    </w:p>
    <w:p w:rsidR="00A6555B" w:rsidRDefault="00C541F8">
      <w:pPr>
        <w:numPr>
          <w:ilvl w:val="0"/>
          <w:numId w:val="41"/>
        </w:numPr>
        <w:spacing w:line="560" w:lineRule="exact"/>
        <w:ind w:left="1418" w:hanging="676"/>
        <w:jc w:val="both"/>
        <w:rPr>
          <w:rFonts w:ascii="標楷體" w:eastAsia="標楷體" w:hAnsi="標楷體"/>
          <w:sz w:val="32"/>
          <w:szCs w:val="32"/>
        </w:rPr>
      </w:pPr>
      <w:r>
        <w:rPr>
          <w:rFonts w:ascii="標楷體" w:eastAsia="標楷體" w:hAnsi="標楷體"/>
          <w:sz w:val="32"/>
          <w:szCs w:val="32"/>
        </w:rPr>
        <w:t>應訂定環境清潔及消毒計畫，並確實記錄執行情形，以確保有系統且定期清潔營業處所、設備與用具。計畫內容應包括：場域清潔、消毒(包含消毒的標準程序與方法)、病媒防治(包含範圍、項目、頻率)及各項工作的負責人員等。</w:t>
      </w:r>
    </w:p>
    <w:p w:rsidR="00A6555B" w:rsidRDefault="00C541F8">
      <w:pPr>
        <w:numPr>
          <w:ilvl w:val="0"/>
          <w:numId w:val="41"/>
        </w:numPr>
        <w:spacing w:line="560" w:lineRule="exact"/>
        <w:ind w:left="1418" w:hanging="676"/>
        <w:jc w:val="both"/>
        <w:rPr>
          <w:rFonts w:ascii="標楷體" w:eastAsia="標楷體" w:hAnsi="標楷體"/>
          <w:sz w:val="32"/>
          <w:szCs w:val="32"/>
        </w:rPr>
      </w:pPr>
      <w:r>
        <w:rPr>
          <w:rFonts w:ascii="標楷體" w:eastAsia="標楷體" w:hAnsi="標楷體"/>
          <w:sz w:val="32"/>
          <w:szCs w:val="32"/>
        </w:rPr>
        <w:t>每日定時(打烊後)確實執行環境清潔及消毒，每日至少1次以上。</w:t>
      </w:r>
    </w:p>
    <w:p w:rsidR="00A6555B" w:rsidRDefault="00C541F8">
      <w:pPr>
        <w:numPr>
          <w:ilvl w:val="0"/>
          <w:numId w:val="41"/>
        </w:numPr>
        <w:spacing w:line="560" w:lineRule="exact"/>
        <w:ind w:left="1418" w:hanging="676"/>
        <w:jc w:val="both"/>
        <w:rPr>
          <w:rFonts w:ascii="標楷體" w:eastAsia="標楷體" w:hAnsi="標楷體"/>
          <w:sz w:val="32"/>
          <w:szCs w:val="32"/>
        </w:rPr>
      </w:pPr>
      <w:r>
        <w:rPr>
          <w:rFonts w:ascii="標楷體" w:eastAsia="標楷體" w:hAnsi="標楷體"/>
          <w:sz w:val="32"/>
          <w:szCs w:val="32"/>
        </w:rPr>
        <w:t>每日落實廁所衛生清潔及消毒，視顧客使用情形</w:t>
      </w:r>
      <w:proofErr w:type="gramStart"/>
      <w:r>
        <w:rPr>
          <w:rFonts w:ascii="標楷體" w:eastAsia="標楷體" w:hAnsi="標楷體"/>
          <w:sz w:val="32"/>
          <w:szCs w:val="32"/>
        </w:rPr>
        <w:t>提升清消頻率</w:t>
      </w:r>
      <w:proofErr w:type="gramEnd"/>
      <w:r>
        <w:rPr>
          <w:rFonts w:ascii="標楷體" w:eastAsia="標楷體" w:hAnsi="標楷體"/>
          <w:sz w:val="32"/>
          <w:szCs w:val="32"/>
        </w:rPr>
        <w:t>；加強水龍頭開關、馬桶沖水開關及洗手</w:t>
      </w:r>
      <w:proofErr w:type="gramStart"/>
      <w:r>
        <w:rPr>
          <w:rFonts w:ascii="標楷體" w:eastAsia="標楷體" w:hAnsi="標楷體"/>
          <w:sz w:val="32"/>
          <w:szCs w:val="32"/>
        </w:rPr>
        <w:t>乳壓取</w:t>
      </w:r>
      <w:proofErr w:type="gramEnd"/>
      <w:r>
        <w:rPr>
          <w:rFonts w:ascii="標楷體" w:eastAsia="標楷體" w:hAnsi="標楷體"/>
          <w:sz w:val="32"/>
          <w:szCs w:val="32"/>
        </w:rPr>
        <w:t>開關等之清潔消毒。</w:t>
      </w:r>
    </w:p>
    <w:p w:rsidR="00A6555B" w:rsidRDefault="00C541F8">
      <w:pPr>
        <w:numPr>
          <w:ilvl w:val="0"/>
          <w:numId w:val="38"/>
        </w:numPr>
        <w:spacing w:line="560" w:lineRule="exact"/>
        <w:ind w:left="851" w:hanging="567"/>
        <w:jc w:val="both"/>
        <w:rPr>
          <w:rFonts w:ascii="標楷體" w:eastAsia="標楷體" w:hAnsi="標楷體"/>
          <w:sz w:val="32"/>
          <w:szCs w:val="32"/>
        </w:rPr>
      </w:pPr>
      <w:r>
        <w:rPr>
          <w:rFonts w:ascii="標楷體" w:eastAsia="標楷體" w:hAnsi="標楷體"/>
          <w:sz w:val="32"/>
          <w:szCs w:val="32"/>
        </w:rPr>
        <w:t>顧客用餐管理</w:t>
      </w:r>
    </w:p>
    <w:p w:rsidR="00A6555B" w:rsidRDefault="00C541F8">
      <w:pPr>
        <w:numPr>
          <w:ilvl w:val="0"/>
          <w:numId w:val="42"/>
        </w:numPr>
        <w:spacing w:line="560" w:lineRule="exact"/>
        <w:ind w:left="1418" w:hanging="709"/>
        <w:jc w:val="both"/>
        <w:rPr>
          <w:rFonts w:ascii="標楷體" w:eastAsia="標楷體" w:hAnsi="標楷體"/>
          <w:sz w:val="32"/>
          <w:szCs w:val="32"/>
        </w:rPr>
      </w:pPr>
      <w:r>
        <w:rPr>
          <w:rFonts w:ascii="標楷體" w:eastAsia="標楷體" w:hAnsi="標楷體"/>
          <w:sz w:val="32"/>
          <w:szCs w:val="32"/>
        </w:rPr>
        <w:t>實施</w:t>
      </w:r>
      <w:proofErr w:type="gramStart"/>
      <w:r>
        <w:rPr>
          <w:rFonts w:ascii="標楷體" w:eastAsia="標楷體" w:hAnsi="標楷體"/>
          <w:sz w:val="32"/>
          <w:szCs w:val="32"/>
        </w:rPr>
        <w:t>實聯制</w:t>
      </w:r>
      <w:proofErr w:type="gramEnd"/>
      <w:r>
        <w:rPr>
          <w:rFonts w:ascii="標楷體" w:eastAsia="標楷體" w:hAnsi="標楷體"/>
          <w:sz w:val="32"/>
          <w:szCs w:val="32"/>
        </w:rPr>
        <w:t>，發燒或有上呼吸道症狀之顧客，禁止進入，除用餐時，儘量佩戴口罩，倘離開座位則須全程佩戴口罩，包括於走道移動或前往洗手間期間。</w:t>
      </w:r>
    </w:p>
    <w:p w:rsidR="00A6555B" w:rsidRDefault="00C541F8">
      <w:pPr>
        <w:numPr>
          <w:ilvl w:val="0"/>
          <w:numId w:val="42"/>
        </w:numPr>
        <w:spacing w:line="560" w:lineRule="exact"/>
        <w:ind w:left="1418" w:hanging="709"/>
        <w:jc w:val="both"/>
        <w:rPr>
          <w:rFonts w:ascii="標楷體" w:eastAsia="標楷體" w:hAnsi="標楷體"/>
          <w:sz w:val="32"/>
          <w:szCs w:val="32"/>
        </w:rPr>
      </w:pPr>
      <w:r>
        <w:rPr>
          <w:rFonts w:ascii="標楷體" w:eastAsia="標楷體" w:hAnsi="標楷體"/>
          <w:sz w:val="32"/>
          <w:szCs w:val="32"/>
        </w:rPr>
        <w:lastRenderedPageBreak/>
        <w:t>落實顧客衛生防護措施</w:t>
      </w:r>
    </w:p>
    <w:p w:rsidR="00A6555B" w:rsidRDefault="00C541F8">
      <w:pPr>
        <w:numPr>
          <w:ilvl w:val="0"/>
          <w:numId w:val="43"/>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入口處量體溫，噴酒精，提供</w:t>
      </w:r>
      <w:proofErr w:type="gramStart"/>
      <w:r>
        <w:rPr>
          <w:rFonts w:ascii="標楷體" w:eastAsia="標楷體" w:hAnsi="標楷體"/>
          <w:sz w:val="32"/>
          <w:szCs w:val="32"/>
        </w:rPr>
        <w:t>乾洗手液或</w:t>
      </w:r>
      <w:proofErr w:type="gramEnd"/>
      <w:r>
        <w:rPr>
          <w:rFonts w:ascii="標楷體" w:eastAsia="標楷體" w:hAnsi="標楷體"/>
          <w:sz w:val="32"/>
          <w:szCs w:val="32"/>
        </w:rPr>
        <w:t>洗手設備；使用酒精應注意遠離火源。</w:t>
      </w:r>
    </w:p>
    <w:p w:rsidR="00A6555B" w:rsidRDefault="00C541F8">
      <w:pPr>
        <w:numPr>
          <w:ilvl w:val="0"/>
          <w:numId w:val="43"/>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停留時間管制：以柔性勸導旅客，請旅客斟酌停留時間盡量控制在一小時內。</w:t>
      </w:r>
    </w:p>
    <w:p w:rsidR="00A6555B" w:rsidRDefault="00C541F8">
      <w:pPr>
        <w:numPr>
          <w:ilvl w:val="0"/>
          <w:numId w:val="42"/>
        </w:numPr>
        <w:spacing w:line="560" w:lineRule="exact"/>
        <w:ind w:left="1418" w:hanging="709"/>
        <w:jc w:val="both"/>
        <w:rPr>
          <w:rFonts w:ascii="標楷體" w:eastAsia="標楷體" w:hAnsi="標楷體"/>
          <w:sz w:val="32"/>
          <w:szCs w:val="32"/>
        </w:rPr>
      </w:pPr>
      <w:r>
        <w:rPr>
          <w:rFonts w:ascii="標楷體" w:eastAsia="標楷體" w:hAnsi="標楷體"/>
          <w:sz w:val="32"/>
          <w:szCs w:val="32"/>
        </w:rPr>
        <w:t>空間管制：依室內安全社交距離，</w:t>
      </w:r>
      <w:proofErr w:type="gramStart"/>
      <w:r>
        <w:rPr>
          <w:rFonts w:ascii="標楷體" w:eastAsia="標楷體" w:hAnsi="標楷體"/>
          <w:sz w:val="32"/>
          <w:szCs w:val="32"/>
        </w:rPr>
        <w:t>不同桌</w:t>
      </w:r>
      <w:proofErr w:type="gramEnd"/>
      <w:r>
        <w:rPr>
          <w:rFonts w:ascii="標楷體" w:eastAsia="標楷體" w:hAnsi="標楷體"/>
          <w:sz w:val="32"/>
          <w:szCs w:val="32"/>
        </w:rPr>
        <w:t>之人員間保持1.5公尺以上間距、獨立包廂、屏風間隔或使用隔板；同桌應</w:t>
      </w:r>
      <w:proofErr w:type="gramStart"/>
      <w:r>
        <w:rPr>
          <w:rFonts w:ascii="標楷體" w:eastAsia="標楷體" w:hAnsi="標楷體"/>
          <w:sz w:val="32"/>
          <w:szCs w:val="32"/>
        </w:rPr>
        <w:t>採</w:t>
      </w:r>
      <w:proofErr w:type="gramEnd"/>
      <w:r>
        <w:rPr>
          <w:rFonts w:ascii="標楷體" w:eastAsia="標楷體" w:hAnsi="標楷體"/>
          <w:sz w:val="32"/>
          <w:szCs w:val="32"/>
        </w:rPr>
        <w:t>梅花式安排座位或使用隔板。</w:t>
      </w:r>
    </w:p>
    <w:p w:rsidR="00A6555B" w:rsidRDefault="00C541F8">
      <w:pPr>
        <w:numPr>
          <w:ilvl w:val="0"/>
          <w:numId w:val="42"/>
        </w:numPr>
        <w:spacing w:line="560" w:lineRule="exact"/>
        <w:ind w:left="1418" w:hanging="709"/>
        <w:jc w:val="both"/>
        <w:rPr>
          <w:rFonts w:ascii="標楷體" w:eastAsia="標楷體" w:hAnsi="標楷體"/>
          <w:sz w:val="32"/>
          <w:szCs w:val="32"/>
        </w:rPr>
      </w:pPr>
      <w:r>
        <w:rPr>
          <w:rFonts w:ascii="標楷體" w:eastAsia="標楷體" w:hAnsi="標楷體"/>
          <w:sz w:val="32"/>
          <w:szCs w:val="32"/>
        </w:rPr>
        <w:t>餐點供應方式：優先</w:t>
      </w:r>
      <w:proofErr w:type="gramStart"/>
      <w:r>
        <w:rPr>
          <w:rFonts w:ascii="標楷體" w:eastAsia="標楷體" w:hAnsi="標楷體"/>
          <w:sz w:val="32"/>
          <w:szCs w:val="32"/>
        </w:rPr>
        <w:t>採</w:t>
      </w:r>
      <w:proofErr w:type="gramEnd"/>
      <w:r>
        <w:rPr>
          <w:rFonts w:ascii="標楷體" w:eastAsia="標楷體" w:hAnsi="標楷體"/>
          <w:sz w:val="32"/>
          <w:szCs w:val="32"/>
        </w:rPr>
        <w:t>套餐式供應，若有共食餐點應由</w:t>
      </w:r>
      <w:proofErr w:type="gramStart"/>
      <w:r>
        <w:rPr>
          <w:rFonts w:ascii="標楷體" w:eastAsia="標楷體" w:hAnsi="標楷體"/>
          <w:sz w:val="32"/>
          <w:szCs w:val="32"/>
        </w:rPr>
        <w:t>專人分</w:t>
      </w:r>
      <w:proofErr w:type="gramEnd"/>
      <w:r>
        <w:rPr>
          <w:rFonts w:ascii="標楷體" w:eastAsia="標楷體" w:hAnsi="標楷體"/>
          <w:sz w:val="32"/>
          <w:szCs w:val="32"/>
        </w:rPr>
        <w:t>餐。</w:t>
      </w:r>
    </w:p>
    <w:p w:rsidR="00A6555B" w:rsidRDefault="00C541F8">
      <w:pPr>
        <w:numPr>
          <w:ilvl w:val="0"/>
          <w:numId w:val="38"/>
        </w:numPr>
        <w:spacing w:line="560" w:lineRule="exact"/>
        <w:ind w:left="851" w:hanging="567"/>
        <w:jc w:val="both"/>
        <w:rPr>
          <w:rFonts w:ascii="標楷體" w:eastAsia="標楷體" w:hAnsi="標楷體"/>
          <w:sz w:val="32"/>
          <w:szCs w:val="32"/>
        </w:rPr>
      </w:pPr>
      <w:r>
        <w:rPr>
          <w:rFonts w:ascii="標楷體" w:eastAsia="標楷體" w:hAnsi="標楷體"/>
          <w:sz w:val="32"/>
          <w:szCs w:val="32"/>
        </w:rPr>
        <w:t>餐飲場所出現確診者應變措施</w:t>
      </w:r>
    </w:p>
    <w:p w:rsidR="00A6555B" w:rsidRDefault="00C541F8">
      <w:pPr>
        <w:tabs>
          <w:tab w:val="left" w:pos="2968"/>
        </w:tabs>
        <w:spacing w:line="560" w:lineRule="exact"/>
        <w:ind w:left="993"/>
        <w:jc w:val="both"/>
        <w:rPr>
          <w:rFonts w:ascii="標楷體" w:eastAsia="標楷體" w:hAnsi="標楷體"/>
          <w:sz w:val="32"/>
          <w:szCs w:val="32"/>
        </w:rPr>
      </w:pPr>
      <w:r>
        <w:rPr>
          <w:rFonts w:ascii="標楷體" w:eastAsia="標楷體" w:hAnsi="標楷體"/>
          <w:sz w:val="32"/>
          <w:szCs w:val="32"/>
        </w:rPr>
        <w:t>餐飲業者平時應加強日常管理，當餐飲場所出現COVID-19確</w:t>
      </w:r>
      <w:proofErr w:type="gramStart"/>
      <w:r>
        <w:rPr>
          <w:rFonts w:ascii="標楷體" w:eastAsia="標楷體" w:hAnsi="標楷體"/>
          <w:sz w:val="32"/>
          <w:szCs w:val="32"/>
        </w:rPr>
        <w:t>診病例時</w:t>
      </w:r>
      <w:proofErr w:type="gramEnd"/>
      <w:r>
        <w:rPr>
          <w:rFonts w:ascii="標楷體" w:eastAsia="標楷體" w:hAnsi="標楷體"/>
          <w:sz w:val="32"/>
          <w:szCs w:val="32"/>
        </w:rPr>
        <w:t>，應通報地方及中央目的事業主管機關，並配合衛生主管機關之疫情調查，並落實執行以下防治措施。</w:t>
      </w:r>
    </w:p>
    <w:p w:rsidR="00A6555B" w:rsidRDefault="00C541F8">
      <w:pPr>
        <w:numPr>
          <w:ilvl w:val="0"/>
          <w:numId w:val="44"/>
        </w:numPr>
        <w:spacing w:line="560" w:lineRule="exact"/>
        <w:ind w:left="1418" w:hanging="709"/>
        <w:jc w:val="both"/>
        <w:rPr>
          <w:rFonts w:ascii="標楷體" w:eastAsia="標楷體" w:hAnsi="標楷體"/>
          <w:sz w:val="32"/>
          <w:szCs w:val="32"/>
        </w:rPr>
      </w:pPr>
      <w:r>
        <w:rPr>
          <w:rFonts w:ascii="標楷體" w:eastAsia="標楷體" w:hAnsi="標楷體"/>
          <w:sz w:val="32"/>
          <w:szCs w:val="32"/>
        </w:rPr>
        <w:t>確診者為餐飲場所之從業人員時之處置</w:t>
      </w:r>
    </w:p>
    <w:p w:rsidR="00A6555B" w:rsidRDefault="00C541F8">
      <w:pPr>
        <w:numPr>
          <w:ilvl w:val="0"/>
          <w:numId w:val="45"/>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應將餐飲場所場內所有相關活動人員造冊，並向該類人員宣導配合</w:t>
      </w:r>
      <w:proofErr w:type="gramStart"/>
      <w:r>
        <w:rPr>
          <w:rFonts w:ascii="標楷體" w:eastAsia="標楷體" w:hAnsi="標楷體"/>
          <w:sz w:val="32"/>
          <w:szCs w:val="32"/>
        </w:rPr>
        <w:t>疫</w:t>
      </w:r>
      <w:proofErr w:type="gramEnd"/>
      <w:r>
        <w:rPr>
          <w:rFonts w:ascii="標楷體" w:eastAsia="標楷體" w:hAnsi="標楷體"/>
          <w:sz w:val="32"/>
          <w:szCs w:val="32"/>
        </w:rPr>
        <w:t>情調查。並立即就現有已知之資訊(如確定病例之工作範圍或時間等)，先通知確定病例及可能與其有接觸之人員暫停工作(與此類人員連</w:t>
      </w:r>
      <w:proofErr w:type="gramStart"/>
      <w:r>
        <w:rPr>
          <w:rFonts w:ascii="標楷體" w:eastAsia="標楷體" w:hAnsi="標楷體"/>
          <w:sz w:val="32"/>
          <w:szCs w:val="32"/>
        </w:rPr>
        <w:t>繫</w:t>
      </w:r>
      <w:proofErr w:type="gramEnd"/>
      <w:r>
        <w:rPr>
          <w:rFonts w:ascii="標楷體" w:eastAsia="標楷體" w:hAnsi="標楷體"/>
          <w:sz w:val="32"/>
          <w:szCs w:val="32"/>
        </w:rPr>
        <w:t>時仍應注意確定病例之隱私)、暫勿外出，在家等待衛生單位之調查與聯繫。</w:t>
      </w:r>
    </w:p>
    <w:p w:rsidR="00A6555B" w:rsidRDefault="00C541F8">
      <w:pPr>
        <w:numPr>
          <w:ilvl w:val="0"/>
          <w:numId w:val="45"/>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暫停營業及進行環境清潔消毒，該餐飲場所應至少暫停營業3日，且經衛生主管機關同意後方可重新營業。</w:t>
      </w:r>
    </w:p>
    <w:p w:rsidR="00A6555B" w:rsidRDefault="00C541F8">
      <w:pPr>
        <w:numPr>
          <w:ilvl w:val="0"/>
          <w:numId w:val="45"/>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被匡列為密切接觸者之人員應進行居家隔離及</w:t>
      </w:r>
      <w:proofErr w:type="gramStart"/>
      <w:r>
        <w:rPr>
          <w:rFonts w:ascii="標楷體" w:eastAsia="標楷體" w:hAnsi="標楷體"/>
          <w:sz w:val="32"/>
          <w:szCs w:val="32"/>
        </w:rPr>
        <w:t>採</w:t>
      </w:r>
      <w:proofErr w:type="gramEnd"/>
      <w:r>
        <w:rPr>
          <w:rFonts w:ascii="標楷體" w:eastAsia="標楷體" w:hAnsi="標楷體"/>
          <w:sz w:val="32"/>
          <w:szCs w:val="32"/>
        </w:rPr>
        <w:t>檢，其密切接觸者至少應包含曾於確診者可傳染期內：</w:t>
      </w:r>
    </w:p>
    <w:p w:rsidR="00A6555B" w:rsidRDefault="00C541F8">
      <w:pPr>
        <w:numPr>
          <w:ilvl w:val="4"/>
          <w:numId w:val="38"/>
        </w:numPr>
        <w:tabs>
          <w:tab w:val="left" w:pos="2968"/>
        </w:tabs>
        <w:spacing w:line="560" w:lineRule="exact"/>
        <w:ind w:left="2268"/>
        <w:jc w:val="both"/>
        <w:rPr>
          <w:rFonts w:ascii="標楷體" w:eastAsia="標楷體" w:hAnsi="標楷體"/>
          <w:sz w:val="32"/>
          <w:szCs w:val="32"/>
        </w:rPr>
      </w:pPr>
      <w:r>
        <w:rPr>
          <w:rFonts w:ascii="標楷體" w:eastAsia="標楷體" w:hAnsi="標楷體"/>
          <w:sz w:val="32"/>
          <w:szCs w:val="32"/>
        </w:rPr>
        <w:lastRenderedPageBreak/>
        <w:t>於同一營業場所內工作之其他人員(無論是否有雇傭關係)。</w:t>
      </w:r>
    </w:p>
    <w:p w:rsidR="00A6555B" w:rsidRDefault="00C541F8">
      <w:pPr>
        <w:numPr>
          <w:ilvl w:val="4"/>
          <w:numId w:val="38"/>
        </w:numPr>
        <w:tabs>
          <w:tab w:val="left" w:pos="2968"/>
        </w:tabs>
        <w:spacing w:line="560" w:lineRule="exact"/>
        <w:ind w:left="2268"/>
        <w:jc w:val="both"/>
        <w:rPr>
          <w:rFonts w:ascii="標楷體" w:eastAsia="標楷體" w:hAnsi="標楷體"/>
          <w:sz w:val="32"/>
          <w:szCs w:val="32"/>
        </w:rPr>
      </w:pPr>
      <w:r>
        <w:rPr>
          <w:rFonts w:ascii="標楷體" w:eastAsia="標楷體" w:hAnsi="標楷體"/>
          <w:sz w:val="32"/>
          <w:szCs w:val="32"/>
        </w:rPr>
        <w:t>其相鄰餐飲場所之所有工作人員(無論是否有雇傭關係)。</w:t>
      </w:r>
    </w:p>
    <w:p w:rsidR="00A6555B" w:rsidRDefault="00C541F8">
      <w:pPr>
        <w:numPr>
          <w:ilvl w:val="4"/>
          <w:numId w:val="38"/>
        </w:numPr>
        <w:tabs>
          <w:tab w:val="left" w:pos="2968"/>
        </w:tabs>
        <w:spacing w:line="560" w:lineRule="exact"/>
        <w:ind w:left="2268"/>
        <w:jc w:val="both"/>
        <w:rPr>
          <w:rFonts w:ascii="標楷體" w:eastAsia="標楷體" w:hAnsi="標楷體"/>
          <w:sz w:val="32"/>
          <w:szCs w:val="32"/>
        </w:rPr>
      </w:pPr>
      <w:r>
        <w:rPr>
          <w:rFonts w:ascii="標楷體" w:eastAsia="標楷體" w:hAnsi="標楷體"/>
          <w:sz w:val="32"/>
          <w:szCs w:val="32"/>
        </w:rPr>
        <w:t>其他經衛生主管機關</w:t>
      </w:r>
      <w:proofErr w:type="gramStart"/>
      <w:r>
        <w:rPr>
          <w:rFonts w:ascii="標楷體" w:eastAsia="標楷體" w:hAnsi="標楷體"/>
          <w:sz w:val="32"/>
          <w:szCs w:val="32"/>
        </w:rPr>
        <w:t>疫</w:t>
      </w:r>
      <w:proofErr w:type="gramEnd"/>
      <w:r>
        <w:rPr>
          <w:rFonts w:ascii="標楷體" w:eastAsia="標楷體" w:hAnsi="標楷體"/>
          <w:sz w:val="32"/>
          <w:szCs w:val="32"/>
        </w:rPr>
        <w:t>情調查</w:t>
      </w:r>
      <w:proofErr w:type="gramStart"/>
      <w:r>
        <w:rPr>
          <w:rFonts w:ascii="標楷體" w:eastAsia="標楷體" w:hAnsi="標楷體"/>
          <w:sz w:val="32"/>
          <w:szCs w:val="32"/>
        </w:rPr>
        <w:t>後匡列</w:t>
      </w:r>
      <w:proofErr w:type="gramEnd"/>
      <w:r>
        <w:rPr>
          <w:rFonts w:ascii="標楷體" w:eastAsia="標楷體" w:hAnsi="標楷體"/>
          <w:sz w:val="32"/>
          <w:szCs w:val="32"/>
        </w:rPr>
        <w:t>之人員。</w:t>
      </w:r>
    </w:p>
    <w:p w:rsidR="00A6555B" w:rsidRDefault="00C541F8">
      <w:pPr>
        <w:numPr>
          <w:ilvl w:val="0"/>
          <w:numId w:val="44"/>
        </w:numPr>
        <w:spacing w:line="560" w:lineRule="exact"/>
        <w:ind w:left="1418" w:hanging="709"/>
        <w:jc w:val="both"/>
        <w:rPr>
          <w:rFonts w:ascii="標楷體" w:eastAsia="標楷體" w:hAnsi="標楷體"/>
          <w:sz w:val="32"/>
          <w:szCs w:val="32"/>
        </w:rPr>
      </w:pPr>
      <w:r>
        <w:rPr>
          <w:rFonts w:ascii="標楷體" w:eastAsia="標楷體" w:hAnsi="標楷體"/>
          <w:sz w:val="32"/>
          <w:szCs w:val="32"/>
        </w:rPr>
        <w:t>餐飲場所經衛生主管機關公布</w:t>
      </w:r>
      <w:proofErr w:type="gramStart"/>
      <w:r>
        <w:rPr>
          <w:rFonts w:ascii="標楷體" w:eastAsia="標楷體" w:hAnsi="標楷體"/>
          <w:sz w:val="32"/>
          <w:szCs w:val="32"/>
        </w:rPr>
        <w:t>為有確診</w:t>
      </w:r>
      <w:proofErr w:type="gramEnd"/>
      <w:r>
        <w:rPr>
          <w:rFonts w:ascii="標楷體" w:eastAsia="標楷體" w:hAnsi="標楷體"/>
          <w:sz w:val="32"/>
          <w:szCs w:val="32"/>
        </w:rPr>
        <w:t>者之足跡所涉及之高風險區域之處置</w:t>
      </w:r>
    </w:p>
    <w:p w:rsidR="00A6555B" w:rsidRDefault="00C541F8">
      <w:pPr>
        <w:numPr>
          <w:ilvl w:val="0"/>
          <w:numId w:val="46"/>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應先暫停營業至少3日，至場所完成環境清潔消毒，且經衛生主管機關同意後方可重新營業。</w:t>
      </w:r>
    </w:p>
    <w:p w:rsidR="00A6555B" w:rsidRDefault="00C541F8">
      <w:pPr>
        <w:numPr>
          <w:ilvl w:val="0"/>
          <w:numId w:val="46"/>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於確診病例可傳染期內，</w:t>
      </w:r>
      <w:proofErr w:type="gramStart"/>
      <w:r>
        <w:rPr>
          <w:rFonts w:ascii="標楷體" w:eastAsia="標楷體" w:hAnsi="標楷體"/>
          <w:sz w:val="32"/>
          <w:szCs w:val="32"/>
        </w:rPr>
        <w:t>與確診病例於</w:t>
      </w:r>
      <w:proofErr w:type="gramEnd"/>
      <w:r>
        <w:rPr>
          <w:rFonts w:ascii="標楷體" w:eastAsia="標楷體" w:hAnsi="標楷體"/>
          <w:sz w:val="32"/>
          <w:szCs w:val="32"/>
        </w:rPr>
        <w:t>該場所活動之其他人員(非密切接觸者)，應依衛生主管機關之指示與安排，每3-7日進行一次抗原</w:t>
      </w:r>
      <w:proofErr w:type="gramStart"/>
      <w:r>
        <w:rPr>
          <w:rFonts w:ascii="標楷體" w:eastAsia="標楷體" w:hAnsi="標楷體"/>
          <w:sz w:val="32"/>
          <w:szCs w:val="32"/>
        </w:rPr>
        <w:t>快篩</w:t>
      </w:r>
      <w:proofErr w:type="gramEnd"/>
      <w:r>
        <w:rPr>
          <w:rFonts w:ascii="標楷體" w:eastAsia="標楷體" w:hAnsi="標楷體"/>
          <w:sz w:val="32"/>
          <w:szCs w:val="32"/>
        </w:rPr>
        <w:t>或核酸檢測(家用型</w:t>
      </w:r>
      <w:proofErr w:type="gramStart"/>
      <w:r>
        <w:rPr>
          <w:rFonts w:ascii="標楷體" w:eastAsia="標楷體" w:hAnsi="標楷體"/>
          <w:sz w:val="32"/>
          <w:szCs w:val="32"/>
        </w:rPr>
        <w:t>快篩</w:t>
      </w:r>
      <w:proofErr w:type="gramEnd"/>
      <w:r>
        <w:rPr>
          <w:rFonts w:ascii="標楷體" w:eastAsia="標楷體" w:hAnsi="標楷體"/>
          <w:sz w:val="32"/>
          <w:szCs w:val="32"/>
        </w:rPr>
        <w:t>或實驗室機型)，至最後一名確診病例離開該場所後次日起14日止。</w:t>
      </w:r>
    </w:p>
    <w:p w:rsidR="00A6555B" w:rsidRDefault="00C541F8">
      <w:pPr>
        <w:numPr>
          <w:ilvl w:val="0"/>
          <w:numId w:val="46"/>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增加營業場所之環境清潔消毒作業頻率，至少為1日2次(含)以上，至最後一名確定病例離開該場所後次日起14日止。</w:t>
      </w:r>
    </w:p>
    <w:p w:rsidR="00A6555B" w:rsidRDefault="00C541F8">
      <w:pPr>
        <w:numPr>
          <w:ilvl w:val="0"/>
          <w:numId w:val="46"/>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加強非密切接觸者之造冊列管人員相關健康監測，且應至少監測至最後一名確定病例離開該餐飲場所後次日起14日止，並鼓勵其若於監測期間內有出現相關疑似症狀，應主動向衛生主管機關之聯繫窗口進行通報。</w:t>
      </w:r>
    </w:p>
    <w:p w:rsidR="00A6555B" w:rsidRDefault="00C541F8">
      <w:pPr>
        <w:numPr>
          <w:ilvl w:val="0"/>
          <w:numId w:val="46"/>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恢復營業11日內，暫停內用，改</w:t>
      </w:r>
      <w:proofErr w:type="gramStart"/>
      <w:r>
        <w:rPr>
          <w:rFonts w:ascii="標楷體" w:eastAsia="標楷體" w:hAnsi="標楷體"/>
          <w:sz w:val="32"/>
          <w:szCs w:val="32"/>
        </w:rPr>
        <w:t>採</w:t>
      </w:r>
      <w:proofErr w:type="gramEnd"/>
      <w:r>
        <w:rPr>
          <w:rFonts w:ascii="標楷體" w:eastAsia="標楷體" w:hAnsi="標楷體"/>
          <w:sz w:val="32"/>
          <w:szCs w:val="32"/>
        </w:rPr>
        <w:t>外帶。</w:t>
      </w:r>
    </w:p>
    <w:p w:rsidR="00A6555B" w:rsidRDefault="00C541F8">
      <w:pPr>
        <w:numPr>
          <w:ilvl w:val="0"/>
          <w:numId w:val="46"/>
        </w:numPr>
        <w:tabs>
          <w:tab w:val="left" w:pos="328"/>
        </w:tabs>
        <w:spacing w:line="560" w:lineRule="exact"/>
        <w:jc w:val="both"/>
        <w:rPr>
          <w:rFonts w:ascii="標楷體" w:eastAsia="標楷體" w:hAnsi="標楷體"/>
          <w:sz w:val="32"/>
          <w:szCs w:val="32"/>
        </w:rPr>
      </w:pPr>
      <w:r>
        <w:rPr>
          <w:rFonts w:ascii="標楷體" w:eastAsia="標楷體" w:hAnsi="標楷體"/>
          <w:sz w:val="32"/>
          <w:szCs w:val="32"/>
        </w:rPr>
        <w:t>其他衛生主管機關指示之應配合事項。</w:t>
      </w:r>
    </w:p>
    <w:p w:rsidR="00A6555B" w:rsidRDefault="00C541F8">
      <w:pPr>
        <w:numPr>
          <w:ilvl w:val="0"/>
          <w:numId w:val="38"/>
        </w:numPr>
        <w:spacing w:line="560" w:lineRule="exact"/>
        <w:ind w:left="851" w:hanging="567"/>
        <w:jc w:val="both"/>
        <w:rPr>
          <w:rFonts w:ascii="標楷體" w:eastAsia="標楷體" w:hAnsi="標楷體"/>
          <w:sz w:val="32"/>
          <w:szCs w:val="32"/>
        </w:rPr>
      </w:pPr>
      <w:r>
        <w:rPr>
          <w:rFonts w:ascii="標楷體" w:eastAsia="標楷體" w:hAnsi="標楷體"/>
          <w:sz w:val="32"/>
          <w:szCs w:val="32"/>
        </w:rPr>
        <w:t>稽查機制及裁罰規範</w:t>
      </w:r>
    </w:p>
    <w:p w:rsidR="00A6555B" w:rsidRDefault="00C541F8">
      <w:pPr>
        <w:numPr>
          <w:ilvl w:val="0"/>
          <w:numId w:val="47"/>
        </w:numPr>
        <w:spacing w:line="560" w:lineRule="exact"/>
        <w:ind w:left="1276" w:hanging="567"/>
        <w:jc w:val="both"/>
        <w:rPr>
          <w:rFonts w:ascii="標楷體" w:eastAsia="標楷體" w:hAnsi="標楷體"/>
          <w:sz w:val="32"/>
          <w:szCs w:val="32"/>
        </w:rPr>
      </w:pPr>
      <w:r>
        <w:rPr>
          <w:rFonts w:ascii="標楷體" w:eastAsia="標楷體" w:hAnsi="標楷體"/>
          <w:sz w:val="32"/>
          <w:szCs w:val="32"/>
        </w:rPr>
        <w:lastRenderedPageBreak/>
        <w:t>高鐵公司將不定期辦理店家實地查核，</w:t>
      </w:r>
      <w:proofErr w:type="gramStart"/>
      <w:r>
        <w:rPr>
          <w:rFonts w:ascii="標楷體" w:eastAsia="標楷體" w:hAnsi="標楷體"/>
          <w:sz w:val="32"/>
          <w:szCs w:val="32"/>
        </w:rPr>
        <w:t>倘經發現</w:t>
      </w:r>
      <w:proofErr w:type="gramEnd"/>
      <w:r>
        <w:rPr>
          <w:rFonts w:ascii="標楷體" w:eastAsia="標楷體" w:hAnsi="標楷體"/>
          <w:sz w:val="32"/>
          <w:szCs w:val="32"/>
        </w:rPr>
        <w:t>未落實前開措施之餐廳，將責成商場業者限期改善。未依限、未確實改善或再犯者，依契約規定處理。</w:t>
      </w:r>
    </w:p>
    <w:p w:rsidR="00A6555B" w:rsidRDefault="00C541F8">
      <w:pPr>
        <w:numPr>
          <w:ilvl w:val="0"/>
          <w:numId w:val="47"/>
        </w:numPr>
        <w:spacing w:line="560" w:lineRule="exact"/>
        <w:ind w:left="1276" w:hanging="567"/>
        <w:jc w:val="both"/>
        <w:rPr>
          <w:rFonts w:ascii="標楷體" w:eastAsia="標楷體" w:hAnsi="標楷體"/>
          <w:sz w:val="32"/>
          <w:szCs w:val="32"/>
        </w:rPr>
        <w:sectPr w:rsidR="00A6555B">
          <w:footerReference w:type="default" r:id="rId14"/>
          <w:pgSz w:w="11906" w:h="16838"/>
          <w:pgMar w:top="1440" w:right="1134" w:bottom="1440" w:left="1418" w:header="720" w:footer="720" w:gutter="0"/>
          <w:cols w:space="720"/>
          <w:docGrid w:type="lines" w:linePitch="405"/>
        </w:sectPr>
      </w:pPr>
      <w:r>
        <w:rPr>
          <w:rFonts w:ascii="標楷體" w:eastAsia="標楷體" w:hAnsi="標楷體"/>
          <w:sz w:val="32"/>
          <w:szCs w:val="32"/>
        </w:rPr>
        <w:t xml:space="preserve">違反防疫相關規定，地方政府依傳染病防治法裁罰。 </w:t>
      </w:r>
    </w:p>
    <w:p w:rsidR="00A6555B" w:rsidRDefault="00C541F8">
      <w:pPr>
        <w:jc w:val="center"/>
        <w:rPr>
          <w:rFonts w:ascii="標楷體" w:eastAsia="標楷體" w:hAnsi="標楷體"/>
          <w:sz w:val="32"/>
          <w:szCs w:val="32"/>
        </w:rPr>
      </w:pPr>
      <w:r>
        <w:rPr>
          <w:rFonts w:ascii="標楷體" w:eastAsia="標楷體" w:hAnsi="標楷體"/>
          <w:sz w:val="32"/>
          <w:szCs w:val="32"/>
        </w:rPr>
        <w:lastRenderedPageBreak/>
        <w:t>高鐵車站非付費區餐飲業防疫管理措施自我查檢表</w:t>
      </w:r>
    </w:p>
    <w:p w:rsidR="00A6555B" w:rsidRDefault="00C541F8">
      <w:pPr>
        <w:spacing w:line="440" w:lineRule="exact"/>
        <w:rPr>
          <w:rFonts w:ascii="標楷體" w:eastAsia="標楷體" w:hAnsi="標楷體"/>
          <w:sz w:val="32"/>
          <w:szCs w:val="32"/>
        </w:rPr>
      </w:pPr>
      <w:r>
        <w:rPr>
          <w:rFonts w:ascii="標楷體" w:eastAsia="標楷體" w:hAnsi="標楷體"/>
          <w:sz w:val="32"/>
          <w:szCs w:val="32"/>
        </w:rPr>
        <w:t>餐飲場所名稱：_____________________________________</w:t>
      </w:r>
    </w:p>
    <w:tbl>
      <w:tblPr>
        <w:tblW w:w="9644" w:type="dxa"/>
        <w:jc w:val="center"/>
        <w:tblCellMar>
          <w:left w:w="10" w:type="dxa"/>
          <w:right w:w="10" w:type="dxa"/>
        </w:tblCellMar>
        <w:tblLook w:val="04A0" w:firstRow="1" w:lastRow="0" w:firstColumn="1" w:lastColumn="0" w:noHBand="0" w:noVBand="1"/>
      </w:tblPr>
      <w:tblGrid>
        <w:gridCol w:w="1271"/>
        <w:gridCol w:w="7088"/>
        <w:gridCol w:w="1285"/>
      </w:tblGrid>
      <w:tr w:rsidR="00A6555B">
        <w:tblPrEx>
          <w:tblCellMar>
            <w:top w:w="0" w:type="dxa"/>
            <w:bottom w:w="0" w:type="dxa"/>
          </w:tblCellMar>
        </w:tblPrEx>
        <w:trPr>
          <w:trHeight w:val="553"/>
          <w:tblHeade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查檢項目</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查檢內容</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查檢結果</w:t>
            </w:r>
          </w:p>
        </w:tc>
      </w:tr>
      <w:tr w:rsidR="00A6555B">
        <w:tblPrEx>
          <w:tblCellMar>
            <w:top w:w="0" w:type="dxa"/>
            <w:bottom w:w="0" w:type="dxa"/>
          </w:tblCellMar>
        </w:tblPrEx>
        <w:trPr>
          <w:trHeight w:val="70"/>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rPr>
                <w:rFonts w:ascii="標楷體" w:eastAsia="標楷體" w:hAnsi="標楷體"/>
                <w:szCs w:val="24"/>
              </w:rPr>
            </w:pPr>
            <w:r>
              <w:rPr>
                <w:rFonts w:ascii="標楷體" w:eastAsia="標楷體" w:hAnsi="標楷體"/>
                <w:szCs w:val="24"/>
              </w:rPr>
              <w:t>餐飲從業人員健康管理</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Cs w:val="24"/>
              </w:rPr>
            </w:pPr>
            <w:r>
              <w:rPr>
                <w:rFonts w:ascii="標楷體" w:eastAsia="標楷體" w:hAnsi="標楷體"/>
                <w:szCs w:val="24"/>
              </w:rPr>
              <w:t>盤點相關工作人員及造冊</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34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Cs w:val="24"/>
              </w:rPr>
            </w:pPr>
            <w:r>
              <w:rPr>
                <w:rFonts w:ascii="標楷體" w:eastAsia="標楷體" w:hAnsi="標楷體"/>
                <w:szCs w:val="24"/>
              </w:rPr>
              <w:t>落實體溫量測、健康狀況監測</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3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rPr>
                <w:rFonts w:ascii="標楷體" w:eastAsia="標楷體" w:hAnsi="標楷體"/>
                <w:szCs w:val="24"/>
              </w:rPr>
            </w:pPr>
            <w:r>
              <w:rPr>
                <w:rFonts w:ascii="標楷體" w:eastAsia="標楷體" w:hAnsi="標楷體"/>
                <w:szCs w:val="24"/>
              </w:rPr>
              <w:t>餐飲從業人員衛生行為</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Cs w:val="24"/>
              </w:rPr>
            </w:pPr>
            <w:r>
              <w:rPr>
                <w:rFonts w:ascii="標楷體" w:eastAsia="標楷體" w:hAnsi="標楷體"/>
                <w:szCs w:val="24"/>
              </w:rPr>
              <w:t>加強餐飲從業人員防疫教育訓練，落實戴口罩及勤洗手</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3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Cs w:val="24"/>
              </w:rPr>
            </w:pPr>
            <w:r>
              <w:rPr>
                <w:rFonts w:ascii="標楷體" w:eastAsia="標楷體" w:hAnsi="標楷體"/>
                <w:szCs w:val="24"/>
              </w:rPr>
              <w:t>外場人員口罩加面罩，內場人員口罩加帽子</w:t>
            </w:r>
            <w:r>
              <w:rPr>
                <w:rFonts w:ascii="標楷體" w:eastAsia="標楷體" w:hAnsi="標楷體"/>
                <w:szCs w:val="24"/>
              </w:rPr>
              <w:tab/>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500" w:lineRule="exact"/>
              <w:jc w:val="both"/>
              <w:rPr>
                <w:rFonts w:ascii="標楷體" w:eastAsia="標楷體" w:hAnsi="標楷體"/>
                <w:szCs w:val="24"/>
              </w:rPr>
            </w:pPr>
            <w:r>
              <w:rPr>
                <w:rFonts w:ascii="標楷體" w:eastAsia="標楷體" w:hAnsi="標楷體"/>
                <w:szCs w:val="24"/>
              </w:rPr>
              <w:t>保持人員用餐距離</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rPr>
                <w:rFonts w:ascii="標楷體" w:eastAsia="標楷體" w:hAnsi="標楷體"/>
                <w:szCs w:val="24"/>
              </w:rPr>
            </w:pPr>
            <w:r>
              <w:rPr>
                <w:rFonts w:ascii="標楷體" w:eastAsia="標楷體" w:hAnsi="標楷體"/>
                <w:szCs w:val="24"/>
              </w:rPr>
              <w:t>餐飲場所環境清潔消毒</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Cs w:val="24"/>
              </w:rPr>
            </w:pPr>
            <w:r>
              <w:rPr>
                <w:rFonts w:ascii="標楷體" w:eastAsia="標楷體" w:hAnsi="標楷體"/>
                <w:szCs w:val="24"/>
              </w:rPr>
              <w:t>訂定環境清潔及消毒計畫</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95"/>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Cs w:val="24"/>
              </w:rPr>
            </w:pPr>
            <w:r>
              <w:rPr>
                <w:rFonts w:ascii="標楷體" w:eastAsia="標楷體" w:hAnsi="標楷體"/>
                <w:szCs w:val="24"/>
              </w:rPr>
              <w:t>定時執行環境清潔及消毒</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rPr>
                <w:rFonts w:ascii="標楷體" w:eastAsia="標楷體" w:hAnsi="標楷體"/>
                <w:szCs w:val="24"/>
              </w:rPr>
            </w:pPr>
            <w:r>
              <w:rPr>
                <w:rFonts w:ascii="標楷體" w:eastAsia="標楷體" w:hAnsi="標楷體"/>
                <w:szCs w:val="24"/>
              </w:rPr>
              <w:t>顧客用餐管理</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Cs w:val="24"/>
              </w:rPr>
            </w:pPr>
            <w:r>
              <w:rPr>
                <w:rFonts w:ascii="標楷體" w:eastAsia="標楷體" w:hAnsi="標楷體"/>
                <w:szCs w:val="24"/>
              </w:rPr>
              <w:t>實施顧客</w:t>
            </w:r>
            <w:proofErr w:type="gramStart"/>
            <w:r>
              <w:rPr>
                <w:rFonts w:ascii="標楷體" w:eastAsia="標楷體" w:hAnsi="標楷體"/>
                <w:szCs w:val="24"/>
              </w:rPr>
              <w:t>實聯制</w:t>
            </w:r>
            <w:proofErr w:type="gramEnd"/>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41"/>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Cs w:val="24"/>
              </w:rPr>
            </w:pPr>
            <w:r>
              <w:rPr>
                <w:rFonts w:ascii="標楷體" w:eastAsia="標楷體" w:hAnsi="標楷體"/>
                <w:szCs w:val="24"/>
              </w:rPr>
              <w:t>保持社交安全距離1.5公尺規定設置桌椅或使用隔板</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Cs w:val="24"/>
              </w:rPr>
            </w:pPr>
            <w:r>
              <w:rPr>
                <w:rFonts w:ascii="標楷體" w:eastAsia="標楷體" w:hAnsi="標楷體"/>
                <w:szCs w:val="24"/>
              </w:rPr>
              <w:t>優先</w:t>
            </w:r>
            <w:proofErr w:type="gramStart"/>
            <w:r>
              <w:rPr>
                <w:rFonts w:ascii="標楷體" w:eastAsia="標楷體" w:hAnsi="標楷體"/>
                <w:szCs w:val="24"/>
              </w:rPr>
              <w:t>採</w:t>
            </w:r>
            <w:proofErr w:type="gramEnd"/>
            <w:r>
              <w:rPr>
                <w:rFonts w:ascii="標楷體" w:eastAsia="標楷體" w:hAnsi="標楷體"/>
                <w:szCs w:val="24"/>
              </w:rPr>
              <w:t>套餐式供應，若有共食餐點應由</w:t>
            </w:r>
            <w:proofErr w:type="gramStart"/>
            <w:r>
              <w:rPr>
                <w:rFonts w:ascii="標楷體" w:eastAsia="標楷體" w:hAnsi="標楷體"/>
                <w:szCs w:val="24"/>
              </w:rPr>
              <w:t>專人分</w:t>
            </w:r>
            <w:proofErr w:type="gramEnd"/>
            <w:r>
              <w:rPr>
                <w:rFonts w:ascii="標楷體" w:eastAsia="標楷體" w:hAnsi="標楷體"/>
                <w:szCs w:val="24"/>
              </w:rPr>
              <w:t>餐</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rPr>
                <w:rFonts w:ascii="標楷體" w:eastAsia="標楷體" w:hAnsi="標楷體"/>
                <w:szCs w:val="24"/>
              </w:rPr>
            </w:pPr>
            <w:r>
              <w:rPr>
                <w:rFonts w:ascii="標楷體" w:eastAsia="標楷體" w:hAnsi="標楷體"/>
                <w:szCs w:val="24"/>
              </w:rPr>
              <w:t>餐飲場所出現確診者應變措施</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Cs w:val="24"/>
              </w:rPr>
            </w:pPr>
            <w:r>
              <w:rPr>
                <w:rFonts w:ascii="標楷體" w:eastAsia="標楷體" w:hAnsi="標楷體"/>
                <w:szCs w:val="24"/>
              </w:rPr>
              <w:t>盤點場所內相關活動人員並完成造冊</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both"/>
              <w:rPr>
                <w:rFonts w:ascii="標楷體" w:eastAsia="標楷體" w:hAnsi="標楷體"/>
                <w:szCs w:val="24"/>
              </w:rPr>
            </w:pPr>
            <w:r>
              <w:rPr>
                <w:rFonts w:ascii="標楷體" w:eastAsia="標楷體" w:hAnsi="標楷體"/>
                <w:szCs w:val="24"/>
              </w:rPr>
              <w:t>擴大風險管控，自主防疫管理</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spacing w:line="380" w:lineRule="exact"/>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pacing w:line="380" w:lineRule="exact"/>
              <w:jc w:val="both"/>
              <w:rPr>
                <w:rFonts w:ascii="標楷體" w:eastAsia="標楷體" w:hAnsi="標楷體"/>
                <w:szCs w:val="24"/>
              </w:rPr>
            </w:pPr>
            <w:r>
              <w:rPr>
                <w:rFonts w:ascii="標楷體" w:eastAsia="標楷體" w:hAnsi="標楷體"/>
                <w:szCs w:val="24"/>
              </w:rPr>
              <w:t>配合</w:t>
            </w:r>
            <w:proofErr w:type="gramStart"/>
            <w:r>
              <w:rPr>
                <w:rFonts w:ascii="標楷體" w:eastAsia="標楷體" w:hAnsi="標楷體"/>
                <w:szCs w:val="24"/>
              </w:rPr>
              <w:t>疫</w:t>
            </w:r>
            <w:proofErr w:type="gramEnd"/>
            <w:r>
              <w:rPr>
                <w:rFonts w:ascii="標楷體" w:eastAsia="標楷體" w:hAnsi="標楷體"/>
                <w:szCs w:val="24"/>
              </w:rPr>
              <w:t>情調查，接受</w:t>
            </w:r>
            <w:proofErr w:type="gramStart"/>
            <w:r>
              <w:rPr>
                <w:rFonts w:ascii="標楷體" w:eastAsia="標楷體" w:hAnsi="標楷體"/>
                <w:szCs w:val="24"/>
              </w:rPr>
              <w:t>快篩</w:t>
            </w:r>
            <w:proofErr w:type="gramEnd"/>
            <w:r>
              <w:rPr>
                <w:rFonts w:ascii="標楷體" w:eastAsia="標楷體" w:hAnsi="標楷體"/>
                <w:szCs w:val="24"/>
              </w:rPr>
              <w:t>或核酸檢測</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spacing w:line="38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bl>
    <w:p w:rsidR="00A6555B" w:rsidRDefault="00C541F8">
      <w:r>
        <w:rPr>
          <w:rFonts w:ascii="標楷體" w:eastAsia="標楷體" w:hAnsi="標楷體"/>
          <w:sz w:val="28"/>
          <w:szCs w:val="28"/>
        </w:rPr>
        <w:t>查檢人員簽章：_______________ 查檢日期：    年     月    日</w:t>
      </w:r>
    </w:p>
    <w:p w:rsidR="00A6555B" w:rsidRDefault="00A6555B">
      <w:pPr>
        <w:rPr>
          <w:rFonts w:ascii="標楷體" w:eastAsia="標楷體" w:hAnsi="標楷體"/>
          <w:sz w:val="28"/>
          <w:szCs w:val="28"/>
        </w:rPr>
        <w:sectPr w:rsidR="00A6555B">
          <w:footerReference w:type="default" r:id="rId15"/>
          <w:pgSz w:w="11906" w:h="16838"/>
          <w:pgMar w:top="1304" w:right="1474" w:bottom="1304" w:left="1474" w:header="720" w:footer="720" w:gutter="0"/>
          <w:cols w:space="720"/>
          <w:docGrid w:type="lines" w:linePitch="394"/>
        </w:sectPr>
      </w:pPr>
    </w:p>
    <w:p w:rsidR="00A6555B" w:rsidRDefault="00C541F8">
      <w:pPr>
        <w:jc w:val="center"/>
      </w:pPr>
      <w:r>
        <w:rPr>
          <w:rFonts w:ascii="標楷體" w:eastAsia="標楷體" w:hAnsi="標楷體"/>
          <w:b/>
          <w:sz w:val="36"/>
          <w:szCs w:val="36"/>
        </w:rPr>
        <w:lastRenderedPageBreak/>
        <w:t>遊覽車</w:t>
      </w:r>
      <w:r>
        <w:rPr>
          <w:rFonts w:ascii="標楷體" w:eastAsia="標楷體" w:hAnsi="標楷體"/>
          <w:b/>
          <w:sz w:val="36"/>
          <w:szCs w:val="36"/>
          <w:lang w:eastAsia="zh-HK"/>
        </w:rPr>
        <w:t>客運</w:t>
      </w:r>
      <w:r>
        <w:rPr>
          <w:rFonts w:ascii="標楷體" w:eastAsia="標楷體" w:hAnsi="標楷體"/>
          <w:b/>
          <w:sz w:val="36"/>
          <w:szCs w:val="36"/>
        </w:rPr>
        <w:t>業防疫管理</w:t>
      </w:r>
      <w:r>
        <w:rPr>
          <w:rFonts w:ascii="標楷體" w:eastAsia="標楷體" w:hAnsi="標楷體"/>
          <w:b/>
          <w:sz w:val="36"/>
          <w:szCs w:val="36"/>
          <w:lang w:eastAsia="zh-HK"/>
        </w:rPr>
        <w:t>措施</w:t>
      </w:r>
    </w:p>
    <w:p w:rsidR="00A6555B" w:rsidRDefault="00C541F8">
      <w:pPr>
        <w:spacing w:line="560" w:lineRule="exact"/>
        <w:jc w:val="right"/>
        <w:rPr>
          <w:rFonts w:ascii="標楷體" w:eastAsia="標楷體" w:hAnsi="標楷體"/>
          <w:szCs w:val="24"/>
        </w:rPr>
      </w:pPr>
      <w:r>
        <w:rPr>
          <w:rFonts w:ascii="標楷體" w:eastAsia="標楷體" w:hAnsi="標楷體"/>
          <w:szCs w:val="24"/>
        </w:rPr>
        <w:t>110年9月27日</w:t>
      </w:r>
    </w:p>
    <w:p w:rsidR="00A6555B" w:rsidRDefault="00C541F8">
      <w:pPr>
        <w:numPr>
          <w:ilvl w:val="0"/>
          <w:numId w:val="48"/>
        </w:numPr>
        <w:spacing w:line="560" w:lineRule="exact"/>
        <w:jc w:val="both"/>
        <w:rPr>
          <w:rFonts w:ascii="標楷體" w:eastAsia="標楷體" w:hAnsi="標楷體"/>
          <w:b/>
          <w:sz w:val="32"/>
          <w:szCs w:val="32"/>
        </w:rPr>
      </w:pPr>
      <w:r>
        <w:rPr>
          <w:rFonts w:ascii="標楷體" w:eastAsia="標楷體" w:hAnsi="標楷體"/>
          <w:b/>
          <w:sz w:val="32"/>
          <w:szCs w:val="32"/>
        </w:rPr>
        <w:t>前言</w:t>
      </w:r>
      <w:bookmarkStart w:id="8" w:name="_Hlk80198148"/>
    </w:p>
    <w:bookmarkEnd w:id="8"/>
    <w:p w:rsidR="00A6555B" w:rsidRDefault="00C541F8">
      <w:pPr>
        <w:spacing w:line="560" w:lineRule="exact"/>
        <w:ind w:left="480" w:firstLine="640"/>
        <w:jc w:val="both"/>
        <w:rPr>
          <w:rFonts w:ascii="標楷體" w:eastAsia="標楷體" w:hAnsi="標楷體"/>
          <w:sz w:val="32"/>
          <w:szCs w:val="32"/>
        </w:rPr>
      </w:pPr>
      <w:proofErr w:type="gramStart"/>
      <w:r>
        <w:rPr>
          <w:rFonts w:ascii="標楷體" w:eastAsia="標楷體" w:hAnsi="標楷體"/>
          <w:sz w:val="32"/>
          <w:szCs w:val="32"/>
        </w:rPr>
        <w:t>鑑</w:t>
      </w:r>
      <w:proofErr w:type="gramEnd"/>
      <w:r>
        <w:rPr>
          <w:rFonts w:ascii="標楷體" w:eastAsia="標楷體" w:hAnsi="標楷體"/>
          <w:sz w:val="32"/>
          <w:szCs w:val="32"/>
        </w:rPr>
        <w:t>於遊覽車車輛為密閉空間，長時間且近距離接觸可能增加呼吸道傳染病之傳播風險，為預防群聚感染並確保乘客之健康，特訂定本管理措施供業者及民眾依循。</w:t>
      </w:r>
    </w:p>
    <w:p w:rsidR="00A6555B" w:rsidRDefault="00C541F8">
      <w:pPr>
        <w:spacing w:line="560" w:lineRule="exact"/>
        <w:ind w:left="480" w:firstLine="640"/>
        <w:jc w:val="both"/>
        <w:rPr>
          <w:rFonts w:ascii="標楷體" w:eastAsia="標楷體" w:hAnsi="標楷體"/>
          <w:sz w:val="32"/>
          <w:szCs w:val="32"/>
        </w:rPr>
        <w:sectPr w:rsidR="00A6555B">
          <w:footerReference w:type="default" r:id="rId16"/>
          <w:pgSz w:w="11906" w:h="16838"/>
          <w:pgMar w:top="1440" w:right="1134" w:bottom="1440" w:left="1418" w:header="851" w:footer="567" w:gutter="0"/>
          <w:pgNumType w:start="1"/>
          <w:cols w:space="720"/>
          <w:docGrid w:type="lines" w:linePitch="453"/>
        </w:sectPr>
      </w:pPr>
      <w:r>
        <w:rPr>
          <w:rFonts w:ascii="標楷體" w:eastAsia="標楷體" w:hAnsi="標楷體"/>
          <w:sz w:val="32"/>
          <w:szCs w:val="32"/>
        </w:rPr>
        <w:t>本管理措施係依據中央流行</w:t>
      </w:r>
      <w:proofErr w:type="gramStart"/>
      <w:r>
        <w:rPr>
          <w:rFonts w:ascii="標楷體" w:eastAsia="標楷體" w:hAnsi="標楷體"/>
          <w:sz w:val="32"/>
          <w:szCs w:val="32"/>
        </w:rPr>
        <w:t>疫</w:t>
      </w:r>
      <w:proofErr w:type="gramEnd"/>
      <w:r>
        <w:rPr>
          <w:rFonts w:ascii="標楷體" w:eastAsia="標楷體" w:hAnsi="標楷體"/>
          <w:sz w:val="32"/>
          <w:szCs w:val="32"/>
        </w:rPr>
        <w:t>情指揮中心公布之疫情警戒標準及防疫措施擬訂，惟若車輛所在地方政府或其他中央主管機關依其權責另有防疫相關規定者，從其規定。</w:t>
      </w:r>
    </w:p>
    <w:p w:rsidR="00A6555B" w:rsidRDefault="00C541F8">
      <w:pPr>
        <w:numPr>
          <w:ilvl w:val="0"/>
          <w:numId w:val="48"/>
        </w:numPr>
        <w:spacing w:line="560" w:lineRule="exact"/>
        <w:jc w:val="both"/>
        <w:rPr>
          <w:rFonts w:ascii="標楷體" w:eastAsia="標楷體" w:hAnsi="標楷體"/>
          <w:b/>
          <w:sz w:val="32"/>
          <w:szCs w:val="32"/>
        </w:rPr>
      </w:pPr>
      <w:r>
        <w:rPr>
          <w:rFonts w:ascii="標楷體" w:eastAsia="標楷體" w:hAnsi="標楷體"/>
          <w:b/>
          <w:sz w:val="32"/>
          <w:szCs w:val="32"/>
        </w:rPr>
        <w:lastRenderedPageBreak/>
        <w:t>重點防疫措施綜</w:t>
      </w:r>
      <w:proofErr w:type="gramStart"/>
      <w:r>
        <w:rPr>
          <w:rFonts w:ascii="標楷體" w:eastAsia="標楷體" w:hAnsi="標楷體"/>
          <w:b/>
          <w:sz w:val="32"/>
          <w:szCs w:val="32"/>
        </w:rPr>
        <w:t>覽</w:t>
      </w:r>
      <w:bookmarkStart w:id="9" w:name="_Hlk80198746"/>
      <w:proofErr w:type="gramEnd"/>
    </w:p>
    <w:tbl>
      <w:tblPr>
        <w:tblW w:w="5000" w:type="pct"/>
        <w:tblCellMar>
          <w:left w:w="10" w:type="dxa"/>
          <w:right w:w="10" w:type="dxa"/>
        </w:tblCellMar>
        <w:tblLook w:val="04A0" w:firstRow="1" w:lastRow="0" w:firstColumn="1" w:lastColumn="0" w:noHBand="0" w:noVBand="1"/>
      </w:tblPr>
      <w:tblGrid>
        <w:gridCol w:w="1983"/>
        <w:gridCol w:w="7361"/>
      </w:tblGrid>
      <w:tr w:rsidR="00A6555B">
        <w:tblPrEx>
          <w:tblCellMar>
            <w:top w:w="0" w:type="dxa"/>
            <w:bottom w:w="0" w:type="dxa"/>
          </w:tblCellMar>
        </w:tblPrEx>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9"/>
          <w:p w:rsidR="00A6555B" w:rsidRDefault="00C541F8">
            <w:pPr>
              <w:spacing w:line="480" w:lineRule="exact"/>
              <w:jc w:val="both"/>
            </w:pPr>
            <w:r>
              <w:rPr>
                <w:rFonts w:ascii="標楷體" w:eastAsia="標楷體" w:hAnsi="標楷體"/>
                <w:b/>
                <w:sz w:val="32"/>
                <w:szCs w:val="32"/>
              </w:rPr>
              <w:t>項目</w:t>
            </w:r>
          </w:p>
        </w:tc>
        <w:tc>
          <w:tcPr>
            <w:tcW w:w="7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pacing w:line="480" w:lineRule="exact"/>
              <w:jc w:val="both"/>
            </w:pPr>
            <w:r>
              <w:rPr>
                <w:rFonts w:ascii="標楷體" w:eastAsia="標楷體" w:hAnsi="標楷體"/>
                <w:b/>
                <w:sz w:val="32"/>
                <w:szCs w:val="32"/>
              </w:rPr>
              <w:t>防疫措施</w:t>
            </w:r>
          </w:p>
        </w:tc>
      </w:tr>
      <w:tr w:rsidR="00A6555B">
        <w:tblPrEx>
          <w:tblCellMar>
            <w:top w:w="0" w:type="dxa"/>
            <w:bottom w:w="0" w:type="dxa"/>
          </w:tblCellMar>
        </w:tblPrEx>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pacing w:line="480" w:lineRule="exact"/>
              <w:jc w:val="both"/>
              <w:rPr>
                <w:rFonts w:ascii="標楷體" w:eastAsia="標楷體" w:hAnsi="標楷體"/>
                <w:sz w:val="32"/>
                <w:szCs w:val="32"/>
              </w:rPr>
            </w:pPr>
            <w:r>
              <w:rPr>
                <w:rFonts w:ascii="標楷體" w:eastAsia="標楷體" w:hAnsi="標楷體"/>
                <w:sz w:val="32"/>
                <w:szCs w:val="32"/>
              </w:rPr>
              <w:t>旅客防疫措施</w:t>
            </w:r>
          </w:p>
        </w:tc>
        <w:tc>
          <w:tcPr>
            <w:tcW w:w="7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49"/>
              </w:numPr>
              <w:spacing w:line="480" w:lineRule="exact"/>
              <w:jc w:val="both"/>
              <w:rPr>
                <w:rFonts w:ascii="標楷體" w:eastAsia="標楷體" w:hAnsi="標楷體"/>
                <w:sz w:val="32"/>
                <w:szCs w:val="32"/>
              </w:rPr>
            </w:pPr>
            <w:r>
              <w:rPr>
                <w:rFonts w:ascii="標楷體" w:eastAsia="標楷體" w:hAnsi="標楷體"/>
                <w:sz w:val="32"/>
                <w:szCs w:val="32"/>
              </w:rPr>
              <w:t>上車前應配合量測體溫。</w:t>
            </w:r>
          </w:p>
          <w:p w:rsidR="00A6555B" w:rsidRDefault="00C541F8">
            <w:pPr>
              <w:numPr>
                <w:ilvl w:val="0"/>
                <w:numId w:val="49"/>
              </w:numPr>
              <w:spacing w:line="480" w:lineRule="exact"/>
              <w:jc w:val="both"/>
              <w:rPr>
                <w:rFonts w:ascii="標楷體" w:eastAsia="標楷體" w:hAnsi="標楷體"/>
                <w:sz w:val="32"/>
                <w:szCs w:val="32"/>
              </w:rPr>
            </w:pPr>
            <w:r>
              <w:rPr>
                <w:rFonts w:ascii="標楷體" w:eastAsia="標楷體" w:hAnsi="標楷體"/>
                <w:sz w:val="32"/>
                <w:szCs w:val="32"/>
              </w:rPr>
              <w:t>乘車期間全程佩戴口罩。</w:t>
            </w:r>
          </w:p>
          <w:p w:rsidR="00A6555B" w:rsidRDefault="00C541F8">
            <w:pPr>
              <w:numPr>
                <w:ilvl w:val="0"/>
                <w:numId w:val="49"/>
              </w:numPr>
              <w:spacing w:line="480" w:lineRule="exact"/>
              <w:jc w:val="both"/>
              <w:rPr>
                <w:rFonts w:ascii="標楷體" w:eastAsia="標楷體" w:hAnsi="標楷體"/>
                <w:sz w:val="32"/>
                <w:szCs w:val="32"/>
              </w:rPr>
            </w:pPr>
            <w:r>
              <w:rPr>
                <w:rFonts w:ascii="標楷體" w:eastAsia="標楷體" w:hAnsi="標楷體"/>
                <w:sz w:val="32"/>
                <w:szCs w:val="32"/>
              </w:rPr>
              <w:t>車內禁止飲食，若因生理需求須喝水、服藥、哺乳，應於食用完畢後儘速佩戴口罩。</w:t>
            </w:r>
          </w:p>
          <w:p w:rsidR="00A6555B" w:rsidRDefault="00C541F8">
            <w:pPr>
              <w:numPr>
                <w:ilvl w:val="0"/>
                <w:numId w:val="49"/>
              </w:numPr>
              <w:spacing w:line="480" w:lineRule="exact"/>
              <w:jc w:val="both"/>
              <w:rPr>
                <w:rFonts w:ascii="標楷體" w:eastAsia="標楷體" w:hAnsi="標楷體"/>
                <w:sz w:val="32"/>
                <w:szCs w:val="32"/>
              </w:rPr>
            </w:pPr>
            <w:r>
              <w:rPr>
                <w:rFonts w:ascii="標楷體" w:eastAsia="標楷體" w:hAnsi="標楷體"/>
                <w:sz w:val="32"/>
                <w:szCs w:val="32"/>
              </w:rPr>
              <w:t>落實</w:t>
            </w:r>
            <w:proofErr w:type="gramStart"/>
            <w:r>
              <w:rPr>
                <w:rFonts w:ascii="標楷體" w:eastAsia="標楷體" w:hAnsi="標楷體"/>
                <w:sz w:val="32"/>
                <w:szCs w:val="32"/>
              </w:rPr>
              <w:t>實聯制</w:t>
            </w:r>
            <w:proofErr w:type="gramEnd"/>
            <w:r>
              <w:rPr>
                <w:rFonts w:ascii="標楷體" w:eastAsia="標楷體" w:hAnsi="標楷體"/>
                <w:sz w:val="32"/>
                <w:szCs w:val="32"/>
              </w:rPr>
              <w:t>登記措施。</w:t>
            </w:r>
          </w:p>
        </w:tc>
      </w:tr>
      <w:tr w:rsidR="00A6555B">
        <w:tblPrEx>
          <w:tblCellMar>
            <w:top w:w="0" w:type="dxa"/>
            <w:bottom w:w="0" w:type="dxa"/>
          </w:tblCellMar>
        </w:tblPrEx>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pacing w:line="480" w:lineRule="exact"/>
              <w:jc w:val="both"/>
              <w:rPr>
                <w:rFonts w:ascii="標楷體" w:eastAsia="標楷體" w:hAnsi="標楷體"/>
                <w:sz w:val="32"/>
                <w:szCs w:val="32"/>
              </w:rPr>
            </w:pPr>
            <w:r>
              <w:rPr>
                <w:rFonts w:ascii="標楷體" w:eastAsia="標楷體" w:hAnsi="標楷體"/>
                <w:sz w:val="32"/>
                <w:szCs w:val="32"/>
              </w:rPr>
              <w:t>車輛防疫措施</w:t>
            </w:r>
          </w:p>
        </w:tc>
        <w:tc>
          <w:tcPr>
            <w:tcW w:w="7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50"/>
              </w:numPr>
              <w:spacing w:line="480" w:lineRule="exact"/>
              <w:jc w:val="both"/>
              <w:rPr>
                <w:rFonts w:ascii="標楷體" w:eastAsia="標楷體" w:hAnsi="標楷體"/>
                <w:sz w:val="32"/>
                <w:szCs w:val="32"/>
              </w:rPr>
            </w:pPr>
            <w:r>
              <w:rPr>
                <w:rFonts w:ascii="標楷體" w:eastAsia="標楷體" w:hAnsi="標楷體"/>
                <w:sz w:val="32"/>
                <w:szCs w:val="32"/>
              </w:rPr>
              <w:t>駕駛座區、空調系統、扶手欄杆、座椅等以1：99稀釋漂白水或消毒水沖洗、噴灑、擦拭。</w:t>
            </w:r>
          </w:p>
          <w:p w:rsidR="00A6555B" w:rsidRDefault="00C541F8">
            <w:pPr>
              <w:numPr>
                <w:ilvl w:val="0"/>
                <w:numId w:val="50"/>
              </w:numPr>
              <w:spacing w:line="480" w:lineRule="exact"/>
              <w:jc w:val="both"/>
              <w:rPr>
                <w:rFonts w:ascii="標楷體" w:eastAsia="標楷體" w:hAnsi="標楷體"/>
                <w:sz w:val="32"/>
                <w:szCs w:val="32"/>
              </w:rPr>
            </w:pPr>
            <w:r>
              <w:rPr>
                <w:rFonts w:ascii="標楷體" w:eastAsia="標楷體" w:hAnsi="標楷體"/>
                <w:sz w:val="32"/>
                <w:szCs w:val="32"/>
              </w:rPr>
              <w:t>行車注意開(氣)窗通風，並提供衛生紙及嘔吐袋。</w:t>
            </w:r>
          </w:p>
          <w:p w:rsidR="00A6555B" w:rsidRDefault="00C541F8">
            <w:pPr>
              <w:numPr>
                <w:ilvl w:val="0"/>
                <w:numId w:val="50"/>
              </w:numPr>
              <w:spacing w:line="480" w:lineRule="exact"/>
              <w:jc w:val="both"/>
              <w:rPr>
                <w:rFonts w:ascii="標楷體" w:eastAsia="標楷體" w:hAnsi="標楷體"/>
                <w:sz w:val="32"/>
                <w:szCs w:val="32"/>
              </w:rPr>
            </w:pPr>
            <w:r>
              <w:rPr>
                <w:rFonts w:ascii="標楷體" w:eastAsia="標楷體" w:hAnsi="標楷體"/>
                <w:sz w:val="32"/>
                <w:szCs w:val="32"/>
              </w:rPr>
              <w:t>發車前或行程結束後清潔消毒，營運期間應加強清潔消毒作業，並應填妥消毒紀錄表。</w:t>
            </w:r>
          </w:p>
          <w:p w:rsidR="00A6555B" w:rsidRDefault="00C541F8">
            <w:pPr>
              <w:numPr>
                <w:ilvl w:val="0"/>
                <w:numId w:val="50"/>
              </w:numPr>
              <w:spacing w:line="480" w:lineRule="exact"/>
              <w:jc w:val="both"/>
              <w:rPr>
                <w:rFonts w:ascii="標楷體" w:eastAsia="標楷體" w:hAnsi="標楷體"/>
                <w:sz w:val="32"/>
                <w:szCs w:val="32"/>
              </w:rPr>
            </w:pPr>
            <w:r>
              <w:rPr>
                <w:rFonts w:ascii="標楷體" w:eastAsia="標楷體" w:hAnsi="標楷體"/>
                <w:sz w:val="32"/>
                <w:szCs w:val="32"/>
              </w:rPr>
              <w:t>車輛上配置口罩及</w:t>
            </w:r>
            <w:proofErr w:type="gramStart"/>
            <w:r>
              <w:rPr>
                <w:rFonts w:ascii="標楷體" w:eastAsia="標楷體" w:hAnsi="標楷體"/>
                <w:sz w:val="32"/>
                <w:szCs w:val="32"/>
              </w:rPr>
              <w:t>酒精或消毒液</w:t>
            </w:r>
            <w:proofErr w:type="gramEnd"/>
            <w:r>
              <w:rPr>
                <w:rFonts w:ascii="標楷體" w:eastAsia="標楷體" w:hAnsi="標楷體"/>
                <w:sz w:val="32"/>
                <w:szCs w:val="32"/>
              </w:rPr>
              <w:t>。</w:t>
            </w:r>
          </w:p>
          <w:p w:rsidR="00A6555B" w:rsidRDefault="00C541F8">
            <w:pPr>
              <w:numPr>
                <w:ilvl w:val="0"/>
                <w:numId w:val="50"/>
              </w:numPr>
              <w:spacing w:line="480" w:lineRule="exact"/>
              <w:jc w:val="both"/>
              <w:rPr>
                <w:rFonts w:ascii="標楷體" w:eastAsia="標楷體" w:hAnsi="標楷體"/>
                <w:sz w:val="32"/>
                <w:szCs w:val="32"/>
              </w:rPr>
            </w:pPr>
            <w:r>
              <w:rPr>
                <w:rFonts w:ascii="標楷體" w:eastAsia="標楷體" w:hAnsi="標楷體"/>
                <w:sz w:val="32"/>
                <w:szCs w:val="32"/>
              </w:rPr>
              <w:t>乘客於上車前完成手部消毒。</w:t>
            </w:r>
          </w:p>
          <w:p w:rsidR="00A6555B" w:rsidRDefault="00C541F8">
            <w:pPr>
              <w:numPr>
                <w:ilvl w:val="0"/>
                <w:numId w:val="50"/>
              </w:numPr>
              <w:spacing w:line="480" w:lineRule="exact"/>
              <w:jc w:val="both"/>
              <w:rPr>
                <w:rFonts w:ascii="標楷體" w:eastAsia="標楷體" w:hAnsi="標楷體"/>
                <w:color w:val="FF0000"/>
                <w:sz w:val="32"/>
                <w:szCs w:val="32"/>
              </w:rPr>
            </w:pPr>
            <w:r>
              <w:rPr>
                <w:rFonts w:ascii="標楷體" w:eastAsia="標楷體" w:hAnsi="標楷體"/>
                <w:color w:val="FF0000"/>
                <w:sz w:val="32"/>
                <w:szCs w:val="32"/>
              </w:rPr>
              <w:t>乘車人數上限以核定座位數為原則。</w:t>
            </w:r>
          </w:p>
          <w:p w:rsidR="00A6555B" w:rsidRDefault="00C541F8">
            <w:pPr>
              <w:numPr>
                <w:ilvl w:val="0"/>
                <w:numId w:val="50"/>
              </w:numPr>
              <w:spacing w:line="480" w:lineRule="exact"/>
              <w:jc w:val="both"/>
              <w:rPr>
                <w:rFonts w:ascii="標楷體" w:eastAsia="標楷體" w:hAnsi="標楷體"/>
                <w:sz w:val="32"/>
                <w:szCs w:val="32"/>
              </w:rPr>
            </w:pPr>
            <w:r>
              <w:rPr>
                <w:rFonts w:ascii="標楷體" w:eastAsia="標楷體" w:hAnsi="標楷體"/>
                <w:sz w:val="32"/>
                <w:szCs w:val="32"/>
              </w:rPr>
              <w:t>麥克風</w:t>
            </w:r>
            <w:proofErr w:type="gramStart"/>
            <w:r>
              <w:rPr>
                <w:rFonts w:ascii="標楷體" w:eastAsia="標楷體" w:hAnsi="標楷體"/>
                <w:sz w:val="32"/>
                <w:szCs w:val="32"/>
              </w:rPr>
              <w:t>設備限隨車</w:t>
            </w:r>
            <w:proofErr w:type="gramEnd"/>
            <w:r>
              <w:rPr>
                <w:rFonts w:ascii="標楷體" w:eastAsia="標楷體" w:hAnsi="標楷體"/>
                <w:sz w:val="32"/>
                <w:szCs w:val="32"/>
              </w:rPr>
              <w:t>服務人員說明講解使用，使用後應清潔消毒。</w:t>
            </w:r>
          </w:p>
        </w:tc>
      </w:tr>
      <w:tr w:rsidR="00A6555B">
        <w:tblPrEx>
          <w:tblCellMar>
            <w:top w:w="0" w:type="dxa"/>
            <w:bottom w:w="0" w:type="dxa"/>
          </w:tblCellMar>
        </w:tblPrEx>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pacing w:line="480" w:lineRule="exact"/>
              <w:jc w:val="both"/>
              <w:rPr>
                <w:rFonts w:ascii="標楷體" w:eastAsia="標楷體" w:hAnsi="標楷體"/>
                <w:sz w:val="32"/>
                <w:szCs w:val="32"/>
              </w:rPr>
            </w:pPr>
            <w:r>
              <w:rPr>
                <w:rFonts w:ascii="標楷體" w:eastAsia="標楷體" w:hAnsi="標楷體"/>
                <w:sz w:val="32"/>
                <w:szCs w:val="32"/>
              </w:rPr>
              <w:t>駕駛員及隨車服務人員防疫措施</w:t>
            </w:r>
          </w:p>
        </w:tc>
        <w:tc>
          <w:tcPr>
            <w:tcW w:w="7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50"/>
              </w:numPr>
              <w:spacing w:line="480" w:lineRule="exact"/>
              <w:jc w:val="both"/>
              <w:rPr>
                <w:rFonts w:ascii="標楷體" w:eastAsia="標楷體" w:hAnsi="標楷體"/>
                <w:sz w:val="32"/>
                <w:szCs w:val="32"/>
              </w:rPr>
            </w:pPr>
            <w:r>
              <w:rPr>
                <w:rFonts w:ascii="標楷體" w:eastAsia="標楷體" w:hAnsi="標楷體"/>
                <w:sz w:val="32"/>
                <w:szCs w:val="32"/>
              </w:rPr>
              <w:t>每日值勤前應配戴口罩、量測體溫，並於每日執勤前填寫體溫紀錄表。</w:t>
            </w:r>
          </w:p>
          <w:p w:rsidR="00A6555B" w:rsidRDefault="00C541F8">
            <w:pPr>
              <w:numPr>
                <w:ilvl w:val="0"/>
                <w:numId w:val="50"/>
              </w:numPr>
              <w:spacing w:line="480" w:lineRule="exact"/>
              <w:jc w:val="both"/>
              <w:rPr>
                <w:rFonts w:ascii="標楷體" w:eastAsia="標楷體" w:hAnsi="標楷體"/>
                <w:sz w:val="32"/>
                <w:szCs w:val="32"/>
              </w:rPr>
            </w:pPr>
            <w:r>
              <w:rPr>
                <w:rFonts w:ascii="標楷體" w:eastAsia="標楷體" w:hAnsi="標楷體"/>
                <w:sz w:val="32"/>
                <w:szCs w:val="32"/>
              </w:rPr>
              <w:t>出現呼吸道症狀、發燒或其他疑似症狀應安排請假或限制其工作。</w:t>
            </w:r>
          </w:p>
        </w:tc>
      </w:tr>
      <w:tr w:rsidR="00A6555B">
        <w:tblPrEx>
          <w:tblCellMar>
            <w:top w:w="0" w:type="dxa"/>
            <w:bottom w:w="0" w:type="dxa"/>
          </w:tblCellMar>
        </w:tblPrEx>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pacing w:line="480" w:lineRule="exact"/>
              <w:jc w:val="both"/>
              <w:rPr>
                <w:rFonts w:ascii="標楷體" w:eastAsia="標楷體" w:hAnsi="標楷體"/>
                <w:sz w:val="32"/>
                <w:szCs w:val="32"/>
              </w:rPr>
            </w:pPr>
            <w:r>
              <w:rPr>
                <w:rFonts w:ascii="標楷體" w:eastAsia="標楷體" w:hAnsi="標楷體"/>
                <w:sz w:val="32"/>
                <w:szCs w:val="32"/>
              </w:rPr>
              <w:t>宣導措施</w:t>
            </w:r>
          </w:p>
        </w:tc>
        <w:tc>
          <w:tcPr>
            <w:tcW w:w="7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51"/>
              </w:numPr>
              <w:spacing w:line="480" w:lineRule="exact"/>
              <w:jc w:val="both"/>
              <w:rPr>
                <w:rFonts w:ascii="標楷體" w:eastAsia="標楷體" w:hAnsi="標楷體"/>
                <w:sz w:val="32"/>
                <w:szCs w:val="32"/>
              </w:rPr>
            </w:pPr>
            <w:r>
              <w:rPr>
                <w:rFonts w:ascii="標楷體" w:eastAsia="標楷體" w:hAnsi="標楷體"/>
                <w:sz w:val="32"/>
                <w:szCs w:val="32"/>
              </w:rPr>
              <w:t>發車前應向車上乘客說明，如出現發燒或有急性呼吸道症狀者，應主動通報1922。</w:t>
            </w:r>
          </w:p>
          <w:p w:rsidR="00A6555B" w:rsidRDefault="00C541F8">
            <w:pPr>
              <w:numPr>
                <w:ilvl w:val="0"/>
                <w:numId w:val="51"/>
              </w:numPr>
              <w:spacing w:line="480" w:lineRule="exact"/>
              <w:jc w:val="both"/>
              <w:rPr>
                <w:rFonts w:ascii="標楷體" w:eastAsia="標楷體" w:hAnsi="標楷體"/>
                <w:sz w:val="32"/>
                <w:szCs w:val="32"/>
              </w:rPr>
            </w:pPr>
            <w:r>
              <w:rPr>
                <w:rFonts w:ascii="標楷體" w:eastAsia="標楷體" w:hAnsi="標楷體"/>
                <w:sz w:val="32"/>
                <w:szCs w:val="32"/>
              </w:rPr>
              <w:t>車輛內以跑馬燈、廣播或張貼海報方式，宣導乘客配戴口罩乘車。</w:t>
            </w:r>
          </w:p>
        </w:tc>
      </w:tr>
      <w:tr w:rsidR="00A6555B">
        <w:tblPrEx>
          <w:tblCellMar>
            <w:top w:w="0" w:type="dxa"/>
            <w:bottom w:w="0" w:type="dxa"/>
          </w:tblCellMar>
        </w:tblPrEx>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spacing w:line="480" w:lineRule="exact"/>
              <w:jc w:val="both"/>
              <w:rPr>
                <w:rFonts w:ascii="標楷體" w:eastAsia="標楷體" w:hAnsi="標楷體"/>
                <w:sz w:val="32"/>
                <w:szCs w:val="32"/>
              </w:rPr>
            </w:pPr>
            <w:r>
              <w:rPr>
                <w:rFonts w:ascii="標楷體" w:eastAsia="標楷體" w:hAnsi="標楷體"/>
                <w:sz w:val="32"/>
                <w:szCs w:val="32"/>
              </w:rPr>
              <w:t>出現確診者應變措施</w:t>
            </w:r>
          </w:p>
        </w:tc>
        <w:tc>
          <w:tcPr>
            <w:tcW w:w="7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55B" w:rsidRDefault="00C541F8">
            <w:pPr>
              <w:numPr>
                <w:ilvl w:val="0"/>
                <w:numId w:val="51"/>
              </w:numPr>
              <w:spacing w:line="480" w:lineRule="exact"/>
              <w:jc w:val="both"/>
              <w:rPr>
                <w:rFonts w:ascii="標楷體" w:eastAsia="標楷體" w:hAnsi="標楷體"/>
                <w:sz w:val="32"/>
                <w:szCs w:val="32"/>
              </w:rPr>
            </w:pPr>
            <w:r>
              <w:rPr>
                <w:rFonts w:ascii="標楷體" w:eastAsia="標楷體" w:hAnsi="標楷體"/>
                <w:sz w:val="32"/>
                <w:szCs w:val="32"/>
              </w:rPr>
              <w:t>應將</w:t>
            </w:r>
            <w:proofErr w:type="gramStart"/>
            <w:r>
              <w:rPr>
                <w:rFonts w:ascii="標楷體" w:eastAsia="標楷體" w:hAnsi="標楷體"/>
                <w:sz w:val="32"/>
                <w:szCs w:val="32"/>
              </w:rPr>
              <w:t>該趟次</w:t>
            </w:r>
            <w:proofErr w:type="gramEnd"/>
            <w:r>
              <w:rPr>
                <w:rFonts w:ascii="標楷體" w:eastAsia="標楷體" w:hAnsi="標楷體"/>
                <w:sz w:val="32"/>
                <w:szCs w:val="32"/>
              </w:rPr>
              <w:t>乘車人員造冊，並向該類人員宣導配合疫情調查。</w:t>
            </w:r>
          </w:p>
          <w:p w:rsidR="00A6555B" w:rsidRDefault="00C541F8">
            <w:pPr>
              <w:numPr>
                <w:ilvl w:val="0"/>
                <w:numId w:val="51"/>
              </w:numPr>
              <w:spacing w:line="480" w:lineRule="exact"/>
              <w:jc w:val="both"/>
              <w:rPr>
                <w:rFonts w:ascii="標楷體" w:eastAsia="標楷體" w:hAnsi="標楷體"/>
                <w:sz w:val="32"/>
                <w:szCs w:val="32"/>
              </w:rPr>
            </w:pPr>
            <w:r>
              <w:rPr>
                <w:rFonts w:ascii="標楷體" w:eastAsia="標楷體" w:hAnsi="標楷體"/>
                <w:sz w:val="32"/>
                <w:szCs w:val="32"/>
              </w:rPr>
              <w:lastRenderedPageBreak/>
              <w:t>車輛進行清潔消毒，並且經衛生主管機關同意後方可重新營運。</w:t>
            </w:r>
          </w:p>
          <w:p w:rsidR="00A6555B" w:rsidRDefault="00C541F8">
            <w:pPr>
              <w:numPr>
                <w:ilvl w:val="0"/>
                <w:numId w:val="51"/>
              </w:numPr>
              <w:spacing w:line="480" w:lineRule="exact"/>
              <w:jc w:val="both"/>
              <w:rPr>
                <w:rFonts w:ascii="標楷體" w:eastAsia="標楷體" w:hAnsi="標楷體"/>
                <w:sz w:val="32"/>
                <w:szCs w:val="32"/>
              </w:rPr>
            </w:pPr>
            <w:r>
              <w:rPr>
                <w:rFonts w:ascii="標楷體" w:eastAsia="標楷體" w:hAnsi="標楷體"/>
                <w:sz w:val="32"/>
                <w:szCs w:val="32"/>
              </w:rPr>
              <w:t>被匡列為密切接觸者之人員應進行居家隔離及</w:t>
            </w:r>
            <w:proofErr w:type="gramStart"/>
            <w:r>
              <w:rPr>
                <w:rFonts w:ascii="標楷體" w:eastAsia="標楷體" w:hAnsi="標楷體"/>
                <w:sz w:val="32"/>
                <w:szCs w:val="32"/>
              </w:rPr>
              <w:t>採</w:t>
            </w:r>
            <w:proofErr w:type="gramEnd"/>
            <w:r>
              <w:rPr>
                <w:rFonts w:ascii="標楷體" w:eastAsia="標楷體" w:hAnsi="標楷體"/>
                <w:sz w:val="32"/>
                <w:szCs w:val="32"/>
              </w:rPr>
              <w:t>檢，其密切接觸者應通知依衛生主管機關規定辦理。</w:t>
            </w:r>
          </w:p>
          <w:p w:rsidR="00A6555B" w:rsidRDefault="00C541F8">
            <w:pPr>
              <w:numPr>
                <w:ilvl w:val="0"/>
                <w:numId w:val="51"/>
              </w:numPr>
              <w:spacing w:line="480" w:lineRule="exact"/>
              <w:jc w:val="both"/>
              <w:rPr>
                <w:rFonts w:ascii="標楷體" w:eastAsia="標楷體" w:hAnsi="標楷體"/>
                <w:sz w:val="32"/>
                <w:szCs w:val="32"/>
              </w:rPr>
            </w:pPr>
            <w:r>
              <w:rPr>
                <w:rFonts w:ascii="標楷體" w:eastAsia="標楷體" w:hAnsi="標楷體"/>
                <w:sz w:val="32"/>
                <w:szCs w:val="32"/>
              </w:rPr>
              <w:t>增加車輛清潔消毒作業頻率。</w:t>
            </w:r>
          </w:p>
          <w:p w:rsidR="00A6555B" w:rsidRDefault="00C541F8">
            <w:pPr>
              <w:numPr>
                <w:ilvl w:val="0"/>
                <w:numId w:val="51"/>
              </w:numPr>
              <w:spacing w:line="480" w:lineRule="exact"/>
              <w:jc w:val="both"/>
              <w:rPr>
                <w:rFonts w:ascii="標楷體" w:eastAsia="標楷體" w:hAnsi="標楷體"/>
                <w:sz w:val="32"/>
                <w:szCs w:val="32"/>
              </w:rPr>
            </w:pPr>
            <w:r>
              <w:rPr>
                <w:rFonts w:ascii="標楷體" w:eastAsia="標楷體" w:hAnsi="標楷體"/>
                <w:sz w:val="32"/>
                <w:szCs w:val="32"/>
              </w:rPr>
              <w:t>加強非密切接觸者之造冊列管人員相關健康監測，並鼓勵其若於監測期間內有出現相關疑似症狀，應主動向衛生主管機關之聯繫窗口進行通報。</w:t>
            </w:r>
          </w:p>
        </w:tc>
      </w:tr>
    </w:tbl>
    <w:p w:rsidR="00C541F8" w:rsidRDefault="00C541F8">
      <w:pPr>
        <w:sectPr w:rsidR="00C541F8">
          <w:footerReference w:type="default" r:id="rId17"/>
          <w:pgSz w:w="11906" w:h="16838"/>
          <w:pgMar w:top="1440" w:right="1134" w:bottom="1440" w:left="1418" w:header="720" w:footer="720" w:gutter="0"/>
          <w:cols w:space="720"/>
          <w:docGrid w:type="lines" w:linePitch="405"/>
        </w:sectPr>
      </w:pPr>
    </w:p>
    <w:p w:rsidR="00A6555B" w:rsidRDefault="00C541F8">
      <w:pPr>
        <w:numPr>
          <w:ilvl w:val="0"/>
          <w:numId w:val="48"/>
        </w:numPr>
        <w:spacing w:line="560" w:lineRule="exact"/>
        <w:jc w:val="both"/>
        <w:rPr>
          <w:rFonts w:ascii="標楷體" w:eastAsia="標楷體" w:hAnsi="標楷體"/>
          <w:b/>
          <w:sz w:val="32"/>
          <w:szCs w:val="32"/>
        </w:rPr>
      </w:pPr>
      <w:r>
        <w:rPr>
          <w:rFonts w:ascii="標楷體" w:eastAsia="標楷體" w:hAnsi="標楷體"/>
          <w:b/>
          <w:sz w:val="32"/>
          <w:szCs w:val="32"/>
        </w:rPr>
        <w:lastRenderedPageBreak/>
        <w:t>遊覽車防疫管理措施</w:t>
      </w:r>
      <w:bookmarkStart w:id="10" w:name="_Hlk80200213"/>
    </w:p>
    <w:bookmarkEnd w:id="10"/>
    <w:p w:rsidR="00A6555B" w:rsidRDefault="00C541F8">
      <w:pPr>
        <w:numPr>
          <w:ilvl w:val="0"/>
          <w:numId w:val="52"/>
        </w:numPr>
        <w:spacing w:line="560" w:lineRule="exact"/>
        <w:ind w:left="880" w:hanging="640"/>
        <w:jc w:val="both"/>
      </w:pPr>
      <w:r>
        <w:rPr>
          <w:rFonts w:ascii="標楷體" w:eastAsia="標楷體" w:hAnsi="標楷體"/>
          <w:sz w:val="32"/>
          <w:szCs w:val="32"/>
        </w:rPr>
        <w:t>乘客</w:t>
      </w:r>
      <w:r>
        <w:rPr>
          <w:rFonts w:ascii="標楷體" w:eastAsia="標楷體" w:hAnsi="標楷體"/>
          <w:sz w:val="32"/>
          <w:szCs w:val="32"/>
          <w:lang w:eastAsia="zh-HK"/>
        </w:rPr>
        <w:t>防疫措施</w:t>
      </w:r>
    </w:p>
    <w:p w:rsidR="00A6555B" w:rsidRDefault="00C541F8">
      <w:pPr>
        <w:spacing w:line="560" w:lineRule="exact"/>
        <w:ind w:left="1120" w:hanging="640"/>
        <w:jc w:val="both"/>
        <w:rPr>
          <w:rFonts w:ascii="標楷體" w:eastAsia="標楷體" w:hAnsi="標楷體"/>
          <w:sz w:val="32"/>
          <w:szCs w:val="32"/>
        </w:rPr>
      </w:pPr>
      <w:r>
        <w:rPr>
          <w:rFonts w:ascii="標楷體" w:eastAsia="標楷體" w:hAnsi="標楷體"/>
          <w:sz w:val="32"/>
          <w:szCs w:val="32"/>
        </w:rPr>
        <w:t>(</w:t>
      </w:r>
      <w:proofErr w:type="gramStart"/>
      <w:r>
        <w:rPr>
          <w:rFonts w:ascii="標楷體" w:eastAsia="標楷體" w:hAnsi="標楷體"/>
          <w:sz w:val="32"/>
          <w:szCs w:val="32"/>
        </w:rPr>
        <w:t>一</w:t>
      </w:r>
      <w:proofErr w:type="gramEnd"/>
      <w:r>
        <w:rPr>
          <w:rFonts w:ascii="標楷體" w:eastAsia="標楷體" w:hAnsi="標楷體"/>
          <w:sz w:val="32"/>
          <w:szCs w:val="32"/>
        </w:rPr>
        <w:t>) 量測體溫</w:t>
      </w:r>
    </w:p>
    <w:p w:rsidR="00A6555B" w:rsidRDefault="00C541F8">
      <w:pPr>
        <w:spacing w:line="560" w:lineRule="exact"/>
        <w:ind w:left="1200" w:hanging="480"/>
        <w:jc w:val="both"/>
        <w:rPr>
          <w:rFonts w:ascii="標楷體" w:eastAsia="標楷體" w:hAnsi="標楷體"/>
          <w:sz w:val="32"/>
          <w:szCs w:val="32"/>
        </w:rPr>
      </w:pPr>
      <w:r>
        <w:rPr>
          <w:rFonts w:ascii="標楷體" w:eastAsia="標楷體" w:hAnsi="標楷體"/>
          <w:sz w:val="32"/>
          <w:szCs w:val="32"/>
        </w:rPr>
        <w:t>1、請乘客上車前應配合量測體溫，當乘客有發燒症狀時，先請該名乘客先至候車區休息數分鐘後再次量測。</w:t>
      </w:r>
    </w:p>
    <w:p w:rsidR="00A6555B" w:rsidRDefault="00C541F8">
      <w:pPr>
        <w:spacing w:line="560" w:lineRule="exact"/>
        <w:ind w:left="1200" w:hanging="480"/>
        <w:jc w:val="both"/>
      </w:pPr>
      <w:r>
        <w:rPr>
          <w:rFonts w:ascii="標楷體" w:eastAsia="標楷體" w:hAnsi="標楷體"/>
          <w:sz w:val="32"/>
          <w:szCs w:val="32"/>
        </w:rPr>
        <w:t>2、</w:t>
      </w:r>
      <w:r>
        <w:rPr>
          <w:rFonts w:ascii="標楷體" w:eastAsia="標楷體" w:hAnsi="標楷體" w:cs="Helvetica"/>
          <w:sz w:val="32"/>
          <w:szCs w:val="32"/>
        </w:rPr>
        <w:t>經二度量測體溫，確有發燒症狀者(額溫</w:t>
      </w:r>
      <w:proofErr w:type="gramStart"/>
      <w:r>
        <w:rPr>
          <w:rFonts w:ascii="標楷體" w:eastAsia="標楷體" w:hAnsi="標楷體" w:cs="微軟正黑體"/>
          <w:sz w:val="32"/>
          <w:szCs w:val="32"/>
        </w:rPr>
        <w:t>≧</w:t>
      </w:r>
      <w:proofErr w:type="gramEnd"/>
      <w:r>
        <w:rPr>
          <w:rFonts w:ascii="標楷體" w:eastAsia="標楷體" w:hAnsi="標楷體" w:cs="Helvetica"/>
          <w:sz w:val="32"/>
          <w:szCs w:val="32"/>
        </w:rPr>
        <w:t>37.5</w:t>
      </w:r>
      <w:r>
        <w:rPr>
          <w:rFonts w:ascii="標楷體" w:eastAsia="標楷體" w:hAnsi="標楷體" w:cs="微軟正黑體"/>
          <w:sz w:val="32"/>
          <w:szCs w:val="32"/>
        </w:rPr>
        <w:t>℃</w:t>
      </w:r>
      <w:proofErr w:type="gramStart"/>
      <w:r>
        <w:rPr>
          <w:rFonts w:ascii="標楷體" w:eastAsia="標楷體" w:hAnsi="標楷體" w:cs="Helvetica"/>
          <w:sz w:val="32"/>
          <w:szCs w:val="32"/>
        </w:rPr>
        <w:t>或耳溫</w:t>
      </w:r>
      <w:proofErr w:type="gramEnd"/>
      <w:r>
        <w:rPr>
          <w:rFonts w:ascii="標楷體" w:eastAsia="標楷體" w:hAnsi="標楷體" w:cs="微軟正黑體"/>
          <w:sz w:val="32"/>
          <w:szCs w:val="32"/>
        </w:rPr>
        <w:t>≧</w:t>
      </w:r>
      <w:r>
        <w:rPr>
          <w:rFonts w:ascii="標楷體" w:eastAsia="標楷體" w:hAnsi="標楷體" w:cs="Helvetica"/>
          <w:sz w:val="32"/>
          <w:szCs w:val="32"/>
        </w:rPr>
        <w:t>38</w:t>
      </w:r>
      <w:r>
        <w:rPr>
          <w:rFonts w:ascii="標楷體" w:eastAsia="標楷體" w:hAnsi="標楷體" w:cs="微軟正黑體"/>
          <w:sz w:val="32"/>
          <w:szCs w:val="32"/>
        </w:rPr>
        <w:t>℃</w:t>
      </w:r>
      <w:r>
        <w:rPr>
          <w:rFonts w:ascii="標楷體" w:eastAsia="標楷體" w:hAnsi="標楷體" w:cs="Helvetica"/>
          <w:sz w:val="32"/>
          <w:szCs w:val="32"/>
        </w:rPr>
        <w:t>)，</w:t>
      </w:r>
      <w:r>
        <w:rPr>
          <w:rFonts w:ascii="標楷體" w:eastAsia="標楷體" w:hAnsi="標楷體"/>
          <w:sz w:val="32"/>
          <w:szCs w:val="32"/>
        </w:rPr>
        <w:t>業者</w:t>
      </w:r>
      <w:r>
        <w:rPr>
          <w:rFonts w:ascii="標楷體" w:eastAsia="標楷體" w:hAnsi="標楷體"/>
          <w:sz w:val="32"/>
          <w:szCs w:val="32"/>
          <w:lang w:eastAsia="zh-HK"/>
        </w:rPr>
        <w:t>應</w:t>
      </w:r>
      <w:r>
        <w:rPr>
          <w:rFonts w:ascii="標楷體" w:eastAsia="標楷體" w:hAnsi="標楷體"/>
          <w:sz w:val="32"/>
          <w:szCs w:val="32"/>
        </w:rPr>
        <w:t>不提供運輸服務。</w:t>
      </w:r>
    </w:p>
    <w:p w:rsidR="00A6555B" w:rsidRDefault="00C541F8">
      <w:pPr>
        <w:spacing w:line="560" w:lineRule="exact"/>
        <w:ind w:left="1120" w:hanging="640"/>
        <w:jc w:val="both"/>
        <w:rPr>
          <w:rFonts w:ascii="標楷體" w:eastAsia="標楷體" w:hAnsi="標楷體"/>
          <w:sz w:val="32"/>
          <w:szCs w:val="32"/>
        </w:rPr>
      </w:pPr>
      <w:r>
        <w:rPr>
          <w:rFonts w:ascii="標楷體" w:eastAsia="標楷體" w:hAnsi="標楷體"/>
          <w:sz w:val="32"/>
          <w:szCs w:val="32"/>
        </w:rPr>
        <w:t>(二)佩戴口罩</w:t>
      </w:r>
    </w:p>
    <w:p w:rsidR="00A6555B" w:rsidRDefault="00C541F8">
      <w:pPr>
        <w:spacing w:line="560" w:lineRule="exact"/>
        <w:ind w:left="1197" w:hanging="64"/>
        <w:jc w:val="both"/>
        <w:rPr>
          <w:rFonts w:ascii="標楷體" w:eastAsia="標楷體" w:hAnsi="標楷體"/>
          <w:sz w:val="32"/>
          <w:szCs w:val="32"/>
        </w:rPr>
      </w:pPr>
      <w:r>
        <w:rPr>
          <w:rFonts w:ascii="標楷體" w:eastAsia="標楷體" w:hAnsi="標楷體"/>
          <w:sz w:val="32"/>
          <w:szCs w:val="32"/>
        </w:rPr>
        <w:t>旅客乘車期間</w:t>
      </w:r>
      <w:proofErr w:type="gramStart"/>
      <w:r>
        <w:rPr>
          <w:rFonts w:ascii="標楷體" w:eastAsia="標楷體" w:hAnsi="標楷體"/>
          <w:sz w:val="32"/>
          <w:szCs w:val="32"/>
        </w:rPr>
        <w:t>全程均應佩戴</w:t>
      </w:r>
      <w:proofErr w:type="gramEnd"/>
      <w:r>
        <w:rPr>
          <w:rFonts w:ascii="標楷體" w:eastAsia="標楷體" w:hAnsi="標楷體"/>
          <w:sz w:val="32"/>
          <w:szCs w:val="32"/>
        </w:rPr>
        <w:t>口罩。民眾於遊覽車內禁止飲食，若因生理需求須喝水、服藥、哺乳，應於食用完畢後儘速佩戴口罩。</w:t>
      </w:r>
    </w:p>
    <w:p w:rsidR="00A6555B" w:rsidRDefault="00C541F8">
      <w:pPr>
        <w:spacing w:line="560" w:lineRule="exact"/>
        <w:ind w:left="1120" w:hanging="640"/>
        <w:jc w:val="both"/>
        <w:rPr>
          <w:rFonts w:ascii="標楷體" w:eastAsia="標楷體" w:hAnsi="標楷體"/>
          <w:sz w:val="32"/>
          <w:szCs w:val="32"/>
        </w:rPr>
      </w:pPr>
      <w:r>
        <w:rPr>
          <w:rFonts w:ascii="標楷體" w:eastAsia="標楷體" w:hAnsi="標楷體"/>
          <w:sz w:val="32"/>
          <w:szCs w:val="32"/>
        </w:rPr>
        <w:t>(三)落實</w:t>
      </w:r>
      <w:proofErr w:type="gramStart"/>
      <w:r>
        <w:rPr>
          <w:rFonts w:ascii="標楷體" w:eastAsia="標楷體" w:hAnsi="標楷體"/>
          <w:sz w:val="32"/>
          <w:szCs w:val="32"/>
        </w:rPr>
        <w:t>實聯制</w:t>
      </w:r>
      <w:proofErr w:type="gramEnd"/>
      <w:r>
        <w:rPr>
          <w:rFonts w:ascii="標楷體" w:eastAsia="標楷體" w:hAnsi="標楷體"/>
          <w:sz w:val="32"/>
          <w:szCs w:val="32"/>
        </w:rPr>
        <w:t>登記措施。</w:t>
      </w:r>
    </w:p>
    <w:p w:rsidR="00A6555B" w:rsidRDefault="00C541F8">
      <w:pPr>
        <w:spacing w:line="560" w:lineRule="exact"/>
        <w:ind w:left="880" w:hanging="640"/>
        <w:jc w:val="both"/>
      </w:pPr>
      <w:r>
        <w:rPr>
          <w:rFonts w:ascii="標楷體" w:eastAsia="標楷體" w:hAnsi="標楷體"/>
          <w:sz w:val="32"/>
          <w:szCs w:val="32"/>
        </w:rPr>
        <w:t>二、車輛</w:t>
      </w:r>
      <w:r>
        <w:rPr>
          <w:rFonts w:ascii="標楷體" w:eastAsia="標楷體" w:hAnsi="標楷體"/>
          <w:sz w:val="32"/>
          <w:szCs w:val="32"/>
          <w:lang w:eastAsia="zh-HK"/>
        </w:rPr>
        <w:t>防疫措施</w:t>
      </w:r>
    </w:p>
    <w:p w:rsidR="00A6555B" w:rsidRDefault="00C541F8">
      <w:pPr>
        <w:spacing w:line="560" w:lineRule="exact"/>
        <w:ind w:left="1120" w:hanging="640"/>
        <w:jc w:val="both"/>
      </w:pPr>
      <w:r>
        <w:rPr>
          <w:rFonts w:ascii="標楷體" w:eastAsia="標楷體" w:hAnsi="標楷體" w:cs="Helvetica"/>
          <w:sz w:val="32"/>
          <w:szCs w:val="32"/>
        </w:rPr>
        <w:t>(</w:t>
      </w:r>
      <w:proofErr w:type="gramStart"/>
      <w:r>
        <w:rPr>
          <w:rFonts w:ascii="標楷體" w:eastAsia="標楷體" w:hAnsi="標楷體" w:cs="Helvetica"/>
          <w:sz w:val="32"/>
          <w:szCs w:val="32"/>
        </w:rPr>
        <w:t>一</w:t>
      </w:r>
      <w:proofErr w:type="gramEnd"/>
      <w:r>
        <w:rPr>
          <w:rFonts w:ascii="標楷體" w:eastAsia="標楷體" w:hAnsi="標楷體" w:cs="Helvetica"/>
          <w:sz w:val="32"/>
          <w:szCs w:val="32"/>
        </w:rPr>
        <w:t>)駕駛座區、空調系統、扶手欄杆、座椅等以1：99稀釋漂白水或消毒水沖洗、噴灑、擦拭，行車注意開(氣)窗通風，並提供衛生紙及嘔吐袋。</w:t>
      </w:r>
    </w:p>
    <w:p w:rsidR="00A6555B" w:rsidRDefault="00C541F8">
      <w:pPr>
        <w:spacing w:line="560" w:lineRule="exact"/>
        <w:ind w:left="1120" w:hanging="640"/>
        <w:jc w:val="both"/>
      </w:pPr>
      <w:r>
        <w:rPr>
          <w:rFonts w:ascii="標楷體" w:eastAsia="標楷體" w:hAnsi="標楷體"/>
          <w:sz w:val="32"/>
          <w:szCs w:val="32"/>
        </w:rPr>
        <w:t>(二)車輛除發車前或行程結束後清潔消毒外，應於營運期間</w:t>
      </w:r>
      <w:r>
        <w:rPr>
          <w:rFonts w:ascii="標楷體" w:eastAsia="標楷體" w:hAnsi="標楷體"/>
          <w:sz w:val="32"/>
          <w:szCs w:val="32"/>
          <w:lang w:eastAsia="zh-HK"/>
        </w:rPr>
        <w:t>加強</w:t>
      </w:r>
      <w:r>
        <w:rPr>
          <w:rFonts w:ascii="標楷體" w:eastAsia="標楷體" w:hAnsi="標楷體"/>
          <w:sz w:val="32"/>
          <w:szCs w:val="32"/>
        </w:rPr>
        <w:t>清潔消毒</w:t>
      </w:r>
      <w:r>
        <w:rPr>
          <w:rFonts w:ascii="標楷體" w:eastAsia="標楷體" w:hAnsi="標楷體"/>
          <w:sz w:val="32"/>
          <w:szCs w:val="32"/>
          <w:lang w:eastAsia="zh-HK"/>
        </w:rPr>
        <w:t>作業</w:t>
      </w:r>
      <w:r>
        <w:rPr>
          <w:rFonts w:ascii="標楷體" w:eastAsia="標楷體" w:hAnsi="標楷體"/>
          <w:sz w:val="32"/>
          <w:szCs w:val="32"/>
        </w:rPr>
        <w:t>，並應填妥消毒紀錄表。</w:t>
      </w:r>
    </w:p>
    <w:p w:rsidR="00A6555B" w:rsidRDefault="00C541F8">
      <w:pPr>
        <w:spacing w:line="560" w:lineRule="exact"/>
        <w:ind w:left="1120" w:hanging="640"/>
        <w:jc w:val="both"/>
      </w:pPr>
      <w:r>
        <w:rPr>
          <w:rFonts w:ascii="標楷體" w:eastAsia="標楷體" w:hAnsi="標楷體"/>
          <w:sz w:val="32"/>
          <w:szCs w:val="32"/>
        </w:rPr>
        <w:t>(三)為因應旅客及駕駛員在旅途中可能發生不適症狀的狀況，在</w:t>
      </w:r>
      <w:r>
        <w:rPr>
          <w:rFonts w:ascii="標楷體" w:eastAsia="標楷體" w:hAnsi="標楷體"/>
          <w:sz w:val="32"/>
          <w:szCs w:val="32"/>
          <w:lang w:eastAsia="zh-HK"/>
        </w:rPr>
        <w:t>車輛上</w:t>
      </w:r>
      <w:r>
        <w:rPr>
          <w:rFonts w:ascii="標楷體" w:eastAsia="標楷體" w:hAnsi="標楷體"/>
          <w:sz w:val="32"/>
          <w:szCs w:val="32"/>
        </w:rPr>
        <w:t>配置口罩及</w:t>
      </w:r>
      <w:proofErr w:type="gramStart"/>
      <w:r>
        <w:rPr>
          <w:rFonts w:ascii="標楷體" w:eastAsia="標楷體" w:hAnsi="標楷體"/>
          <w:sz w:val="32"/>
          <w:szCs w:val="32"/>
        </w:rPr>
        <w:t>酒精或消毒液</w:t>
      </w:r>
      <w:proofErr w:type="gramEnd"/>
      <w:r>
        <w:rPr>
          <w:rFonts w:ascii="標楷體" w:eastAsia="標楷體" w:hAnsi="標楷體"/>
          <w:sz w:val="32"/>
          <w:szCs w:val="32"/>
        </w:rPr>
        <w:t>，以備需要時使用。</w:t>
      </w:r>
    </w:p>
    <w:p w:rsidR="00A6555B" w:rsidRDefault="00C541F8">
      <w:pPr>
        <w:spacing w:line="560" w:lineRule="exact"/>
        <w:ind w:left="1120" w:hanging="640"/>
        <w:jc w:val="both"/>
      </w:pPr>
      <w:r>
        <w:rPr>
          <w:rFonts w:ascii="標楷體" w:eastAsia="標楷體" w:hAnsi="標楷體"/>
          <w:sz w:val="32"/>
          <w:szCs w:val="32"/>
        </w:rPr>
        <w:t>(四)請隨車服務人員</w:t>
      </w:r>
      <w:r>
        <w:rPr>
          <w:rFonts w:ascii="標楷體" w:eastAsia="標楷體" w:hAnsi="標楷體"/>
          <w:sz w:val="32"/>
          <w:szCs w:val="32"/>
          <w:lang w:eastAsia="zh-HK"/>
        </w:rPr>
        <w:t>或駕駛</w:t>
      </w:r>
      <w:r>
        <w:rPr>
          <w:rFonts w:ascii="標楷體" w:eastAsia="標楷體" w:hAnsi="標楷體"/>
          <w:sz w:val="32"/>
          <w:szCs w:val="32"/>
        </w:rPr>
        <w:t>協助乘客於上車前完成手部消毒。</w:t>
      </w:r>
    </w:p>
    <w:p w:rsidR="00A6555B" w:rsidRDefault="00C541F8">
      <w:pPr>
        <w:spacing w:line="560" w:lineRule="exact"/>
        <w:ind w:left="1120" w:hanging="640"/>
        <w:jc w:val="both"/>
        <w:rPr>
          <w:rFonts w:ascii="標楷體" w:eastAsia="標楷體" w:hAnsi="標楷體"/>
          <w:color w:val="FF0000"/>
          <w:sz w:val="32"/>
          <w:szCs w:val="32"/>
        </w:rPr>
      </w:pPr>
      <w:r>
        <w:rPr>
          <w:rFonts w:ascii="標楷體" w:eastAsia="標楷體" w:hAnsi="標楷體"/>
          <w:color w:val="FF0000"/>
          <w:sz w:val="32"/>
          <w:szCs w:val="32"/>
        </w:rPr>
        <w:t>(五)乘車人數上限以核定座位數為原則。</w:t>
      </w:r>
    </w:p>
    <w:p w:rsidR="00A6555B" w:rsidRDefault="00C541F8">
      <w:pPr>
        <w:spacing w:line="560" w:lineRule="exact"/>
        <w:ind w:left="1000" w:hanging="640"/>
        <w:jc w:val="both"/>
        <w:rPr>
          <w:rFonts w:ascii="標楷體" w:eastAsia="標楷體" w:hAnsi="標楷體"/>
          <w:sz w:val="32"/>
          <w:szCs w:val="32"/>
        </w:rPr>
      </w:pPr>
      <w:r>
        <w:rPr>
          <w:rFonts w:ascii="標楷體" w:eastAsia="標楷體" w:hAnsi="標楷體"/>
          <w:sz w:val="32"/>
          <w:szCs w:val="32"/>
        </w:rPr>
        <w:t xml:space="preserve"> (六)麥克風</w:t>
      </w:r>
      <w:proofErr w:type="gramStart"/>
      <w:r>
        <w:rPr>
          <w:rFonts w:ascii="標楷體" w:eastAsia="標楷體" w:hAnsi="標楷體"/>
          <w:sz w:val="32"/>
          <w:szCs w:val="32"/>
        </w:rPr>
        <w:t>設備限隨車</w:t>
      </w:r>
      <w:proofErr w:type="gramEnd"/>
      <w:r>
        <w:rPr>
          <w:rFonts w:ascii="標楷體" w:eastAsia="標楷體" w:hAnsi="標楷體"/>
          <w:sz w:val="32"/>
          <w:szCs w:val="32"/>
        </w:rPr>
        <w:t>服務人員說明講解使用，使用後應清潔消毒。</w:t>
      </w:r>
    </w:p>
    <w:p w:rsidR="00A6555B" w:rsidRDefault="00C541F8">
      <w:pPr>
        <w:spacing w:line="560" w:lineRule="exact"/>
        <w:ind w:left="880" w:hanging="640"/>
        <w:jc w:val="both"/>
      </w:pPr>
      <w:r>
        <w:rPr>
          <w:rFonts w:ascii="標楷體" w:eastAsia="標楷體" w:hAnsi="標楷體"/>
          <w:sz w:val="32"/>
          <w:szCs w:val="32"/>
        </w:rPr>
        <w:lastRenderedPageBreak/>
        <w:t>三、駕駛員及隨車服務人員</w:t>
      </w:r>
      <w:r>
        <w:rPr>
          <w:rFonts w:ascii="標楷體" w:eastAsia="標楷體" w:hAnsi="標楷體"/>
          <w:sz w:val="32"/>
          <w:szCs w:val="32"/>
          <w:lang w:eastAsia="zh-HK"/>
        </w:rPr>
        <w:t>防疫措施</w:t>
      </w:r>
    </w:p>
    <w:p w:rsidR="00A6555B" w:rsidRDefault="00C541F8">
      <w:pPr>
        <w:spacing w:line="560" w:lineRule="exact"/>
        <w:ind w:left="1120" w:hanging="640"/>
        <w:jc w:val="both"/>
      </w:pPr>
      <w:r>
        <w:rPr>
          <w:rFonts w:ascii="標楷體" w:eastAsia="標楷體" w:hAnsi="標楷體" w:cs="Helvetica"/>
          <w:sz w:val="32"/>
          <w:szCs w:val="32"/>
        </w:rPr>
        <w:t>(</w:t>
      </w:r>
      <w:proofErr w:type="gramStart"/>
      <w:r>
        <w:rPr>
          <w:rFonts w:ascii="標楷體" w:eastAsia="標楷體" w:hAnsi="標楷體" w:cs="Helvetica"/>
          <w:sz w:val="32"/>
          <w:szCs w:val="32"/>
        </w:rPr>
        <w:t>一</w:t>
      </w:r>
      <w:proofErr w:type="gramEnd"/>
      <w:r>
        <w:rPr>
          <w:rFonts w:ascii="標楷體" w:eastAsia="標楷體" w:hAnsi="標楷體" w:cs="Helvetica"/>
          <w:sz w:val="32"/>
          <w:szCs w:val="32"/>
        </w:rPr>
        <w:t>)</w:t>
      </w:r>
      <w:r>
        <w:rPr>
          <w:rFonts w:ascii="標楷體" w:eastAsia="標楷體" w:hAnsi="標楷體"/>
          <w:sz w:val="32"/>
          <w:szCs w:val="32"/>
        </w:rPr>
        <w:t>駕駛員、隨車服務人員每日值勤前應配戴口罩、量測體溫，並於每日執勤前填寫體溫紀錄表，以確保無類似疫情症狀。</w:t>
      </w:r>
    </w:p>
    <w:p w:rsidR="00A6555B" w:rsidRDefault="00C541F8">
      <w:pPr>
        <w:spacing w:line="560" w:lineRule="exact"/>
        <w:ind w:left="1120" w:hanging="640"/>
        <w:jc w:val="both"/>
        <w:rPr>
          <w:rFonts w:ascii="標楷體" w:eastAsia="標楷體" w:hAnsi="標楷體"/>
          <w:sz w:val="32"/>
          <w:szCs w:val="32"/>
        </w:rPr>
      </w:pPr>
      <w:r>
        <w:rPr>
          <w:rFonts w:ascii="標楷體" w:eastAsia="標楷體" w:hAnsi="標楷體"/>
          <w:sz w:val="32"/>
          <w:szCs w:val="32"/>
        </w:rPr>
        <w:t>(二)駕駛及隨車服務人員如出現呼吸道症狀、發燒或其他疑似症狀應安排請假或限制其工作，直至未使用解熱劑等退燒藥物且不再發燒24小時後，才可恢復上班。如症狀持續，應主動通報1922。</w:t>
      </w:r>
    </w:p>
    <w:p w:rsidR="00A6555B" w:rsidRDefault="00C541F8">
      <w:pPr>
        <w:spacing w:line="560" w:lineRule="exact"/>
        <w:ind w:left="1120" w:hanging="640"/>
        <w:jc w:val="both"/>
        <w:rPr>
          <w:rFonts w:ascii="標楷體" w:eastAsia="標楷體" w:hAnsi="標楷體"/>
          <w:sz w:val="32"/>
          <w:szCs w:val="32"/>
        </w:rPr>
      </w:pPr>
      <w:r>
        <w:rPr>
          <w:rFonts w:ascii="標楷體" w:eastAsia="標楷體" w:hAnsi="標楷體"/>
          <w:sz w:val="32"/>
          <w:szCs w:val="32"/>
        </w:rPr>
        <w:t>(三)若有乘客於旅途中發生症狀，請依下列建議處理：</w:t>
      </w:r>
    </w:p>
    <w:p w:rsidR="00A6555B" w:rsidRDefault="00C541F8">
      <w:pPr>
        <w:spacing w:line="560" w:lineRule="exact"/>
        <w:ind w:left="1200" w:hanging="480"/>
        <w:jc w:val="both"/>
        <w:rPr>
          <w:rFonts w:ascii="標楷體" w:eastAsia="標楷體" w:hAnsi="標楷體"/>
          <w:sz w:val="32"/>
          <w:szCs w:val="32"/>
        </w:rPr>
      </w:pPr>
      <w:r>
        <w:rPr>
          <w:rFonts w:ascii="標楷體" w:eastAsia="標楷體" w:hAnsi="標楷體"/>
          <w:sz w:val="32"/>
          <w:szCs w:val="32"/>
        </w:rPr>
        <w:t>1、發生疑似症狀者應與其他人員區隔，理想距離為1公尺以上，並要求其遵守咳嗽禮節和手部衛生等措施及配戴口罩。</w:t>
      </w:r>
    </w:p>
    <w:p w:rsidR="00A6555B" w:rsidRDefault="00C541F8">
      <w:pPr>
        <w:spacing w:line="560" w:lineRule="exact"/>
        <w:ind w:left="1200" w:hanging="480"/>
        <w:jc w:val="both"/>
        <w:rPr>
          <w:rFonts w:ascii="標楷體" w:eastAsia="標楷體" w:hAnsi="標楷體"/>
          <w:sz w:val="32"/>
          <w:szCs w:val="32"/>
        </w:rPr>
      </w:pPr>
      <w:r>
        <w:rPr>
          <w:rFonts w:ascii="標楷體" w:eastAsia="標楷體" w:hAnsi="標楷體"/>
          <w:sz w:val="32"/>
          <w:szCs w:val="32"/>
        </w:rPr>
        <w:t>2、患者產生的廢棄物及使用後的手套及口罩，應以牢固的塑膠袋封好後再丟棄。</w:t>
      </w:r>
    </w:p>
    <w:p w:rsidR="00A6555B" w:rsidRDefault="00C541F8">
      <w:pPr>
        <w:spacing w:line="560" w:lineRule="exact"/>
        <w:ind w:left="1200" w:hanging="480"/>
        <w:jc w:val="both"/>
        <w:rPr>
          <w:rFonts w:ascii="標楷體" w:eastAsia="標楷體" w:hAnsi="標楷體"/>
          <w:sz w:val="32"/>
          <w:szCs w:val="32"/>
        </w:rPr>
      </w:pPr>
      <w:r>
        <w:rPr>
          <w:rFonts w:ascii="標楷體" w:eastAsia="標楷體" w:hAnsi="標楷體"/>
          <w:sz w:val="32"/>
          <w:szCs w:val="32"/>
        </w:rPr>
        <w:t>3、應登載乘客通訊資料且</w:t>
      </w:r>
      <w:proofErr w:type="gramStart"/>
      <w:r>
        <w:rPr>
          <w:rFonts w:ascii="標楷體" w:eastAsia="標楷體" w:hAnsi="標楷體"/>
          <w:sz w:val="32"/>
          <w:szCs w:val="32"/>
        </w:rPr>
        <w:t>確實妥存保密</w:t>
      </w:r>
      <w:proofErr w:type="gramEnd"/>
      <w:r>
        <w:rPr>
          <w:rFonts w:ascii="標楷體" w:eastAsia="標楷體" w:hAnsi="標楷體"/>
          <w:sz w:val="32"/>
          <w:szCs w:val="32"/>
        </w:rPr>
        <w:t>，以利後續追蹤疫情擴散。</w:t>
      </w:r>
    </w:p>
    <w:p w:rsidR="00A6555B" w:rsidRDefault="00C541F8">
      <w:pPr>
        <w:spacing w:line="560" w:lineRule="exact"/>
        <w:ind w:left="880" w:hanging="640"/>
        <w:jc w:val="both"/>
        <w:rPr>
          <w:rFonts w:ascii="標楷體" w:eastAsia="標楷體" w:hAnsi="標楷體"/>
          <w:sz w:val="32"/>
          <w:szCs w:val="32"/>
        </w:rPr>
      </w:pPr>
      <w:r>
        <w:rPr>
          <w:rFonts w:ascii="標楷體" w:eastAsia="標楷體" w:hAnsi="標楷體"/>
          <w:sz w:val="32"/>
          <w:szCs w:val="32"/>
        </w:rPr>
        <w:t>四、宣導措施</w:t>
      </w:r>
    </w:p>
    <w:p w:rsidR="00A6555B" w:rsidRDefault="00C541F8">
      <w:pPr>
        <w:spacing w:line="560" w:lineRule="exact"/>
        <w:ind w:left="1120" w:hanging="640"/>
        <w:jc w:val="both"/>
      </w:pPr>
      <w:r>
        <w:rPr>
          <w:rFonts w:ascii="標楷體" w:eastAsia="標楷體" w:hAnsi="標楷體" w:cs="Helvetica"/>
          <w:sz w:val="32"/>
          <w:szCs w:val="32"/>
        </w:rPr>
        <w:t>(</w:t>
      </w:r>
      <w:proofErr w:type="gramStart"/>
      <w:r>
        <w:rPr>
          <w:rFonts w:ascii="標楷體" w:eastAsia="標楷體" w:hAnsi="標楷體" w:cs="Helvetica"/>
          <w:sz w:val="32"/>
          <w:szCs w:val="32"/>
        </w:rPr>
        <w:t>一</w:t>
      </w:r>
      <w:proofErr w:type="gramEnd"/>
      <w:r>
        <w:rPr>
          <w:rFonts w:ascii="標楷體" w:eastAsia="標楷體" w:hAnsi="標楷體" w:cs="Helvetica"/>
          <w:sz w:val="32"/>
          <w:szCs w:val="32"/>
        </w:rPr>
        <w:t>)</w:t>
      </w:r>
      <w:r>
        <w:rPr>
          <w:rFonts w:ascii="標楷體" w:eastAsia="標楷體" w:hAnsi="標楷體"/>
          <w:sz w:val="32"/>
          <w:szCs w:val="32"/>
        </w:rPr>
        <w:t>駕駛員於發車前應向車上乘客說明，如出現發燒或有急性呼吸道症狀者，應主動通報1922。</w:t>
      </w:r>
    </w:p>
    <w:p w:rsidR="00A6555B" w:rsidRDefault="00C541F8">
      <w:pPr>
        <w:spacing w:line="560" w:lineRule="exact"/>
        <w:ind w:left="1120" w:hanging="640"/>
        <w:jc w:val="both"/>
      </w:pPr>
      <w:r>
        <w:rPr>
          <w:rFonts w:ascii="標楷體" w:eastAsia="標楷體" w:hAnsi="標楷體" w:cs="Helvetica"/>
          <w:sz w:val="32"/>
          <w:szCs w:val="32"/>
        </w:rPr>
        <w:t>(二)</w:t>
      </w:r>
      <w:r>
        <w:rPr>
          <w:rFonts w:ascii="標楷體" w:eastAsia="標楷體" w:hAnsi="標楷體"/>
          <w:sz w:val="32"/>
          <w:szCs w:val="32"/>
        </w:rPr>
        <w:t>於車輛內以跑馬燈、廣播或張貼海報方式，宣導乘客配戴口罩乘車。</w:t>
      </w:r>
    </w:p>
    <w:p w:rsidR="00A6555B" w:rsidRDefault="00C541F8">
      <w:pPr>
        <w:spacing w:line="560" w:lineRule="exact"/>
        <w:ind w:left="1121" w:hanging="835"/>
        <w:jc w:val="both"/>
        <w:rPr>
          <w:rFonts w:ascii="標楷體" w:eastAsia="標楷體" w:hAnsi="標楷體"/>
          <w:sz w:val="32"/>
          <w:szCs w:val="32"/>
        </w:rPr>
      </w:pPr>
      <w:r>
        <w:rPr>
          <w:rFonts w:ascii="標楷體" w:eastAsia="標楷體" w:hAnsi="標楷體"/>
          <w:sz w:val="32"/>
          <w:szCs w:val="32"/>
        </w:rPr>
        <w:t>五、出現確診者應變措施</w:t>
      </w:r>
    </w:p>
    <w:p w:rsidR="00A6555B" w:rsidRDefault="00C541F8">
      <w:pPr>
        <w:spacing w:line="560" w:lineRule="exact"/>
        <w:ind w:left="991" w:hanging="2"/>
        <w:jc w:val="both"/>
        <w:rPr>
          <w:rFonts w:ascii="標楷體" w:eastAsia="標楷體" w:hAnsi="標楷體"/>
          <w:sz w:val="32"/>
          <w:szCs w:val="32"/>
        </w:rPr>
      </w:pPr>
      <w:r>
        <w:rPr>
          <w:rFonts w:ascii="標楷體" w:eastAsia="標楷體" w:hAnsi="標楷體"/>
          <w:sz w:val="32"/>
          <w:szCs w:val="32"/>
        </w:rPr>
        <w:t>當出現COVID-19確</w:t>
      </w:r>
      <w:proofErr w:type="gramStart"/>
      <w:r>
        <w:rPr>
          <w:rFonts w:ascii="標楷體" w:eastAsia="標楷體" w:hAnsi="標楷體"/>
          <w:sz w:val="32"/>
          <w:szCs w:val="32"/>
        </w:rPr>
        <w:t>診病例時</w:t>
      </w:r>
      <w:proofErr w:type="gramEnd"/>
      <w:r>
        <w:rPr>
          <w:rFonts w:ascii="標楷體" w:eastAsia="標楷體" w:hAnsi="標楷體"/>
          <w:sz w:val="32"/>
          <w:szCs w:val="32"/>
        </w:rPr>
        <w:t>，應通報中央目的事業主管機關，並配合衛生主管機關之疫情調查，並落實執行以下防治措施：</w:t>
      </w:r>
    </w:p>
    <w:p w:rsidR="00A6555B" w:rsidRDefault="00C541F8">
      <w:pPr>
        <w:spacing w:line="560" w:lineRule="exact"/>
        <w:ind w:left="1120" w:hanging="640"/>
        <w:jc w:val="both"/>
      </w:pPr>
      <w:r>
        <w:rPr>
          <w:rFonts w:ascii="標楷體" w:eastAsia="標楷體" w:hAnsi="標楷體" w:cs="Helvetica"/>
          <w:sz w:val="32"/>
          <w:szCs w:val="32"/>
        </w:rPr>
        <w:t>(</w:t>
      </w:r>
      <w:proofErr w:type="gramStart"/>
      <w:r>
        <w:rPr>
          <w:rFonts w:ascii="標楷體" w:eastAsia="標楷體" w:hAnsi="標楷體" w:cs="Helvetica"/>
          <w:sz w:val="32"/>
          <w:szCs w:val="32"/>
        </w:rPr>
        <w:t>一</w:t>
      </w:r>
      <w:proofErr w:type="gramEnd"/>
      <w:r>
        <w:rPr>
          <w:rFonts w:ascii="標楷體" w:eastAsia="標楷體" w:hAnsi="標楷體" w:cs="Helvetica"/>
          <w:sz w:val="32"/>
          <w:szCs w:val="32"/>
        </w:rPr>
        <w:t>)</w:t>
      </w:r>
      <w:r>
        <w:rPr>
          <w:rFonts w:ascii="標楷體" w:eastAsia="標楷體" w:hAnsi="標楷體"/>
          <w:sz w:val="32"/>
          <w:szCs w:val="32"/>
        </w:rPr>
        <w:t>確診者為遊覽車駕駛員、隨車服務人員或乘客時處置</w:t>
      </w:r>
    </w:p>
    <w:p w:rsidR="00A6555B" w:rsidRDefault="00C541F8">
      <w:pPr>
        <w:spacing w:line="560" w:lineRule="exact"/>
        <w:ind w:left="1114" w:hanging="406"/>
        <w:jc w:val="both"/>
        <w:rPr>
          <w:rFonts w:ascii="標楷體" w:eastAsia="標楷體" w:hAnsi="標楷體"/>
          <w:sz w:val="32"/>
          <w:szCs w:val="32"/>
        </w:rPr>
      </w:pPr>
      <w:r>
        <w:rPr>
          <w:rFonts w:ascii="標楷體" w:eastAsia="標楷體" w:hAnsi="標楷體"/>
          <w:sz w:val="32"/>
          <w:szCs w:val="32"/>
        </w:rPr>
        <w:t>1、應將</w:t>
      </w:r>
      <w:proofErr w:type="gramStart"/>
      <w:r>
        <w:rPr>
          <w:rFonts w:ascii="標楷體" w:eastAsia="標楷體" w:hAnsi="標楷體"/>
          <w:sz w:val="32"/>
          <w:szCs w:val="32"/>
        </w:rPr>
        <w:t>該趟次</w:t>
      </w:r>
      <w:proofErr w:type="gramEnd"/>
      <w:r>
        <w:rPr>
          <w:rFonts w:ascii="標楷體" w:eastAsia="標楷體" w:hAnsi="標楷體"/>
          <w:sz w:val="32"/>
          <w:szCs w:val="32"/>
        </w:rPr>
        <w:t>乘車人員造冊，並向該類人員宣導配合疫情調</w:t>
      </w:r>
      <w:r>
        <w:rPr>
          <w:rFonts w:ascii="標楷體" w:eastAsia="標楷體" w:hAnsi="標楷體"/>
          <w:sz w:val="32"/>
          <w:szCs w:val="32"/>
        </w:rPr>
        <w:lastRenderedPageBreak/>
        <w:t>查。</w:t>
      </w:r>
    </w:p>
    <w:p w:rsidR="00A6555B" w:rsidRDefault="00C541F8">
      <w:pPr>
        <w:spacing w:line="560" w:lineRule="exact"/>
        <w:ind w:left="1118" w:hanging="410"/>
        <w:jc w:val="both"/>
        <w:rPr>
          <w:rFonts w:ascii="標楷體" w:eastAsia="標楷體" w:hAnsi="標楷體"/>
          <w:sz w:val="32"/>
          <w:szCs w:val="32"/>
        </w:rPr>
      </w:pPr>
      <w:r>
        <w:rPr>
          <w:rFonts w:ascii="標楷體" w:eastAsia="標楷體" w:hAnsi="標楷體"/>
          <w:sz w:val="32"/>
          <w:szCs w:val="32"/>
        </w:rPr>
        <w:t>2、車輛進行清潔消毒，並且經衛生主管機關同意後方可重新營運。</w:t>
      </w:r>
    </w:p>
    <w:p w:rsidR="00A6555B" w:rsidRDefault="00C541F8">
      <w:pPr>
        <w:spacing w:line="560" w:lineRule="exact"/>
        <w:ind w:left="1118" w:hanging="410"/>
        <w:jc w:val="both"/>
        <w:rPr>
          <w:rFonts w:ascii="標楷體" w:eastAsia="標楷體" w:hAnsi="標楷體"/>
          <w:sz w:val="32"/>
          <w:szCs w:val="32"/>
        </w:rPr>
      </w:pPr>
      <w:r>
        <w:rPr>
          <w:rFonts w:ascii="標楷體" w:eastAsia="標楷體" w:hAnsi="標楷體"/>
          <w:sz w:val="32"/>
          <w:szCs w:val="32"/>
        </w:rPr>
        <w:t>3、被匡列為密切接觸者之人員應進行居家隔離及</w:t>
      </w:r>
      <w:proofErr w:type="gramStart"/>
      <w:r>
        <w:rPr>
          <w:rFonts w:ascii="標楷體" w:eastAsia="標楷體" w:hAnsi="標楷體"/>
          <w:sz w:val="32"/>
          <w:szCs w:val="32"/>
        </w:rPr>
        <w:t>採</w:t>
      </w:r>
      <w:proofErr w:type="gramEnd"/>
      <w:r>
        <w:rPr>
          <w:rFonts w:ascii="標楷體" w:eastAsia="標楷體" w:hAnsi="標楷體"/>
          <w:sz w:val="32"/>
          <w:szCs w:val="32"/>
        </w:rPr>
        <w:t>檢，其密切接觸者應通知依衛生主管機關規定辦理。</w:t>
      </w:r>
    </w:p>
    <w:p w:rsidR="00A6555B" w:rsidRDefault="00C541F8">
      <w:pPr>
        <w:spacing w:line="560" w:lineRule="exact"/>
        <w:ind w:left="1120" w:hanging="640"/>
        <w:jc w:val="both"/>
      </w:pPr>
      <w:r>
        <w:rPr>
          <w:rFonts w:ascii="標楷體" w:eastAsia="標楷體" w:hAnsi="標楷體" w:cs="Helvetica"/>
          <w:sz w:val="32"/>
          <w:szCs w:val="32"/>
        </w:rPr>
        <w:t>(二)</w:t>
      </w:r>
      <w:r>
        <w:rPr>
          <w:rFonts w:ascii="標楷體" w:eastAsia="標楷體" w:hAnsi="標楷體"/>
          <w:sz w:val="32"/>
          <w:szCs w:val="32"/>
        </w:rPr>
        <w:t>增加車輛清潔消毒作業頻率。</w:t>
      </w:r>
    </w:p>
    <w:p w:rsidR="00A6555B" w:rsidRDefault="00C541F8">
      <w:pPr>
        <w:spacing w:line="560" w:lineRule="exact"/>
        <w:ind w:left="1120" w:hanging="640"/>
        <w:jc w:val="both"/>
      </w:pPr>
      <w:r>
        <w:rPr>
          <w:rFonts w:ascii="標楷體" w:eastAsia="標楷體" w:hAnsi="標楷體" w:cs="Helvetica"/>
          <w:sz w:val="32"/>
          <w:szCs w:val="32"/>
        </w:rPr>
        <w:t>(三)</w:t>
      </w:r>
      <w:r>
        <w:rPr>
          <w:rFonts w:ascii="標楷體" w:eastAsia="標楷體" w:hAnsi="標楷體"/>
          <w:sz w:val="32"/>
          <w:szCs w:val="32"/>
        </w:rPr>
        <w:t>加強非密切接觸者之造冊列管人員相關健康監測，且應至少監測至最後一名確定病例離開該車輛後次日起14日止，並鼓勵其若於監測期間內有出現相關疑似症狀，應主動向衛生主管機關之聯繫窗口進行通報。</w:t>
      </w:r>
    </w:p>
    <w:p w:rsidR="00A6555B" w:rsidRDefault="00C541F8">
      <w:pPr>
        <w:spacing w:line="560" w:lineRule="exact"/>
        <w:ind w:left="1120" w:hanging="640"/>
        <w:jc w:val="both"/>
      </w:pPr>
      <w:r>
        <w:rPr>
          <w:rFonts w:ascii="標楷體" w:eastAsia="標楷體" w:hAnsi="標楷體" w:cs="Helvetica"/>
          <w:sz w:val="32"/>
          <w:szCs w:val="32"/>
        </w:rPr>
        <w:t>(四)</w:t>
      </w:r>
      <w:r>
        <w:rPr>
          <w:rFonts w:ascii="標楷體" w:eastAsia="標楷體" w:hAnsi="標楷體"/>
          <w:sz w:val="32"/>
          <w:szCs w:val="32"/>
        </w:rPr>
        <w:t>其他衛生主管機關指示之應配合事項。</w:t>
      </w:r>
    </w:p>
    <w:p w:rsidR="00A6555B" w:rsidRDefault="00C541F8">
      <w:pPr>
        <w:spacing w:line="560" w:lineRule="exact"/>
        <w:ind w:left="880" w:hanging="640"/>
        <w:jc w:val="both"/>
        <w:rPr>
          <w:rFonts w:ascii="標楷體" w:eastAsia="標楷體" w:hAnsi="標楷體"/>
          <w:sz w:val="32"/>
          <w:szCs w:val="32"/>
        </w:rPr>
      </w:pPr>
      <w:r>
        <w:rPr>
          <w:rFonts w:ascii="標楷體" w:eastAsia="標楷體" w:hAnsi="標楷體"/>
          <w:sz w:val="32"/>
          <w:szCs w:val="32"/>
        </w:rPr>
        <w:t>六、上開各項防疫措施將視嚴重特殊傳染性肺炎中央流行</w:t>
      </w:r>
      <w:proofErr w:type="gramStart"/>
      <w:r>
        <w:rPr>
          <w:rFonts w:ascii="標楷體" w:eastAsia="標楷體" w:hAnsi="標楷體"/>
          <w:sz w:val="32"/>
          <w:szCs w:val="32"/>
        </w:rPr>
        <w:t>疫</w:t>
      </w:r>
      <w:proofErr w:type="gramEnd"/>
      <w:r>
        <w:rPr>
          <w:rFonts w:ascii="標楷體" w:eastAsia="標楷體" w:hAnsi="標楷體"/>
          <w:sz w:val="32"/>
          <w:szCs w:val="32"/>
        </w:rPr>
        <w:t>情指揮中心宣布之疫情警戒標準滾動調整。</w:t>
      </w:r>
    </w:p>
    <w:p w:rsidR="00A6555B" w:rsidRDefault="00C541F8">
      <w:pPr>
        <w:numPr>
          <w:ilvl w:val="0"/>
          <w:numId w:val="48"/>
        </w:numPr>
        <w:spacing w:line="560" w:lineRule="exact"/>
        <w:jc w:val="both"/>
        <w:rPr>
          <w:rFonts w:ascii="標楷體" w:eastAsia="標楷體" w:hAnsi="標楷體"/>
          <w:b/>
          <w:sz w:val="32"/>
          <w:szCs w:val="32"/>
        </w:rPr>
      </w:pPr>
      <w:r>
        <w:rPr>
          <w:rFonts w:ascii="標楷體" w:eastAsia="標楷體" w:hAnsi="標楷體"/>
          <w:b/>
          <w:sz w:val="32"/>
          <w:szCs w:val="32"/>
        </w:rPr>
        <w:t>裁罰規範：</w:t>
      </w:r>
    </w:p>
    <w:p w:rsidR="00A6555B" w:rsidRDefault="00C541F8">
      <w:pPr>
        <w:spacing w:line="560" w:lineRule="exact"/>
        <w:ind w:left="240"/>
        <w:jc w:val="both"/>
        <w:rPr>
          <w:rFonts w:ascii="標楷體" w:eastAsia="標楷體" w:hAnsi="標楷體"/>
          <w:sz w:val="32"/>
          <w:szCs w:val="32"/>
        </w:rPr>
        <w:sectPr w:rsidR="00A6555B">
          <w:footerReference w:type="default" r:id="rId18"/>
          <w:pgSz w:w="11906" w:h="16838"/>
          <w:pgMar w:top="1440" w:right="1134" w:bottom="1440" w:left="1418" w:header="720" w:footer="720" w:gutter="0"/>
          <w:cols w:space="720"/>
          <w:docGrid w:type="lines" w:linePitch="405"/>
        </w:sectPr>
      </w:pPr>
      <w:r>
        <w:rPr>
          <w:rFonts w:ascii="標楷體" w:eastAsia="標楷體" w:hAnsi="標楷體"/>
          <w:sz w:val="32"/>
          <w:szCs w:val="32"/>
        </w:rPr>
        <w:t>違反規定者，依傳染病防治法相關規定裁罰。</w:t>
      </w:r>
    </w:p>
    <w:p w:rsidR="00A6555B" w:rsidRDefault="00C541F8">
      <w:pPr>
        <w:jc w:val="center"/>
        <w:rPr>
          <w:rFonts w:ascii="標楷體" w:eastAsia="標楷體" w:hAnsi="標楷體"/>
          <w:sz w:val="32"/>
          <w:szCs w:val="32"/>
        </w:rPr>
      </w:pPr>
      <w:r>
        <w:rPr>
          <w:rFonts w:ascii="標楷體" w:eastAsia="標楷體" w:hAnsi="標楷體"/>
          <w:sz w:val="32"/>
          <w:szCs w:val="32"/>
        </w:rPr>
        <w:lastRenderedPageBreak/>
        <w:t>遊覽車防疫管理措施自我查檢表</w:t>
      </w:r>
    </w:p>
    <w:p w:rsidR="00A6555B" w:rsidRDefault="00C541F8">
      <w:pPr>
        <w:spacing w:line="440" w:lineRule="exact"/>
      </w:pPr>
      <w:r>
        <w:rPr>
          <w:rFonts w:ascii="標楷體" w:eastAsia="標楷體" w:hAnsi="標楷體"/>
          <w:sz w:val="32"/>
          <w:szCs w:val="32"/>
        </w:rPr>
        <w:t>遊覽車名稱：_____________________________牌照號碼：</w:t>
      </w:r>
      <w:r>
        <w:rPr>
          <w:rFonts w:ascii="標楷體" w:eastAsia="標楷體" w:hAnsi="標楷體"/>
          <w:sz w:val="32"/>
          <w:szCs w:val="32"/>
          <w:u w:val="single"/>
        </w:rPr>
        <w:t xml:space="preserve">　　　　</w:t>
      </w:r>
    </w:p>
    <w:tbl>
      <w:tblPr>
        <w:tblW w:w="9644" w:type="dxa"/>
        <w:jc w:val="center"/>
        <w:tblCellMar>
          <w:left w:w="10" w:type="dxa"/>
          <w:right w:w="10" w:type="dxa"/>
        </w:tblCellMar>
        <w:tblLook w:val="04A0" w:firstRow="1" w:lastRow="0" w:firstColumn="1" w:lastColumn="0" w:noHBand="0" w:noVBand="1"/>
      </w:tblPr>
      <w:tblGrid>
        <w:gridCol w:w="1271"/>
        <w:gridCol w:w="7088"/>
        <w:gridCol w:w="1285"/>
      </w:tblGrid>
      <w:tr w:rsidR="00A6555B">
        <w:tblPrEx>
          <w:tblCellMar>
            <w:top w:w="0" w:type="dxa"/>
            <w:bottom w:w="0" w:type="dxa"/>
          </w:tblCellMar>
        </w:tblPrEx>
        <w:trPr>
          <w:trHeight w:val="553"/>
          <w:tblHeade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查檢項目</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查檢內容</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查檢結果</w:t>
            </w:r>
          </w:p>
        </w:tc>
      </w:tr>
      <w:tr w:rsidR="00A6555B">
        <w:tblPrEx>
          <w:tblCellMar>
            <w:top w:w="0" w:type="dxa"/>
            <w:bottom w:w="0" w:type="dxa"/>
          </w:tblCellMar>
        </w:tblPrEx>
        <w:trPr>
          <w:trHeight w:val="5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旅客防疫措施</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上車前應配合量測體溫</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乘車期間全程佩戴口罩</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車內禁止飲食，若因生理需求須喝水、服藥、哺乳，應於食用完畢後儘速佩戴口罩</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落實</w:t>
            </w:r>
            <w:proofErr w:type="gramStart"/>
            <w:r>
              <w:rPr>
                <w:rFonts w:ascii="標楷體" w:eastAsia="標楷體" w:hAnsi="標楷體"/>
                <w:szCs w:val="24"/>
              </w:rPr>
              <w:t>實聯制</w:t>
            </w:r>
            <w:proofErr w:type="gramEnd"/>
            <w:r>
              <w:rPr>
                <w:rFonts w:ascii="標楷體" w:eastAsia="標楷體" w:hAnsi="標楷體"/>
                <w:szCs w:val="24"/>
              </w:rPr>
              <w:t>登記措施</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車輛防疫措施</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駕駛座區、空調系統、扶手欄杆、座椅等以1：99稀釋漂白水或消毒水沖洗、噴灑、擦拭</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行車注意開(氣)窗通風，並提供衛生紙及嘔吐袋</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發車前或行程結束後清潔消毒，營運期間應加強清潔消毒作業，並應填妥消毒紀錄表</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車輛上配置口罩及</w:t>
            </w:r>
            <w:proofErr w:type="gramStart"/>
            <w:r>
              <w:rPr>
                <w:rFonts w:ascii="標楷體" w:eastAsia="標楷體" w:hAnsi="標楷體"/>
                <w:szCs w:val="24"/>
              </w:rPr>
              <w:t>酒精或消毒液</w:t>
            </w:r>
            <w:proofErr w:type="gramEnd"/>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乘客於上車前完成手部消毒</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乘車人數限制</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麥克風</w:t>
            </w:r>
            <w:proofErr w:type="gramStart"/>
            <w:r>
              <w:rPr>
                <w:rFonts w:ascii="標楷體" w:eastAsia="標楷體" w:hAnsi="標楷體"/>
                <w:szCs w:val="24"/>
              </w:rPr>
              <w:t>設備限隨車</w:t>
            </w:r>
            <w:proofErr w:type="gramEnd"/>
            <w:r>
              <w:rPr>
                <w:rFonts w:ascii="標楷體" w:eastAsia="標楷體" w:hAnsi="標楷體"/>
                <w:szCs w:val="24"/>
              </w:rPr>
              <w:t>服務人員說明講解使用，使用後應清潔消毒</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駕駛員及隨車服務人員防疫措施</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每日值勤前應配戴口罩、量測體溫，並於每日執勤前填寫體溫紀錄表</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出現呼吸道症狀、發燒或其他疑似症狀應安排請假或限制其工作</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宣導措施</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發車前應向車上乘客說明，如出現發燒或有急性呼吸道症狀者，應主動通報1922</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jc w:val="both"/>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車輛內以跑馬燈、廣播或張貼海報方式，宣導乘客配戴口罩乘車</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出現確診者應變措施</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將</w:t>
            </w:r>
            <w:proofErr w:type="gramStart"/>
            <w:r>
              <w:rPr>
                <w:rFonts w:ascii="標楷體" w:eastAsia="標楷體" w:hAnsi="標楷體"/>
                <w:szCs w:val="24"/>
              </w:rPr>
              <w:t>該趟次</w:t>
            </w:r>
            <w:proofErr w:type="gramEnd"/>
            <w:r>
              <w:rPr>
                <w:rFonts w:ascii="標楷體" w:eastAsia="標楷體" w:hAnsi="標楷體"/>
                <w:szCs w:val="24"/>
              </w:rPr>
              <w:t>乘車人員造冊，並向該類人員宣導配合疫情調查</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車輛進行清潔消毒，並且經衛生主管機關同意後方可重新營運</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r w:rsidR="00A6555B">
        <w:tblPrEx>
          <w:tblCellMar>
            <w:top w:w="0" w:type="dxa"/>
            <w:bottom w:w="0" w:type="dxa"/>
          </w:tblCellMar>
        </w:tblPrEx>
        <w:trPr>
          <w:trHeight w:val="56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A6555B">
            <w:pPr>
              <w:rPr>
                <w:rFonts w:ascii="標楷體" w:eastAsia="標楷體" w:hAnsi="標楷體"/>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both"/>
              <w:rPr>
                <w:rFonts w:ascii="標楷體" w:eastAsia="標楷體" w:hAnsi="標楷體"/>
                <w:szCs w:val="24"/>
              </w:rPr>
            </w:pPr>
            <w:r>
              <w:rPr>
                <w:rFonts w:ascii="標楷體" w:eastAsia="標楷體" w:hAnsi="標楷體"/>
                <w:szCs w:val="24"/>
              </w:rPr>
              <w:t>加強非密切接觸者之造冊列管人員相關健康監測</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55B" w:rsidRDefault="00C541F8">
            <w:pPr>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是□否</w:t>
            </w:r>
            <w:proofErr w:type="gramEnd"/>
          </w:p>
        </w:tc>
      </w:tr>
    </w:tbl>
    <w:p w:rsidR="00A6555B" w:rsidRDefault="00C541F8">
      <w:pPr>
        <w:jc w:val="center"/>
        <w:rPr>
          <w:rFonts w:ascii="標楷體" w:eastAsia="標楷體" w:hAnsi="標楷體"/>
          <w:sz w:val="28"/>
          <w:szCs w:val="28"/>
        </w:rPr>
      </w:pPr>
      <w:r>
        <w:rPr>
          <w:rFonts w:ascii="標楷體" w:eastAsia="標楷體" w:hAnsi="標楷體"/>
          <w:sz w:val="28"/>
          <w:szCs w:val="28"/>
        </w:rPr>
        <w:t>查檢人員簽章：_______________ 查檢日期：    年     月    日</w:t>
      </w:r>
    </w:p>
    <w:p w:rsidR="00A6555B" w:rsidRDefault="00A6555B">
      <w:pPr>
        <w:spacing w:line="600" w:lineRule="exact"/>
        <w:ind w:left="640" w:hanging="640"/>
        <w:jc w:val="both"/>
        <w:rPr>
          <w:rFonts w:ascii="標楷體" w:eastAsia="標楷體" w:hAnsi="標楷體"/>
          <w:sz w:val="32"/>
          <w:szCs w:val="32"/>
        </w:rPr>
      </w:pPr>
    </w:p>
    <w:sectPr w:rsidR="00A6555B">
      <w:footerReference w:type="default" r:id="rId19"/>
      <w:pgSz w:w="11906" w:h="16838"/>
      <w:pgMar w:top="1440" w:right="1134" w:bottom="1440" w:left="1418" w:header="720" w:footer="720" w:gutter="0"/>
      <w:cols w:space="720"/>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557" w:rsidRDefault="00BD3557">
      <w:r>
        <w:separator/>
      </w:r>
    </w:p>
  </w:endnote>
  <w:endnote w:type="continuationSeparator" w:id="0">
    <w:p w:rsidR="00BD3557" w:rsidRDefault="00BD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1F8" w:rsidRDefault="00C541F8">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Pr>
        <w:sz w:val="24"/>
        <w:szCs w:val="24"/>
        <w:lang w:val="zh-TW"/>
      </w:rPr>
      <w:t>8</w:t>
    </w:r>
    <w:r>
      <w:rPr>
        <w:sz w:val="24"/>
        <w:szCs w:val="24"/>
        <w:lang w:val="zh-TW"/>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1F8" w:rsidRDefault="00C541F8">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Pr>
        <w:sz w:val="24"/>
        <w:szCs w:val="24"/>
        <w:lang w:val="zh-TW"/>
      </w:rPr>
      <w:t>1</w:t>
    </w:r>
    <w:r>
      <w:rPr>
        <w:sz w:val="24"/>
        <w:szCs w:val="24"/>
        <w:lang w:val="zh-T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1F8" w:rsidRDefault="00C541F8">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Pr>
        <w:sz w:val="24"/>
        <w:szCs w:val="24"/>
        <w:lang w:val="zh-TW"/>
      </w:rPr>
      <w:t>2</w:t>
    </w:r>
    <w:r>
      <w:rPr>
        <w:sz w:val="24"/>
        <w:szCs w:val="24"/>
        <w:lang w:val="zh-TW"/>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1F8" w:rsidRDefault="00C541F8">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Pr>
        <w:sz w:val="24"/>
        <w:szCs w:val="24"/>
        <w:lang w:val="zh-TW"/>
      </w:rPr>
      <w:t>4</w:t>
    </w:r>
    <w:r>
      <w:rPr>
        <w:sz w:val="24"/>
        <w:szCs w:val="24"/>
        <w:lang w:val="zh-TW"/>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1F8" w:rsidRDefault="00C541F8">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Pr>
        <w:sz w:val="24"/>
        <w:szCs w:val="24"/>
        <w:lang w:val="zh-TW"/>
      </w:rPr>
      <w:t>7</w:t>
    </w:r>
    <w:r>
      <w:rPr>
        <w:sz w:val="24"/>
        <w:szCs w:val="24"/>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1F8" w:rsidRDefault="00C541F8">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Pr>
        <w:sz w:val="24"/>
        <w:szCs w:val="24"/>
        <w:lang w:val="zh-TW"/>
      </w:rPr>
      <w:t>2</w:t>
    </w:r>
    <w:r>
      <w:rPr>
        <w:sz w:val="24"/>
        <w:szCs w:val="24"/>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1F8" w:rsidRDefault="00C541F8">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Pr>
        <w:sz w:val="24"/>
        <w:szCs w:val="24"/>
        <w:lang w:val="zh-TW"/>
      </w:rPr>
      <w:t>1</w:t>
    </w:r>
    <w:r>
      <w:rPr>
        <w:sz w:val="24"/>
        <w:szCs w:val="24"/>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1F8" w:rsidRDefault="00C541F8">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Pr>
        <w:sz w:val="24"/>
        <w:szCs w:val="24"/>
        <w:lang w:val="zh-TW"/>
      </w:rPr>
      <w:t>5</w:t>
    </w:r>
    <w:r>
      <w:rPr>
        <w:sz w:val="24"/>
        <w:szCs w:val="24"/>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1F8" w:rsidRDefault="00C541F8">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Pr>
        <w:sz w:val="24"/>
        <w:szCs w:val="24"/>
        <w:lang w:val="zh-TW"/>
      </w:rPr>
      <w:t>14</w:t>
    </w:r>
    <w:r>
      <w:rPr>
        <w:sz w:val="24"/>
        <w:szCs w:val="24"/>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1F8" w:rsidRDefault="00C541F8">
    <w:pPr>
      <w:pStyle w:val="a7"/>
      <w:jc w:val="center"/>
      <w:rPr>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1F8" w:rsidRDefault="00C541F8">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Pr>
        <w:sz w:val="24"/>
        <w:szCs w:val="24"/>
        <w:lang w:val="zh-TW"/>
      </w:rPr>
      <w:t>2</w:t>
    </w:r>
    <w:r>
      <w:rPr>
        <w:sz w:val="24"/>
        <w:szCs w:val="24"/>
        <w:lang w:val="zh-T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1F8" w:rsidRDefault="00C541F8">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Pr>
        <w:sz w:val="24"/>
        <w:szCs w:val="24"/>
        <w:lang w:val="zh-TW"/>
      </w:rPr>
      <w:t>4</w:t>
    </w:r>
    <w:r>
      <w:rPr>
        <w:sz w:val="24"/>
        <w:szCs w:val="24"/>
        <w:lang w:val="zh-T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1F8" w:rsidRDefault="00C541F8">
    <w:pPr>
      <w:pStyle w:val="a7"/>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Pr>
        <w:sz w:val="24"/>
        <w:szCs w:val="24"/>
        <w:lang w:val="zh-TW"/>
      </w:rPr>
      <w:t>1</w:t>
    </w:r>
    <w:r>
      <w:rPr>
        <w:sz w:val="24"/>
        <w:szCs w:val="24"/>
        <w:lang w:val="zh-TW"/>
      </w:rPr>
      <w:t>0</w:t>
    </w:r>
    <w:r>
      <w:rPr>
        <w:sz w:val="24"/>
        <w:szCs w:val="24"/>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557" w:rsidRDefault="00BD3557">
      <w:r>
        <w:rPr>
          <w:color w:val="000000"/>
        </w:rPr>
        <w:separator/>
      </w:r>
    </w:p>
  </w:footnote>
  <w:footnote w:type="continuationSeparator" w:id="0">
    <w:p w:rsidR="00BD3557" w:rsidRDefault="00BD3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03F4"/>
    <w:multiLevelType w:val="multilevel"/>
    <w:tmpl w:val="AFA0FAF8"/>
    <w:lvl w:ilvl="0">
      <w:start w:val="1"/>
      <w:numFmt w:val="taiwaneseCountingThousand"/>
      <w:lvlText w:val="%1、"/>
      <w:lvlJc w:val="left"/>
      <w:pPr>
        <w:ind w:left="1190" w:hanging="480"/>
      </w:pPr>
      <w:rPr>
        <w:lang w:val="en-US"/>
      </w:rPr>
    </w:lvl>
    <w:lvl w:ilvl="1">
      <w:start w:val="1"/>
      <w:numFmt w:val="taiwaneseCountingThousand"/>
      <w:lvlText w:val="(%2)"/>
      <w:lvlJc w:val="left"/>
      <w:pPr>
        <w:ind w:left="2040" w:hanging="480"/>
      </w:pPr>
      <w:rPr>
        <w:rFonts w:ascii="Times New Roman" w:hAnsi="Times New Roman" w:cs="Times New Roman"/>
      </w:rPr>
    </w:lvl>
    <w:lvl w:ilvl="2">
      <w:start w:val="1"/>
      <w:numFmt w:val="decimal"/>
      <w:lvlText w:val="%3."/>
      <w:lvlJc w:val="left"/>
      <w:pPr>
        <w:ind w:left="1070" w:hanging="360"/>
      </w:pPr>
      <w:rPr>
        <w:rFonts w:ascii="Times New Roman" w:hAnsi="Times New Roman" w:cs="Times New Roman"/>
        <w:color w:val="auto"/>
      </w:rPr>
    </w:lvl>
    <w:lvl w:ilvl="3">
      <w:start w:val="1"/>
      <w:numFmt w:val="decimal"/>
      <w:lvlText w:val="(%4)"/>
      <w:lvlJc w:val="left"/>
      <w:pPr>
        <w:ind w:left="2040" w:hanging="480"/>
      </w:pPr>
      <w:rPr>
        <w:rFonts w:ascii="Times New Roman" w:hAnsi="Times New Roman"/>
        <w:b w:val="0"/>
        <w:i w:val="0"/>
        <w:color w:val="auto"/>
        <w:sz w:val="28"/>
        <w:szCs w:val="28"/>
      </w:r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1" w15:restartNumberingAfterBreak="0">
    <w:nsid w:val="0C03079B"/>
    <w:multiLevelType w:val="multilevel"/>
    <w:tmpl w:val="D2DCD99A"/>
    <w:lvl w:ilvl="0">
      <w:start w:val="1"/>
      <w:numFmt w:val="taiwaneseCountingThousand"/>
      <w:lvlText w:val="(%1)"/>
      <w:lvlJc w:val="left"/>
      <w:pPr>
        <w:ind w:left="20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F241536"/>
    <w:multiLevelType w:val="multilevel"/>
    <w:tmpl w:val="CF68441A"/>
    <w:lvl w:ilvl="0">
      <w:start w:val="1"/>
      <w:numFmt w:val="taiwaneseCountingThousand"/>
      <w:lvlText w:val="(%1)"/>
      <w:lvlJc w:val="left"/>
      <w:pPr>
        <w:ind w:left="20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CF1736"/>
    <w:multiLevelType w:val="multilevel"/>
    <w:tmpl w:val="5776E44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16C0B4A"/>
    <w:multiLevelType w:val="multilevel"/>
    <w:tmpl w:val="9F60B20C"/>
    <w:lvl w:ilvl="0">
      <w:start w:val="1"/>
      <w:numFmt w:val="taiwaneseCountingThousand"/>
      <w:lvlText w:val="(%1)"/>
      <w:lvlJc w:val="left"/>
      <w:pPr>
        <w:ind w:left="20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600387E"/>
    <w:multiLevelType w:val="multilevel"/>
    <w:tmpl w:val="0C824EBC"/>
    <w:lvl w:ilvl="0">
      <w:start w:val="1"/>
      <w:numFmt w:val="taiwaneseCountingThousand"/>
      <w:lvlText w:val="%1、"/>
      <w:lvlJc w:val="left"/>
      <w:pPr>
        <w:ind w:left="480" w:hanging="480"/>
      </w:pPr>
      <w:rPr>
        <w:lang w:val="en-US"/>
      </w:rPr>
    </w:lvl>
    <w:lvl w:ilvl="1">
      <w:start w:val="1"/>
      <w:numFmt w:val="taiwaneseCountingThousand"/>
      <w:lvlText w:val="(%2)"/>
      <w:lvlJc w:val="left"/>
      <w:pPr>
        <w:ind w:left="2040" w:hanging="480"/>
      </w:pPr>
      <w:rPr>
        <w:rFonts w:ascii="Times New Roman" w:hAnsi="Times New Roman" w:cs="Times New Roman"/>
      </w:rPr>
    </w:lvl>
    <w:lvl w:ilvl="2">
      <w:start w:val="1"/>
      <w:numFmt w:val="decimal"/>
      <w:lvlText w:val="%3."/>
      <w:lvlJc w:val="left"/>
      <w:pPr>
        <w:ind w:left="1070" w:hanging="360"/>
      </w:pPr>
      <w:rPr>
        <w:rFonts w:ascii="Times New Roman" w:hAnsi="Times New Roman" w:cs="Times New Roman"/>
        <w:color w:val="auto"/>
      </w:rPr>
    </w:lvl>
    <w:lvl w:ilvl="3">
      <w:start w:val="1"/>
      <w:numFmt w:val="decimal"/>
      <w:lvlText w:val="(%4)"/>
      <w:lvlJc w:val="left"/>
      <w:pPr>
        <w:ind w:left="2040" w:hanging="480"/>
      </w:pPr>
      <w:rPr>
        <w:rFonts w:ascii="Times New Roman" w:hAnsi="Times New Roman"/>
        <w:b w:val="0"/>
        <w:i w:val="0"/>
        <w:color w:val="auto"/>
        <w:sz w:val="28"/>
        <w:szCs w:val="28"/>
      </w:r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6" w15:restartNumberingAfterBreak="0">
    <w:nsid w:val="16237B8A"/>
    <w:multiLevelType w:val="multilevel"/>
    <w:tmpl w:val="80769B26"/>
    <w:lvl w:ilvl="0">
      <w:start w:val="1"/>
      <w:numFmt w:val="ideographLegalTraditional"/>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7A70917"/>
    <w:multiLevelType w:val="multilevel"/>
    <w:tmpl w:val="AC7EE754"/>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840" w:hanging="480"/>
      </w:pPr>
    </w:lvl>
    <w:lvl w:ilvl="4">
      <w:start w:val="1"/>
      <w:numFmt w:val="ideographTraditional"/>
      <w:lvlText w:val="%5、"/>
      <w:lvlJc w:val="left"/>
      <w:pPr>
        <w:ind w:left="1320" w:hanging="480"/>
      </w:pPr>
    </w:lvl>
    <w:lvl w:ilvl="5">
      <w:start w:val="1"/>
      <w:numFmt w:val="lowerRoman"/>
      <w:lvlText w:val="%6."/>
      <w:lvlJc w:val="right"/>
      <w:pPr>
        <w:ind w:left="1800" w:hanging="480"/>
      </w:pPr>
    </w:lvl>
    <w:lvl w:ilvl="6">
      <w:start w:val="1"/>
      <w:numFmt w:val="decimal"/>
      <w:lvlText w:val="%7."/>
      <w:lvlJc w:val="left"/>
      <w:pPr>
        <w:ind w:left="2280" w:hanging="480"/>
      </w:pPr>
    </w:lvl>
    <w:lvl w:ilvl="7">
      <w:start w:val="1"/>
      <w:numFmt w:val="ideographTraditional"/>
      <w:lvlText w:val="%8、"/>
      <w:lvlJc w:val="left"/>
      <w:pPr>
        <w:ind w:left="2760" w:hanging="480"/>
      </w:pPr>
    </w:lvl>
    <w:lvl w:ilvl="8">
      <w:start w:val="1"/>
      <w:numFmt w:val="lowerRoman"/>
      <w:lvlText w:val="%9."/>
      <w:lvlJc w:val="right"/>
      <w:pPr>
        <w:ind w:left="3240" w:hanging="480"/>
      </w:pPr>
    </w:lvl>
  </w:abstractNum>
  <w:abstractNum w:abstractNumId="8" w15:restartNumberingAfterBreak="0">
    <w:nsid w:val="17BD6225"/>
    <w:multiLevelType w:val="multilevel"/>
    <w:tmpl w:val="C5A4D668"/>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840" w:hanging="480"/>
      </w:pPr>
    </w:lvl>
    <w:lvl w:ilvl="4">
      <w:start w:val="1"/>
      <w:numFmt w:val="ideographTraditional"/>
      <w:lvlText w:val="%5、"/>
      <w:lvlJc w:val="left"/>
      <w:pPr>
        <w:ind w:left="1320" w:hanging="480"/>
      </w:pPr>
    </w:lvl>
    <w:lvl w:ilvl="5">
      <w:start w:val="1"/>
      <w:numFmt w:val="lowerRoman"/>
      <w:lvlText w:val="%6."/>
      <w:lvlJc w:val="right"/>
      <w:pPr>
        <w:ind w:left="1800" w:hanging="480"/>
      </w:pPr>
    </w:lvl>
    <w:lvl w:ilvl="6">
      <w:start w:val="1"/>
      <w:numFmt w:val="decimal"/>
      <w:lvlText w:val="%7."/>
      <w:lvlJc w:val="left"/>
      <w:pPr>
        <w:ind w:left="2280" w:hanging="480"/>
      </w:pPr>
    </w:lvl>
    <w:lvl w:ilvl="7">
      <w:start w:val="1"/>
      <w:numFmt w:val="ideographTraditional"/>
      <w:lvlText w:val="%8、"/>
      <w:lvlJc w:val="left"/>
      <w:pPr>
        <w:ind w:left="2760" w:hanging="480"/>
      </w:pPr>
    </w:lvl>
    <w:lvl w:ilvl="8">
      <w:start w:val="1"/>
      <w:numFmt w:val="lowerRoman"/>
      <w:lvlText w:val="%9."/>
      <w:lvlJc w:val="right"/>
      <w:pPr>
        <w:ind w:left="3240" w:hanging="480"/>
      </w:pPr>
    </w:lvl>
  </w:abstractNum>
  <w:abstractNum w:abstractNumId="9" w15:restartNumberingAfterBreak="0">
    <w:nsid w:val="18466599"/>
    <w:multiLevelType w:val="multilevel"/>
    <w:tmpl w:val="F46ED0EA"/>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840" w:hanging="480"/>
      </w:pPr>
    </w:lvl>
    <w:lvl w:ilvl="4">
      <w:start w:val="1"/>
      <w:numFmt w:val="ideographTraditional"/>
      <w:lvlText w:val="%5、"/>
      <w:lvlJc w:val="left"/>
      <w:pPr>
        <w:ind w:left="1320" w:hanging="480"/>
      </w:pPr>
    </w:lvl>
    <w:lvl w:ilvl="5">
      <w:start w:val="1"/>
      <w:numFmt w:val="lowerRoman"/>
      <w:lvlText w:val="%6."/>
      <w:lvlJc w:val="right"/>
      <w:pPr>
        <w:ind w:left="1800" w:hanging="480"/>
      </w:pPr>
    </w:lvl>
    <w:lvl w:ilvl="6">
      <w:start w:val="1"/>
      <w:numFmt w:val="decimal"/>
      <w:lvlText w:val="%7."/>
      <w:lvlJc w:val="left"/>
      <w:pPr>
        <w:ind w:left="2280" w:hanging="480"/>
      </w:pPr>
    </w:lvl>
    <w:lvl w:ilvl="7">
      <w:start w:val="1"/>
      <w:numFmt w:val="ideographTraditional"/>
      <w:lvlText w:val="%8、"/>
      <w:lvlJc w:val="left"/>
      <w:pPr>
        <w:ind w:left="2760" w:hanging="480"/>
      </w:pPr>
    </w:lvl>
    <w:lvl w:ilvl="8">
      <w:start w:val="1"/>
      <w:numFmt w:val="lowerRoman"/>
      <w:lvlText w:val="%9."/>
      <w:lvlJc w:val="right"/>
      <w:pPr>
        <w:ind w:left="3240" w:hanging="480"/>
      </w:pPr>
    </w:lvl>
  </w:abstractNum>
  <w:abstractNum w:abstractNumId="10" w15:restartNumberingAfterBreak="0">
    <w:nsid w:val="18DB3A15"/>
    <w:multiLevelType w:val="multilevel"/>
    <w:tmpl w:val="088AE5F6"/>
    <w:lvl w:ilvl="0">
      <w:start w:val="1"/>
      <w:numFmt w:val="taiwaneseCountingThousand"/>
      <w:lvlText w:val="%1、"/>
      <w:lvlJc w:val="left"/>
      <w:pPr>
        <w:ind w:left="480" w:hanging="480"/>
      </w:pPr>
      <w:rPr>
        <w:lang w:val="en-US"/>
      </w:rPr>
    </w:lvl>
    <w:lvl w:ilvl="1">
      <w:start w:val="1"/>
      <w:numFmt w:val="taiwaneseCountingThousand"/>
      <w:lvlText w:val="(%2)"/>
      <w:lvlJc w:val="left"/>
      <w:pPr>
        <w:ind w:left="2040" w:hanging="480"/>
      </w:pPr>
      <w:rPr>
        <w:rFonts w:ascii="Times New Roman" w:hAnsi="Times New Roman" w:cs="Times New Roman"/>
      </w:rPr>
    </w:lvl>
    <w:lvl w:ilvl="2">
      <w:start w:val="1"/>
      <w:numFmt w:val="decimal"/>
      <w:lvlText w:val="%3."/>
      <w:lvlJc w:val="left"/>
      <w:pPr>
        <w:ind w:left="1070" w:hanging="360"/>
      </w:pPr>
      <w:rPr>
        <w:rFonts w:ascii="Times New Roman" w:hAnsi="Times New Roman" w:cs="Times New Roman"/>
        <w:color w:val="auto"/>
      </w:rPr>
    </w:lvl>
    <w:lvl w:ilvl="3">
      <w:start w:val="1"/>
      <w:numFmt w:val="decimal"/>
      <w:lvlText w:val="(%4)"/>
      <w:lvlJc w:val="left"/>
      <w:pPr>
        <w:ind w:left="2040" w:hanging="480"/>
      </w:pPr>
      <w:rPr>
        <w:rFonts w:ascii="Times New Roman" w:hAnsi="Times New Roman"/>
        <w:b w:val="0"/>
        <w:i w:val="0"/>
        <w:color w:val="auto"/>
        <w:sz w:val="28"/>
        <w:szCs w:val="28"/>
      </w:r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11" w15:restartNumberingAfterBreak="0">
    <w:nsid w:val="19FF10BA"/>
    <w:multiLevelType w:val="multilevel"/>
    <w:tmpl w:val="C54EEA20"/>
    <w:lvl w:ilvl="0">
      <w:start w:val="1"/>
      <w:numFmt w:val="ideographLegalTraditional"/>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0383564"/>
    <w:multiLevelType w:val="multilevel"/>
    <w:tmpl w:val="DFFA172E"/>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840" w:hanging="480"/>
      </w:pPr>
    </w:lvl>
    <w:lvl w:ilvl="4">
      <w:start w:val="1"/>
      <w:numFmt w:val="ideographTraditional"/>
      <w:lvlText w:val="%5、"/>
      <w:lvlJc w:val="left"/>
      <w:pPr>
        <w:ind w:left="1320" w:hanging="480"/>
      </w:pPr>
    </w:lvl>
    <w:lvl w:ilvl="5">
      <w:start w:val="1"/>
      <w:numFmt w:val="lowerRoman"/>
      <w:lvlText w:val="%6."/>
      <w:lvlJc w:val="right"/>
      <w:pPr>
        <w:ind w:left="1800" w:hanging="480"/>
      </w:pPr>
    </w:lvl>
    <w:lvl w:ilvl="6">
      <w:start w:val="1"/>
      <w:numFmt w:val="decimal"/>
      <w:lvlText w:val="%7."/>
      <w:lvlJc w:val="left"/>
      <w:pPr>
        <w:ind w:left="2280" w:hanging="480"/>
      </w:pPr>
    </w:lvl>
    <w:lvl w:ilvl="7">
      <w:start w:val="1"/>
      <w:numFmt w:val="ideographTraditional"/>
      <w:lvlText w:val="%8、"/>
      <w:lvlJc w:val="left"/>
      <w:pPr>
        <w:ind w:left="2760" w:hanging="480"/>
      </w:pPr>
    </w:lvl>
    <w:lvl w:ilvl="8">
      <w:start w:val="1"/>
      <w:numFmt w:val="lowerRoman"/>
      <w:lvlText w:val="%9."/>
      <w:lvlJc w:val="right"/>
      <w:pPr>
        <w:ind w:left="3240" w:hanging="480"/>
      </w:pPr>
    </w:lvl>
  </w:abstractNum>
  <w:abstractNum w:abstractNumId="13" w15:restartNumberingAfterBreak="0">
    <w:nsid w:val="205D5949"/>
    <w:multiLevelType w:val="multilevel"/>
    <w:tmpl w:val="0E809C24"/>
    <w:lvl w:ilvl="0">
      <w:start w:val="1"/>
      <w:numFmt w:val="taiwaneseCountingThousand"/>
      <w:lvlText w:val="%1、"/>
      <w:lvlJc w:val="left"/>
      <w:pPr>
        <w:ind w:left="1190" w:hanging="480"/>
      </w:pPr>
      <w:rPr>
        <w:lang w:val="en-US"/>
      </w:rPr>
    </w:lvl>
    <w:lvl w:ilvl="1">
      <w:start w:val="1"/>
      <w:numFmt w:val="taiwaneseCountingThousand"/>
      <w:lvlText w:val="(%2)"/>
      <w:lvlJc w:val="left"/>
      <w:pPr>
        <w:ind w:left="2040" w:hanging="480"/>
      </w:pPr>
      <w:rPr>
        <w:rFonts w:ascii="Times New Roman" w:hAnsi="Times New Roman" w:cs="Times New Roman"/>
      </w:rPr>
    </w:lvl>
    <w:lvl w:ilvl="2">
      <w:start w:val="1"/>
      <w:numFmt w:val="decimal"/>
      <w:lvlText w:val="%3."/>
      <w:lvlJc w:val="left"/>
      <w:pPr>
        <w:ind w:left="1070" w:hanging="360"/>
      </w:pPr>
      <w:rPr>
        <w:rFonts w:ascii="Times New Roman" w:hAnsi="Times New Roman" w:cs="Times New Roman"/>
        <w:color w:val="auto"/>
      </w:rPr>
    </w:lvl>
    <w:lvl w:ilvl="3">
      <w:start w:val="1"/>
      <w:numFmt w:val="decimal"/>
      <w:lvlText w:val="(%4)"/>
      <w:lvlJc w:val="left"/>
      <w:pPr>
        <w:ind w:left="2040" w:hanging="480"/>
      </w:pPr>
      <w:rPr>
        <w:rFonts w:ascii="Times New Roman" w:hAnsi="Times New Roman"/>
        <w:b w:val="0"/>
        <w:i w:val="0"/>
        <w:color w:val="auto"/>
        <w:sz w:val="28"/>
        <w:szCs w:val="28"/>
      </w:r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14" w15:restartNumberingAfterBreak="0">
    <w:nsid w:val="20632F3A"/>
    <w:multiLevelType w:val="multilevel"/>
    <w:tmpl w:val="0FE884A0"/>
    <w:lvl w:ilvl="0">
      <w:start w:val="1"/>
      <w:numFmt w:val="taiwaneseCountingThousand"/>
      <w:lvlText w:val="%1、"/>
      <w:lvlJc w:val="left"/>
      <w:pPr>
        <w:ind w:left="480" w:hanging="480"/>
      </w:pPr>
      <w:rPr>
        <w:b/>
        <w:color w:val="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2832280"/>
    <w:multiLevelType w:val="multilevel"/>
    <w:tmpl w:val="919A6F1C"/>
    <w:lvl w:ilvl="0">
      <w:start w:val="1"/>
      <w:numFmt w:val="taiwaneseCountingThousand"/>
      <w:lvlText w:val="%1、"/>
      <w:lvlJc w:val="left"/>
      <w:pPr>
        <w:ind w:left="1190" w:hanging="480"/>
      </w:pPr>
      <w:rPr>
        <w:lang w:val="en-US"/>
      </w:rPr>
    </w:lvl>
    <w:lvl w:ilvl="1">
      <w:start w:val="1"/>
      <w:numFmt w:val="taiwaneseCountingThousand"/>
      <w:lvlText w:val="(%2)"/>
      <w:lvlJc w:val="left"/>
      <w:pPr>
        <w:ind w:left="2040" w:hanging="480"/>
      </w:pPr>
      <w:rPr>
        <w:rFonts w:ascii="Times New Roman" w:hAnsi="Times New Roman" w:cs="Times New Roman"/>
      </w:rPr>
    </w:lvl>
    <w:lvl w:ilvl="2">
      <w:start w:val="1"/>
      <w:numFmt w:val="decimal"/>
      <w:lvlText w:val="%3."/>
      <w:lvlJc w:val="left"/>
      <w:pPr>
        <w:ind w:left="1070" w:hanging="360"/>
      </w:pPr>
      <w:rPr>
        <w:rFonts w:ascii="Times New Roman" w:hAnsi="Times New Roman" w:cs="Times New Roman"/>
        <w:color w:val="auto"/>
      </w:rPr>
    </w:lvl>
    <w:lvl w:ilvl="3">
      <w:start w:val="1"/>
      <w:numFmt w:val="decimal"/>
      <w:lvlText w:val="(%4)"/>
      <w:lvlJc w:val="left"/>
      <w:pPr>
        <w:ind w:left="2040" w:hanging="480"/>
      </w:pPr>
      <w:rPr>
        <w:rFonts w:ascii="Times New Roman" w:hAnsi="Times New Roman"/>
        <w:b w:val="0"/>
        <w:i w:val="0"/>
        <w:color w:val="auto"/>
        <w:sz w:val="28"/>
        <w:szCs w:val="28"/>
      </w:r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16" w15:restartNumberingAfterBreak="0">
    <w:nsid w:val="24E35ECF"/>
    <w:multiLevelType w:val="multilevel"/>
    <w:tmpl w:val="F70C314A"/>
    <w:lvl w:ilvl="0">
      <w:start w:val="1"/>
      <w:numFmt w:val="taiwaneseCountingThousand"/>
      <w:lvlText w:val="(%1)"/>
      <w:lvlJc w:val="left"/>
      <w:pPr>
        <w:ind w:left="20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64970E8"/>
    <w:multiLevelType w:val="multilevel"/>
    <w:tmpl w:val="A6C09326"/>
    <w:lvl w:ilvl="0">
      <w:start w:val="1"/>
      <w:numFmt w:val="taiwaneseCountingThousand"/>
      <w:lvlText w:val="%1、"/>
      <w:lvlJc w:val="left"/>
      <w:pPr>
        <w:ind w:left="1190" w:hanging="480"/>
      </w:pPr>
      <w:rPr>
        <w:b w:val="0"/>
        <w:lang w:val="en-US"/>
      </w:rPr>
    </w:lvl>
    <w:lvl w:ilvl="1">
      <w:start w:val="1"/>
      <w:numFmt w:val="taiwaneseCountingThousand"/>
      <w:lvlText w:val="(%2)"/>
      <w:lvlJc w:val="left"/>
      <w:pPr>
        <w:ind w:left="2040" w:hanging="480"/>
      </w:pPr>
      <w:rPr>
        <w:rFonts w:ascii="Times New Roman" w:hAnsi="Times New Roman" w:cs="Times New Roman"/>
      </w:rPr>
    </w:lvl>
    <w:lvl w:ilvl="2">
      <w:start w:val="1"/>
      <w:numFmt w:val="decimal"/>
      <w:lvlText w:val="%3."/>
      <w:lvlJc w:val="left"/>
      <w:pPr>
        <w:ind w:left="1070" w:hanging="360"/>
      </w:pPr>
      <w:rPr>
        <w:rFonts w:ascii="Times New Roman" w:hAnsi="Times New Roman" w:cs="Times New Roman"/>
        <w:color w:val="auto"/>
      </w:rPr>
    </w:lvl>
    <w:lvl w:ilvl="3">
      <w:start w:val="1"/>
      <w:numFmt w:val="decimal"/>
      <w:lvlText w:val="(%4)"/>
      <w:lvlJc w:val="left"/>
      <w:pPr>
        <w:ind w:left="2040" w:hanging="480"/>
      </w:pPr>
      <w:rPr>
        <w:rFonts w:ascii="Times New Roman" w:hAnsi="Times New Roman"/>
        <w:b w:val="0"/>
        <w:i w:val="0"/>
        <w:color w:val="auto"/>
        <w:sz w:val="28"/>
        <w:szCs w:val="28"/>
      </w:r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18" w15:restartNumberingAfterBreak="0">
    <w:nsid w:val="2C422A78"/>
    <w:multiLevelType w:val="multilevel"/>
    <w:tmpl w:val="0748C220"/>
    <w:lvl w:ilvl="0">
      <w:start w:val="1"/>
      <w:numFmt w:val="taiwaneseCountingThousand"/>
      <w:lvlText w:val="(%1)"/>
      <w:lvlJc w:val="left"/>
      <w:pPr>
        <w:ind w:left="20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3B553C8"/>
    <w:multiLevelType w:val="multilevel"/>
    <w:tmpl w:val="DB56EE80"/>
    <w:lvl w:ilvl="0">
      <w:start w:val="1"/>
      <w:numFmt w:val="decimal"/>
      <w:lvlText w:val="%1."/>
      <w:lvlJc w:val="left"/>
      <w:pPr>
        <w:ind w:left="1320" w:hanging="360"/>
      </w:pPr>
      <w:rPr>
        <w:rFonts w:ascii="Times New Roman" w:hAnsi="Times New Roman" w:cs="Times New Roman"/>
        <w:color w:val="auto"/>
      </w:rPr>
    </w:lvl>
    <w:lvl w:ilvl="1">
      <w:start w:val="1"/>
      <w:numFmt w:val="ideographTraditional"/>
      <w:lvlText w:val="%2、"/>
      <w:lvlJc w:val="left"/>
      <w:pPr>
        <w:ind w:left="1210" w:hanging="480"/>
      </w:pPr>
    </w:lvl>
    <w:lvl w:ilvl="2">
      <w:start w:val="1"/>
      <w:numFmt w:val="lowerRoman"/>
      <w:lvlText w:val="%3."/>
      <w:lvlJc w:val="right"/>
      <w:pPr>
        <w:ind w:left="1690" w:hanging="480"/>
      </w:pPr>
    </w:lvl>
    <w:lvl w:ilvl="3">
      <w:start w:val="1"/>
      <w:numFmt w:val="decimal"/>
      <w:lvlText w:val="%4."/>
      <w:lvlJc w:val="left"/>
      <w:pPr>
        <w:ind w:left="2170" w:hanging="480"/>
      </w:pPr>
    </w:lvl>
    <w:lvl w:ilvl="4">
      <w:start w:val="1"/>
      <w:numFmt w:val="ideographTraditional"/>
      <w:lvlText w:val="%5、"/>
      <w:lvlJc w:val="left"/>
      <w:pPr>
        <w:ind w:left="2650" w:hanging="480"/>
      </w:pPr>
    </w:lvl>
    <w:lvl w:ilvl="5">
      <w:start w:val="1"/>
      <w:numFmt w:val="lowerRoman"/>
      <w:lvlText w:val="%6."/>
      <w:lvlJc w:val="right"/>
      <w:pPr>
        <w:ind w:left="3130" w:hanging="480"/>
      </w:pPr>
    </w:lvl>
    <w:lvl w:ilvl="6">
      <w:start w:val="1"/>
      <w:numFmt w:val="decimal"/>
      <w:lvlText w:val="%7."/>
      <w:lvlJc w:val="left"/>
      <w:pPr>
        <w:ind w:left="3610" w:hanging="480"/>
      </w:pPr>
    </w:lvl>
    <w:lvl w:ilvl="7">
      <w:start w:val="1"/>
      <w:numFmt w:val="ideographTraditional"/>
      <w:lvlText w:val="%8、"/>
      <w:lvlJc w:val="left"/>
      <w:pPr>
        <w:ind w:left="4090" w:hanging="480"/>
      </w:pPr>
    </w:lvl>
    <w:lvl w:ilvl="8">
      <w:start w:val="1"/>
      <w:numFmt w:val="lowerRoman"/>
      <w:lvlText w:val="%9."/>
      <w:lvlJc w:val="right"/>
      <w:pPr>
        <w:ind w:left="4570" w:hanging="480"/>
      </w:pPr>
    </w:lvl>
  </w:abstractNum>
  <w:abstractNum w:abstractNumId="20" w15:restartNumberingAfterBreak="0">
    <w:nsid w:val="34A43C74"/>
    <w:multiLevelType w:val="multilevel"/>
    <w:tmpl w:val="01C2DF26"/>
    <w:lvl w:ilvl="0">
      <w:start w:val="1"/>
      <w:numFmt w:val="decimal"/>
      <w:lvlText w:val="%1."/>
      <w:lvlJc w:val="left"/>
      <w:pPr>
        <w:ind w:left="1320" w:hanging="360"/>
      </w:pPr>
      <w:rPr>
        <w:rFonts w:ascii="Times New Roman" w:hAnsi="Times New Roman" w:cs="Times New Roman"/>
        <w:color w:val="auto"/>
      </w:rPr>
    </w:lvl>
    <w:lvl w:ilvl="1">
      <w:start w:val="1"/>
      <w:numFmt w:val="ideographTraditional"/>
      <w:lvlText w:val="%2、"/>
      <w:lvlJc w:val="left"/>
      <w:pPr>
        <w:ind w:left="1210" w:hanging="480"/>
      </w:pPr>
    </w:lvl>
    <w:lvl w:ilvl="2">
      <w:start w:val="1"/>
      <w:numFmt w:val="lowerRoman"/>
      <w:lvlText w:val="%3."/>
      <w:lvlJc w:val="right"/>
      <w:pPr>
        <w:ind w:left="1690" w:hanging="480"/>
      </w:pPr>
    </w:lvl>
    <w:lvl w:ilvl="3">
      <w:start w:val="1"/>
      <w:numFmt w:val="decimal"/>
      <w:lvlText w:val="%4."/>
      <w:lvlJc w:val="left"/>
      <w:pPr>
        <w:ind w:left="2170" w:hanging="480"/>
      </w:pPr>
    </w:lvl>
    <w:lvl w:ilvl="4">
      <w:start w:val="1"/>
      <w:numFmt w:val="ideographTraditional"/>
      <w:lvlText w:val="%5、"/>
      <w:lvlJc w:val="left"/>
      <w:pPr>
        <w:ind w:left="2650" w:hanging="480"/>
      </w:pPr>
    </w:lvl>
    <w:lvl w:ilvl="5">
      <w:start w:val="1"/>
      <w:numFmt w:val="lowerRoman"/>
      <w:lvlText w:val="%6."/>
      <w:lvlJc w:val="right"/>
      <w:pPr>
        <w:ind w:left="3130" w:hanging="480"/>
      </w:pPr>
    </w:lvl>
    <w:lvl w:ilvl="6">
      <w:start w:val="1"/>
      <w:numFmt w:val="decimal"/>
      <w:lvlText w:val="%7."/>
      <w:lvlJc w:val="left"/>
      <w:pPr>
        <w:ind w:left="3610" w:hanging="480"/>
      </w:pPr>
    </w:lvl>
    <w:lvl w:ilvl="7">
      <w:start w:val="1"/>
      <w:numFmt w:val="ideographTraditional"/>
      <w:lvlText w:val="%8、"/>
      <w:lvlJc w:val="left"/>
      <w:pPr>
        <w:ind w:left="4090" w:hanging="480"/>
      </w:pPr>
    </w:lvl>
    <w:lvl w:ilvl="8">
      <w:start w:val="1"/>
      <w:numFmt w:val="lowerRoman"/>
      <w:lvlText w:val="%9."/>
      <w:lvlJc w:val="right"/>
      <w:pPr>
        <w:ind w:left="4570" w:hanging="480"/>
      </w:pPr>
    </w:lvl>
  </w:abstractNum>
  <w:abstractNum w:abstractNumId="21" w15:restartNumberingAfterBreak="0">
    <w:nsid w:val="35B810C7"/>
    <w:multiLevelType w:val="multilevel"/>
    <w:tmpl w:val="900A6D3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AD95310"/>
    <w:multiLevelType w:val="multilevel"/>
    <w:tmpl w:val="B9F20E76"/>
    <w:lvl w:ilvl="0">
      <w:start w:val="1"/>
      <w:numFmt w:val="taiwaneseCountingThousand"/>
      <w:lvlText w:val="%1、"/>
      <w:lvlJc w:val="left"/>
      <w:pPr>
        <w:ind w:left="480" w:hanging="480"/>
      </w:pPr>
      <w:rPr>
        <w:b w:val="0"/>
        <w:bCs/>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D5E0863"/>
    <w:multiLevelType w:val="multilevel"/>
    <w:tmpl w:val="BB30B586"/>
    <w:lvl w:ilvl="0">
      <w:start w:val="1"/>
      <w:numFmt w:val="ideographLegalTraditional"/>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EA205B3"/>
    <w:multiLevelType w:val="multilevel"/>
    <w:tmpl w:val="964C4BAE"/>
    <w:lvl w:ilvl="0">
      <w:start w:val="1"/>
      <w:numFmt w:val="taiwaneseCountingThousand"/>
      <w:lvlText w:val="(%1)"/>
      <w:lvlJc w:val="left"/>
      <w:pPr>
        <w:ind w:left="1440" w:hanging="480"/>
      </w:pPr>
      <w:rPr>
        <w:rFonts w:ascii="Times New Roman" w:hAnsi="Times New Roman" w:cs="Times New Roman"/>
      </w:rPr>
    </w:lvl>
    <w:lvl w:ilvl="1">
      <w:start w:val="1"/>
      <w:numFmt w:val="ideographTraditional"/>
      <w:lvlText w:val="%2、"/>
      <w:lvlJc w:val="left"/>
      <w:pPr>
        <w:ind w:left="480" w:hanging="480"/>
      </w:pPr>
    </w:lvl>
    <w:lvl w:ilvl="2">
      <w:start w:val="1"/>
      <w:numFmt w:val="lowerRoman"/>
      <w:lvlText w:val="%3."/>
      <w:lvlJc w:val="right"/>
      <w:pPr>
        <w:ind w:left="840" w:hanging="480"/>
      </w:pPr>
    </w:lvl>
    <w:lvl w:ilvl="3">
      <w:start w:val="1"/>
      <w:numFmt w:val="decimal"/>
      <w:lvlText w:val="%4."/>
      <w:lvlJc w:val="left"/>
      <w:pPr>
        <w:ind w:left="1320" w:hanging="480"/>
      </w:pPr>
    </w:lvl>
    <w:lvl w:ilvl="4">
      <w:start w:val="1"/>
      <w:numFmt w:val="ideographTraditional"/>
      <w:lvlText w:val="%5、"/>
      <w:lvlJc w:val="left"/>
      <w:pPr>
        <w:ind w:left="1800" w:hanging="480"/>
      </w:pPr>
    </w:lvl>
    <w:lvl w:ilvl="5">
      <w:start w:val="1"/>
      <w:numFmt w:val="lowerRoman"/>
      <w:lvlText w:val="%6."/>
      <w:lvlJc w:val="right"/>
      <w:pPr>
        <w:ind w:left="2280" w:hanging="480"/>
      </w:pPr>
    </w:lvl>
    <w:lvl w:ilvl="6">
      <w:start w:val="1"/>
      <w:numFmt w:val="decimal"/>
      <w:lvlText w:val="%7."/>
      <w:lvlJc w:val="left"/>
      <w:pPr>
        <w:ind w:left="2760" w:hanging="480"/>
      </w:pPr>
    </w:lvl>
    <w:lvl w:ilvl="7">
      <w:start w:val="1"/>
      <w:numFmt w:val="ideographTraditional"/>
      <w:lvlText w:val="%8、"/>
      <w:lvlJc w:val="left"/>
      <w:pPr>
        <w:ind w:left="3240" w:hanging="480"/>
      </w:pPr>
    </w:lvl>
    <w:lvl w:ilvl="8">
      <w:start w:val="1"/>
      <w:numFmt w:val="lowerRoman"/>
      <w:lvlText w:val="%9."/>
      <w:lvlJc w:val="right"/>
      <w:pPr>
        <w:ind w:left="3720" w:hanging="480"/>
      </w:pPr>
    </w:lvl>
  </w:abstractNum>
  <w:abstractNum w:abstractNumId="25" w15:restartNumberingAfterBreak="0">
    <w:nsid w:val="42422783"/>
    <w:multiLevelType w:val="multilevel"/>
    <w:tmpl w:val="231EB94C"/>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840" w:hanging="480"/>
      </w:pPr>
    </w:lvl>
    <w:lvl w:ilvl="4">
      <w:start w:val="1"/>
      <w:numFmt w:val="ideographTraditional"/>
      <w:lvlText w:val="%5、"/>
      <w:lvlJc w:val="left"/>
      <w:pPr>
        <w:ind w:left="1320" w:hanging="480"/>
      </w:pPr>
    </w:lvl>
    <w:lvl w:ilvl="5">
      <w:start w:val="1"/>
      <w:numFmt w:val="lowerRoman"/>
      <w:lvlText w:val="%6."/>
      <w:lvlJc w:val="right"/>
      <w:pPr>
        <w:ind w:left="1800" w:hanging="480"/>
      </w:pPr>
    </w:lvl>
    <w:lvl w:ilvl="6">
      <w:start w:val="1"/>
      <w:numFmt w:val="decimal"/>
      <w:lvlText w:val="%7."/>
      <w:lvlJc w:val="left"/>
      <w:pPr>
        <w:ind w:left="2280" w:hanging="480"/>
      </w:pPr>
    </w:lvl>
    <w:lvl w:ilvl="7">
      <w:start w:val="1"/>
      <w:numFmt w:val="ideographTraditional"/>
      <w:lvlText w:val="%8、"/>
      <w:lvlJc w:val="left"/>
      <w:pPr>
        <w:ind w:left="2760" w:hanging="480"/>
      </w:pPr>
    </w:lvl>
    <w:lvl w:ilvl="8">
      <w:start w:val="1"/>
      <w:numFmt w:val="lowerRoman"/>
      <w:lvlText w:val="%9."/>
      <w:lvlJc w:val="right"/>
      <w:pPr>
        <w:ind w:left="3240" w:hanging="480"/>
      </w:pPr>
    </w:lvl>
  </w:abstractNum>
  <w:abstractNum w:abstractNumId="26" w15:restartNumberingAfterBreak="0">
    <w:nsid w:val="42D22FC6"/>
    <w:multiLevelType w:val="multilevel"/>
    <w:tmpl w:val="0BCC096E"/>
    <w:lvl w:ilvl="0">
      <w:start w:val="1"/>
      <w:numFmt w:val="decimal"/>
      <w:lvlText w:val="%1."/>
      <w:lvlJc w:val="left"/>
      <w:pPr>
        <w:ind w:left="1320" w:hanging="360"/>
      </w:pPr>
      <w:rPr>
        <w:rFonts w:ascii="Times New Roman" w:hAnsi="Times New Roman" w:cs="Times New Roman"/>
        <w:color w:val="auto"/>
      </w:rPr>
    </w:lvl>
    <w:lvl w:ilvl="1">
      <w:start w:val="1"/>
      <w:numFmt w:val="ideographTraditional"/>
      <w:lvlText w:val="%2、"/>
      <w:lvlJc w:val="left"/>
      <w:pPr>
        <w:ind w:left="1210" w:hanging="480"/>
      </w:pPr>
    </w:lvl>
    <w:lvl w:ilvl="2">
      <w:start w:val="1"/>
      <w:numFmt w:val="lowerRoman"/>
      <w:lvlText w:val="%3."/>
      <w:lvlJc w:val="right"/>
      <w:pPr>
        <w:ind w:left="1690" w:hanging="480"/>
      </w:pPr>
    </w:lvl>
    <w:lvl w:ilvl="3">
      <w:start w:val="1"/>
      <w:numFmt w:val="decimal"/>
      <w:lvlText w:val="%4."/>
      <w:lvlJc w:val="left"/>
      <w:pPr>
        <w:ind w:left="2170" w:hanging="480"/>
      </w:pPr>
    </w:lvl>
    <w:lvl w:ilvl="4">
      <w:start w:val="1"/>
      <w:numFmt w:val="ideographTraditional"/>
      <w:lvlText w:val="%5、"/>
      <w:lvlJc w:val="left"/>
      <w:pPr>
        <w:ind w:left="2650" w:hanging="480"/>
      </w:pPr>
    </w:lvl>
    <w:lvl w:ilvl="5">
      <w:start w:val="1"/>
      <w:numFmt w:val="lowerRoman"/>
      <w:lvlText w:val="%6."/>
      <w:lvlJc w:val="right"/>
      <w:pPr>
        <w:ind w:left="3130" w:hanging="480"/>
      </w:pPr>
    </w:lvl>
    <w:lvl w:ilvl="6">
      <w:start w:val="1"/>
      <w:numFmt w:val="decimal"/>
      <w:lvlText w:val="%7."/>
      <w:lvlJc w:val="left"/>
      <w:pPr>
        <w:ind w:left="3610" w:hanging="480"/>
      </w:pPr>
    </w:lvl>
    <w:lvl w:ilvl="7">
      <w:start w:val="1"/>
      <w:numFmt w:val="ideographTraditional"/>
      <w:lvlText w:val="%8、"/>
      <w:lvlJc w:val="left"/>
      <w:pPr>
        <w:ind w:left="4090" w:hanging="480"/>
      </w:pPr>
    </w:lvl>
    <w:lvl w:ilvl="8">
      <w:start w:val="1"/>
      <w:numFmt w:val="lowerRoman"/>
      <w:lvlText w:val="%9."/>
      <w:lvlJc w:val="right"/>
      <w:pPr>
        <w:ind w:left="4570" w:hanging="480"/>
      </w:pPr>
    </w:lvl>
  </w:abstractNum>
  <w:abstractNum w:abstractNumId="27" w15:restartNumberingAfterBreak="0">
    <w:nsid w:val="441E7818"/>
    <w:multiLevelType w:val="multilevel"/>
    <w:tmpl w:val="E84C3A86"/>
    <w:lvl w:ilvl="0">
      <w:start w:val="1"/>
      <w:numFmt w:val="taiwaneseCountingThousand"/>
      <w:lvlText w:val="(%1)"/>
      <w:lvlJc w:val="left"/>
      <w:pPr>
        <w:ind w:left="1440" w:hanging="480"/>
      </w:pPr>
      <w:rPr>
        <w:rFonts w:ascii="Times New Roman" w:hAnsi="Times New Roman" w:cs="Times New Roman"/>
      </w:rPr>
    </w:lvl>
    <w:lvl w:ilvl="1">
      <w:start w:val="1"/>
      <w:numFmt w:val="ideographTraditional"/>
      <w:lvlText w:val="%2、"/>
      <w:lvlJc w:val="left"/>
      <w:pPr>
        <w:ind w:left="480" w:hanging="480"/>
      </w:pPr>
    </w:lvl>
    <w:lvl w:ilvl="2">
      <w:start w:val="1"/>
      <w:numFmt w:val="lowerRoman"/>
      <w:lvlText w:val="%3."/>
      <w:lvlJc w:val="right"/>
      <w:pPr>
        <w:ind w:left="840" w:hanging="480"/>
      </w:pPr>
    </w:lvl>
    <w:lvl w:ilvl="3">
      <w:start w:val="1"/>
      <w:numFmt w:val="decimal"/>
      <w:lvlText w:val="%4."/>
      <w:lvlJc w:val="left"/>
      <w:pPr>
        <w:ind w:left="1320" w:hanging="480"/>
      </w:pPr>
    </w:lvl>
    <w:lvl w:ilvl="4">
      <w:start w:val="1"/>
      <w:numFmt w:val="ideographTraditional"/>
      <w:lvlText w:val="%5、"/>
      <w:lvlJc w:val="left"/>
      <w:pPr>
        <w:ind w:left="1800" w:hanging="480"/>
      </w:pPr>
    </w:lvl>
    <w:lvl w:ilvl="5">
      <w:start w:val="1"/>
      <w:numFmt w:val="lowerRoman"/>
      <w:lvlText w:val="%6."/>
      <w:lvlJc w:val="right"/>
      <w:pPr>
        <w:ind w:left="2280" w:hanging="480"/>
      </w:pPr>
    </w:lvl>
    <w:lvl w:ilvl="6">
      <w:start w:val="1"/>
      <w:numFmt w:val="decimal"/>
      <w:lvlText w:val="%7."/>
      <w:lvlJc w:val="left"/>
      <w:pPr>
        <w:ind w:left="2760" w:hanging="480"/>
      </w:pPr>
    </w:lvl>
    <w:lvl w:ilvl="7">
      <w:start w:val="1"/>
      <w:numFmt w:val="ideographTraditional"/>
      <w:lvlText w:val="%8、"/>
      <w:lvlJc w:val="left"/>
      <w:pPr>
        <w:ind w:left="3240" w:hanging="480"/>
      </w:pPr>
    </w:lvl>
    <w:lvl w:ilvl="8">
      <w:start w:val="1"/>
      <w:numFmt w:val="lowerRoman"/>
      <w:lvlText w:val="%9."/>
      <w:lvlJc w:val="right"/>
      <w:pPr>
        <w:ind w:left="3720" w:hanging="480"/>
      </w:pPr>
    </w:lvl>
  </w:abstractNum>
  <w:abstractNum w:abstractNumId="28" w15:restartNumberingAfterBreak="0">
    <w:nsid w:val="47BA771D"/>
    <w:multiLevelType w:val="multilevel"/>
    <w:tmpl w:val="E206973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8B91CFC"/>
    <w:multiLevelType w:val="multilevel"/>
    <w:tmpl w:val="3080E69C"/>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840" w:hanging="480"/>
      </w:pPr>
    </w:lvl>
    <w:lvl w:ilvl="4">
      <w:start w:val="1"/>
      <w:numFmt w:val="ideographTraditional"/>
      <w:lvlText w:val="%5、"/>
      <w:lvlJc w:val="left"/>
      <w:pPr>
        <w:ind w:left="1320" w:hanging="480"/>
      </w:pPr>
    </w:lvl>
    <w:lvl w:ilvl="5">
      <w:start w:val="1"/>
      <w:numFmt w:val="lowerRoman"/>
      <w:lvlText w:val="%6."/>
      <w:lvlJc w:val="right"/>
      <w:pPr>
        <w:ind w:left="1800" w:hanging="480"/>
      </w:pPr>
    </w:lvl>
    <w:lvl w:ilvl="6">
      <w:start w:val="1"/>
      <w:numFmt w:val="decimal"/>
      <w:lvlText w:val="%7."/>
      <w:lvlJc w:val="left"/>
      <w:pPr>
        <w:ind w:left="2280" w:hanging="480"/>
      </w:pPr>
    </w:lvl>
    <w:lvl w:ilvl="7">
      <w:start w:val="1"/>
      <w:numFmt w:val="ideographTraditional"/>
      <w:lvlText w:val="%8、"/>
      <w:lvlJc w:val="left"/>
      <w:pPr>
        <w:ind w:left="2760" w:hanging="480"/>
      </w:pPr>
    </w:lvl>
    <w:lvl w:ilvl="8">
      <w:start w:val="1"/>
      <w:numFmt w:val="lowerRoman"/>
      <w:lvlText w:val="%9."/>
      <w:lvlJc w:val="right"/>
      <w:pPr>
        <w:ind w:left="3240" w:hanging="480"/>
      </w:pPr>
    </w:lvl>
  </w:abstractNum>
  <w:abstractNum w:abstractNumId="30" w15:restartNumberingAfterBreak="0">
    <w:nsid w:val="4B0A7E71"/>
    <w:multiLevelType w:val="multilevel"/>
    <w:tmpl w:val="25AC8056"/>
    <w:lvl w:ilvl="0">
      <w:start w:val="1"/>
      <w:numFmt w:val="taiwaneseCountingThousand"/>
      <w:lvlText w:val="(%1)"/>
      <w:lvlJc w:val="left"/>
      <w:pPr>
        <w:ind w:left="20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C092A95"/>
    <w:multiLevelType w:val="multilevel"/>
    <w:tmpl w:val="BCAE18D6"/>
    <w:lvl w:ilvl="0">
      <w:start w:val="1"/>
      <w:numFmt w:val="taiwaneseCountingThousand"/>
      <w:lvlText w:val="%1、"/>
      <w:lvlJc w:val="left"/>
      <w:pPr>
        <w:ind w:left="1190" w:hanging="480"/>
      </w:pPr>
      <w:rPr>
        <w:b w:val="0"/>
        <w:lang w:val="en-US"/>
      </w:rPr>
    </w:lvl>
    <w:lvl w:ilvl="1">
      <w:start w:val="1"/>
      <w:numFmt w:val="taiwaneseCountingThousand"/>
      <w:lvlText w:val="(%2)"/>
      <w:lvlJc w:val="left"/>
      <w:pPr>
        <w:ind w:left="2040" w:hanging="480"/>
      </w:pPr>
      <w:rPr>
        <w:rFonts w:ascii="Times New Roman" w:hAnsi="Times New Roman" w:cs="Times New Roman"/>
      </w:rPr>
    </w:lvl>
    <w:lvl w:ilvl="2">
      <w:start w:val="1"/>
      <w:numFmt w:val="decimal"/>
      <w:lvlText w:val="%3."/>
      <w:lvlJc w:val="left"/>
      <w:pPr>
        <w:ind w:left="1070" w:hanging="360"/>
      </w:pPr>
      <w:rPr>
        <w:rFonts w:ascii="Times New Roman" w:hAnsi="Times New Roman" w:cs="Times New Roman"/>
        <w:color w:val="auto"/>
      </w:rPr>
    </w:lvl>
    <w:lvl w:ilvl="3">
      <w:start w:val="1"/>
      <w:numFmt w:val="decimal"/>
      <w:lvlText w:val="(%4)"/>
      <w:lvlJc w:val="left"/>
      <w:pPr>
        <w:ind w:left="2040" w:hanging="480"/>
      </w:pPr>
      <w:rPr>
        <w:rFonts w:ascii="Times New Roman" w:hAnsi="Times New Roman"/>
        <w:b w:val="0"/>
        <w:i w:val="0"/>
        <w:color w:val="auto"/>
        <w:sz w:val="28"/>
        <w:szCs w:val="28"/>
      </w:r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32" w15:restartNumberingAfterBreak="0">
    <w:nsid w:val="4C0B0800"/>
    <w:multiLevelType w:val="multilevel"/>
    <w:tmpl w:val="3A9003C8"/>
    <w:lvl w:ilvl="0">
      <w:start w:val="1"/>
      <w:numFmt w:val="taiwaneseCountingThousand"/>
      <w:lvlText w:val="(%1)"/>
      <w:lvlJc w:val="left"/>
      <w:pPr>
        <w:ind w:left="20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E3635C3"/>
    <w:multiLevelType w:val="multilevel"/>
    <w:tmpl w:val="7CEAA7B4"/>
    <w:lvl w:ilvl="0">
      <w:start w:val="1"/>
      <w:numFmt w:val="decimal"/>
      <w:lvlText w:val="%1."/>
      <w:lvlJc w:val="left"/>
      <w:pPr>
        <w:ind w:left="1070" w:hanging="360"/>
      </w:pPr>
      <w:rPr>
        <w:rFonts w:ascii="Times New Roman" w:hAnsi="Times New Roman"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FDA30C2"/>
    <w:multiLevelType w:val="multilevel"/>
    <w:tmpl w:val="5C3852F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0243DEB"/>
    <w:multiLevelType w:val="multilevel"/>
    <w:tmpl w:val="3580EF5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6053A02"/>
    <w:multiLevelType w:val="multilevel"/>
    <w:tmpl w:val="622EE70E"/>
    <w:lvl w:ilvl="0">
      <w:start w:val="1"/>
      <w:numFmt w:val="taiwaneseCountingThousand"/>
      <w:lvlText w:val="%1、"/>
      <w:lvlJc w:val="left"/>
      <w:pPr>
        <w:ind w:left="1190" w:hanging="480"/>
      </w:pPr>
      <w:rPr>
        <w:lang w:val="en-US"/>
      </w:rPr>
    </w:lvl>
    <w:lvl w:ilvl="1">
      <w:start w:val="1"/>
      <w:numFmt w:val="taiwaneseCountingThousand"/>
      <w:lvlText w:val="(%2)"/>
      <w:lvlJc w:val="left"/>
      <w:pPr>
        <w:ind w:left="2040" w:hanging="480"/>
      </w:pPr>
      <w:rPr>
        <w:rFonts w:ascii="Times New Roman" w:hAnsi="Times New Roman" w:cs="Times New Roman"/>
      </w:rPr>
    </w:lvl>
    <w:lvl w:ilvl="2">
      <w:start w:val="1"/>
      <w:numFmt w:val="decimal"/>
      <w:lvlText w:val="%3."/>
      <w:lvlJc w:val="left"/>
      <w:pPr>
        <w:ind w:left="1070" w:hanging="360"/>
      </w:pPr>
      <w:rPr>
        <w:rFonts w:ascii="Times New Roman" w:hAnsi="Times New Roman" w:cs="Times New Roman"/>
        <w:color w:val="auto"/>
      </w:rPr>
    </w:lvl>
    <w:lvl w:ilvl="3">
      <w:start w:val="1"/>
      <w:numFmt w:val="decimal"/>
      <w:lvlText w:val="(%4)"/>
      <w:lvlJc w:val="left"/>
      <w:pPr>
        <w:ind w:left="2040" w:hanging="480"/>
      </w:pPr>
      <w:rPr>
        <w:rFonts w:ascii="Times New Roman" w:hAnsi="Times New Roman"/>
        <w:b w:val="0"/>
        <w:i w:val="0"/>
        <w:color w:val="auto"/>
        <w:sz w:val="28"/>
        <w:szCs w:val="28"/>
      </w:rPr>
    </w:lvl>
    <w:lvl w:ilvl="4">
      <w:start w:val="1"/>
      <w:numFmt w:val="lowerLetter"/>
      <w:lvlText w:val="(%5)"/>
      <w:lvlJc w:val="left"/>
      <w:pPr>
        <w:ind w:left="3300" w:hanging="72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37" w15:restartNumberingAfterBreak="0">
    <w:nsid w:val="59A42A3D"/>
    <w:multiLevelType w:val="multilevel"/>
    <w:tmpl w:val="3C2CCFDC"/>
    <w:lvl w:ilvl="0">
      <w:start w:val="1"/>
      <w:numFmt w:val="taiwaneseCountingThousand"/>
      <w:lvlText w:val="%1、"/>
      <w:lvlJc w:val="left"/>
      <w:pPr>
        <w:ind w:left="1190" w:hanging="480"/>
      </w:pPr>
      <w:rPr>
        <w:lang w:val="en-US"/>
      </w:rPr>
    </w:lvl>
    <w:lvl w:ilvl="1">
      <w:start w:val="1"/>
      <w:numFmt w:val="taiwaneseCountingThousand"/>
      <w:lvlText w:val="(%2)"/>
      <w:lvlJc w:val="left"/>
      <w:pPr>
        <w:ind w:left="2040" w:hanging="480"/>
      </w:pPr>
      <w:rPr>
        <w:rFonts w:ascii="Times New Roman" w:hAnsi="Times New Roman" w:cs="Times New Roman"/>
      </w:rPr>
    </w:lvl>
    <w:lvl w:ilvl="2">
      <w:start w:val="1"/>
      <w:numFmt w:val="decimal"/>
      <w:lvlText w:val="%3."/>
      <w:lvlJc w:val="left"/>
      <w:pPr>
        <w:ind w:left="1070" w:hanging="360"/>
      </w:pPr>
      <w:rPr>
        <w:rFonts w:ascii="Times New Roman" w:hAnsi="Times New Roman" w:cs="Times New Roman"/>
        <w:color w:val="auto"/>
      </w:rPr>
    </w:lvl>
    <w:lvl w:ilvl="3">
      <w:start w:val="1"/>
      <w:numFmt w:val="decimal"/>
      <w:lvlText w:val="(%4)"/>
      <w:lvlJc w:val="left"/>
      <w:pPr>
        <w:ind w:left="2040" w:hanging="480"/>
      </w:pPr>
      <w:rPr>
        <w:rFonts w:ascii="Times New Roman" w:hAnsi="Times New Roman"/>
        <w:b w:val="0"/>
        <w:i w:val="0"/>
        <w:color w:val="auto"/>
        <w:sz w:val="28"/>
        <w:szCs w:val="28"/>
      </w:r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38" w15:restartNumberingAfterBreak="0">
    <w:nsid w:val="61541BAB"/>
    <w:multiLevelType w:val="multilevel"/>
    <w:tmpl w:val="67A8F626"/>
    <w:lvl w:ilvl="0">
      <w:start w:val="1"/>
      <w:numFmt w:val="taiwaneseCountingThousand"/>
      <w:lvlText w:val="(%1)"/>
      <w:lvlJc w:val="left"/>
      <w:pPr>
        <w:ind w:left="20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15C5C62"/>
    <w:multiLevelType w:val="multilevel"/>
    <w:tmpl w:val="C57A8D8A"/>
    <w:lvl w:ilvl="0">
      <w:start w:val="1"/>
      <w:numFmt w:val="taiwaneseCountingThousand"/>
      <w:lvlText w:val="(%1)"/>
      <w:lvlJc w:val="left"/>
      <w:pPr>
        <w:ind w:left="20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A2844AD"/>
    <w:multiLevelType w:val="multilevel"/>
    <w:tmpl w:val="BBAC677E"/>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A6C10E6"/>
    <w:multiLevelType w:val="multilevel"/>
    <w:tmpl w:val="07C8EA48"/>
    <w:lvl w:ilvl="0">
      <w:start w:val="1"/>
      <w:numFmt w:val="decimal"/>
      <w:lvlText w:val="%1."/>
      <w:lvlJc w:val="left"/>
      <w:pPr>
        <w:ind w:left="1320" w:hanging="360"/>
      </w:pPr>
      <w:rPr>
        <w:rFonts w:ascii="Times New Roman" w:hAnsi="Times New Roman" w:cs="Times New Roman"/>
        <w:color w:val="auto"/>
      </w:rPr>
    </w:lvl>
    <w:lvl w:ilvl="1">
      <w:start w:val="1"/>
      <w:numFmt w:val="ideographTraditional"/>
      <w:lvlText w:val="%2、"/>
      <w:lvlJc w:val="left"/>
      <w:pPr>
        <w:ind w:left="1210" w:hanging="480"/>
      </w:pPr>
    </w:lvl>
    <w:lvl w:ilvl="2">
      <w:start w:val="1"/>
      <w:numFmt w:val="lowerRoman"/>
      <w:lvlText w:val="%3."/>
      <w:lvlJc w:val="right"/>
      <w:pPr>
        <w:ind w:left="1690" w:hanging="480"/>
      </w:pPr>
    </w:lvl>
    <w:lvl w:ilvl="3">
      <w:start w:val="1"/>
      <w:numFmt w:val="decimal"/>
      <w:lvlText w:val="%4."/>
      <w:lvlJc w:val="left"/>
      <w:pPr>
        <w:ind w:left="2170" w:hanging="480"/>
      </w:pPr>
    </w:lvl>
    <w:lvl w:ilvl="4">
      <w:start w:val="1"/>
      <w:numFmt w:val="ideographTraditional"/>
      <w:lvlText w:val="%5、"/>
      <w:lvlJc w:val="left"/>
      <w:pPr>
        <w:ind w:left="2650" w:hanging="480"/>
      </w:pPr>
    </w:lvl>
    <w:lvl w:ilvl="5">
      <w:start w:val="1"/>
      <w:numFmt w:val="lowerRoman"/>
      <w:lvlText w:val="%6."/>
      <w:lvlJc w:val="right"/>
      <w:pPr>
        <w:ind w:left="3130" w:hanging="480"/>
      </w:pPr>
    </w:lvl>
    <w:lvl w:ilvl="6">
      <w:start w:val="1"/>
      <w:numFmt w:val="decimal"/>
      <w:lvlText w:val="%7."/>
      <w:lvlJc w:val="left"/>
      <w:pPr>
        <w:ind w:left="3610" w:hanging="480"/>
      </w:pPr>
    </w:lvl>
    <w:lvl w:ilvl="7">
      <w:start w:val="1"/>
      <w:numFmt w:val="ideographTraditional"/>
      <w:lvlText w:val="%8、"/>
      <w:lvlJc w:val="left"/>
      <w:pPr>
        <w:ind w:left="4090" w:hanging="480"/>
      </w:pPr>
    </w:lvl>
    <w:lvl w:ilvl="8">
      <w:start w:val="1"/>
      <w:numFmt w:val="lowerRoman"/>
      <w:lvlText w:val="%9."/>
      <w:lvlJc w:val="right"/>
      <w:pPr>
        <w:ind w:left="4570" w:hanging="480"/>
      </w:pPr>
    </w:lvl>
  </w:abstractNum>
  <w:abstractNum w:abstractNumId="42" w15:restartNumberingAfterBreak="0">
    <w:nsid w:val="6BC94C7B"/>
    <w:multiLevelType w:val="multilevel"/>
    <w:tmpl w:val="C016C1DA"/>
    <w:lvl w:ilvl="0">
      <w:start w:val="1"/>
      <w:numFmt w:val="decimal"/>
      <w:lvlText w:val="%1."/>
      <w:lvlJc w:val="left"/>
      <w:pPr>
        <w:ind w:left="1070" w:hanging="360"/>
      </w:pPr>
      <w:rPr>
        <w:rFonts w:ascii="Times New Roman" w:hAnsi="Times New Roman"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D94092B"/>
    <w:multiLevelType w:val="multilevel"/>
    <w:tmpl w:val="E91A296C"/>
    <w:lvl w:ilvl="0">
      <w:start w:val="1"/>
      <w:numFmt w:val="decimal"/>
      <w:lvlText w:val="%1."/>
      <w:lvlJc w:val="left"/>
      <w:pPr>
        <w:ind w:left="1070" w:hanging="360"/>
      </w:pPr>
      <w:rPr>
        <w:rFonts w:ascii="Times New Roman" w:hAnsi="Times New Roman"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E0D2706"/>
    <w:multiLevelType w:val="multilevel"/>
    <w:tmpl w:val="A59E2A80"/>
    <w:lvl w:ilvl="0">
      <w:start w:val="1"/>
      <w:numFmt w:val="taiwaneseCountingThousand"/>
      <w:lvlText w:val="%1、"/>
      <w:lvlJc w:val="left"/>
      <w:pPr>
        <w:ind w:left="1190" w:hanging="480"/>
      </w:pPr>
      <w:rPr>
        <w:lang w:val="en-US"/>
      </w:rPr>
    </w:lvl>
    <w:lvl w:ilvl="1">
      <w:start w:val="1"/>
      <w:numFmt w:val="taiwaneseCountingThousand"/>
      <w:lvlText w:val="(%2)"/>
      <w:lvlJc w:val="left"/>
      <w:pPr>
        <w:ind w:left="2040" w:hanging="480"/>
      </w:pPr>
      <w:rPr>
        <w:rFonts w:ascii="Times New Roman" w:hAnsi="Times New Roman" w:cs="Times New Roman"/>
      </w:rPr>
    </w:lvl>
    <w:lvl w:ilvl="2">
      <w:start w:val="1"/>
      <w:numFmt w:val="decimal"/>
      <w:lvlText w:val="%3."/>
      <w:lvlJc w:val="left"/>
      <w:pPr>
        <w:ind w:left="1070" w:hanging="360"/>
      </w:pPr>
      <w:rPr>
        <w:rFonts w:ascii="Times New Roman" w:hAnsi="Times New Roman" w:cs="Times New Roman"/>
        <w:color w:val="auto"/>
      </w:rPr>
    </w:lvl>
    <w:lvl w:ilvl="3">
      <w:start w:val="1"/>
      <w:numFmt w:val="decimal"/>
      <w:lvlText w:val="(%4)"/>
      <w:lvlJc w:val="left"/>
      <w:pPr>
        <w:ind w:left="2040" w:hanging="480"/>
      </w:pPr>
      <w:rPr>
        <w:b w:val="0"/>
        <w:i w:val="0"/>
        <w:color w:val="auto"/>
        <w:sz w:val="28"/>
        <w:szCs w:val="28"/>
      </w:r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45" w15:restartNumberingAfterBreak="0">
    <w:nsid w:val="6FCC3D6A"/>
    <w:multiLevelType w:val="multilevel"/>
    <w:tmpl w:val="9C5AAB5E"/>
    <w:lvl w:ilvl="0">
      <w:start w:val="1"/>
      <w:numFmt w:val="decimal"/>
      <w:lvlText w:val="%1."/>
      <w:lvlJc w:val="left"/>
      <w:pPr>
        <w:ind w:left="1070" w:hanging="360"/>
      </w:pPr>
      <w:rPr>
        <w:rFonts w:ascii="Times New Roman" w:hAnsi="Times New Roman"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0344F2A"/>
    <w:multiLevelType w:val="multilevel"/>
    <w:tmpl w:val="6398303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7" w15:restartNumberingAfterBreak="0">
    <w:nsid w:val="745771B6"/>
    <w:multiLevelType w:val="multilevel"/>
    <w:tmpl w:val="28AA594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8" w15:restartNumberingAfterBreak="0">
    <w:nsid w:val="753D77B3"/>
    <w:multiLevelType w:val="multilevel"/>
    <w:tmpl w:val="E0F2359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9" w15:restartNumberingAfterBreak="0">
    <w:nsid w:val="79E80DF3"/>
    <w:multiLevelType w:val="multilevel"/>
    <w:tmpl w:val="BF6C360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A43366E"/>
    <w:multiLevelType w:val="multilevel"/>
    <w:tmpl w:val="CAF80AB4"/>
    <w:lvl w:ilvl="0">
      <w:start w:val="1"/>
      <w:numFmt w:val="decimal"/>
      <w:lvlText w:val="%1."/>
      <w:lvlJc w:val="left"/>
      <w:pPr>
        <w:ind w:left="1070" w:hanging="360"/>
      </w:pPr>
      <w:rPr>
        <w:rFonts w:ascii="Times New Roman" w:hAnsi="Times New Roman"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7D6F5118"/>
    <w:multiLevelType w:val="multilevel"/>
    <w:tmpl w:val="9552137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28"/>
  </w:num>
  <w:num w:numId="2">
    <w:abstractNumId w:val="34"/>
  </w:num>
  <w:num w:numId="3">
    <w:abstractNumId w:val="49"/>
  </w:num>
  <w:num w:numId="4">
    <w:abstractNumId w:val="35"/>
  </w:num>
  <w:num w:numId="5">
    <w:abstractNumId w:val="3"/>
  </w:num>
  <w:num w:numId="6">
    <w:abstractNumId w:val="11"/>
  </w:num>
  <w:num w:numId="7">
    <w:abstractNumId w:val="48"/>
  </w:num>
  <w:num w:numId="8">
    <w:abstractNumId w:val="37"/>
  </w:num>
  <w:num w:numId="9">
    <w:abstractNumId w:val="44"/>
  </w:num>
  <w:num w:numId="10">
    <w:abstractNumId w:val="5"/>
  </w:num>
  <w:num w:numId="11">
    <w:abstractNumId w:val="27"/>
  </w:num>
  <w:num w:numId="12">
    <w:abstractNumId w:val="15"/>
  </w:num>
  <w:num w:numId="13">
    <w:abstractNumId w:val="22"/>
  </w:num>
  <w:num w:numId="14">
    <w:abstractNumId w:val="6"/>
  </w:num>
  <w:num w:numId="15">
    <w:abstractNumId w:val="17"/>
  </w:num>
  <w:num w:numId="16">
    <w:abstractNumId w:val="13"/>
  </w:num>
  <w:num w:numId="17">
    <w:abstractNumId w:val="38"/>
  </w:num>
  <w:num w:numId="18">
    <w:abstractNumId w:val="18"/>
  </w:num>
  <w:num w:numId="19">
    <w:abstractNumId w:val="42"/>
  </w:num>
  <w:num w:numId="20">
    <w:abstractNumId w:val="1"/>
  </w:num>
  <w:num w:numId="21">
    <w:abstractNumId w:val="2"/>
  </w:num>
  <w:num w:numId="22">
    <w:abstractNumId w:val="30"/>
  </w:num>
  <w:num w:numId="23">
    <w:abstractNumId w:val="43"/>
  </w:num>
  <w:num w:numId="24">
    <w:abstractNumId w:val="45"/>
  </w:num>
  <w:num w:numId="25">
    <w:abstractNumId w:val="0"/>
  </w:num>
  <w:num w:numId="26">
    <w:abstractNumId w:val="10"/>
  </w:num>
  <w:num w:numId="27">
    <w:abstractNumId w:val="24"/>
  </w:num>
  <w:num w:numId="28">
    <w:abstractNumId w:val="33"/>
  </w:num>
  <w:num w:numId="29">
    <w:abstractNumId w:val="14"/>
  </w:num>
  <w:num w:numId="30">
    <w:abstractNumId w:val="40"/>
  </w:num>
  <w:num w:numId="31">
    <w:abstractNumId w:val="31"/>
  </w:num>
  <w:num w:numId="32">
    <w:abstractNumId w:val="32"/>
  </w:num>
  <w:num w:numId="33">
    <w:abstractNumId w:val="4"/>
  </w:num>
  <w:num w:numId="34">
    <w:abstractNumId w:val="26"/>
  </w:num>
  <w:num w:numId="35">
    <w:abstractNumId w:val="50"/>
  </w:num>
  <w:num w:numId="36">
    <w:abstractNumId w:val="39"/>
  </w:num>
  <w:num w:numId="37">
    <w:abstractNumId w:val="16"/>
  </w:num>
  <w:num w:numId="38">
    <w:abstractNumId w:val="36"/>
  </w:num>
  <w:num w:numId="39">
    <w:abstractNumId w:val="12"/>
  </w:num>
  <w:num w:numId="40">
    <w:abstractNumId w:val="29"/>
  </w:num>
  <w:num w:numId="41">
    <w:abstractNumId w:val="9"/>
  </w:num>
  <w:num w:numId="42">
    <w:abstractNumId w:val="25"/>
  </w:num>
  <w:num w:numId="43">
    <w:abstractNumId w:val="20"/>
  </w:num>
  <w:num w:numId="44">
    <w:abstractNumId w:val="8"/>
  </w:num>
  <w:num w:numId="45">
    <w:abstractNumId w:val="19"/>
  </w:num>
  <w:num w:numId="46">
    <w:abstractNumId w:val="41"/>
  </w:num>
  <w:num w:numId="47">
    <w:abstractNumId w:val="7"/>
  </w:num>
  <w:num w:numId="48">
    <w:abstractNumId w:val="23"/>
  </w:num>
  <w:num w:numId="49">
    <w:abstractNumId w:val="47"/>
  </w:num>
  <w:num w:numId="50">
    <w:abstractNumId w:val="46"/>
  </w:num>
  <w:num w:numId="51">
    <w:abstractNumId w:val="51"/>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6555B"/>
    <w:rsid w:val="00430B67"/>
    <w:rsid w:val="00A6555B"/>
    <w:rsid w:val="00B02D46"/>
    <w:rsid w:val="00BD3557"/>
    <w:rsid w:val="00C541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39816-FADA-4F79-B075-F86190BE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character" w:customStyle="1" w:styleId="a4">
    <w:name w:val="註解方塊文字 字元"/>
    <w:basedOn w:val="a0"/>
    <w:rPr>
      <w:rFonts w:ascii="Calibri Light" w:eastAsia="新細明體" w:hAnsi="Calibri Light"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2951</Words>
  <Characters>16821</Characters>
  <Application>Microsoft Office Word</Application>
  <DocSecurity>0</DocSecurity>
  <Lines>140</Lines>
  <Paragraphs>39</Paragraphs>
  <ScaleCrop>false</ScaleCrop>
  <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王冠益</dc:creator>
  <cp:lastModifiedBy>5A88</cp:lastModifiedBy>
  <cp:revision>2</cp:revision>
  <cp:lastPrinted>2021-07-07T12:28:00Z</cp:lastPrinted>
  <dcterms:created xsi:type="dcterms:W3CDTF">2021-10-14T04:02:00Z</dcterms:created>
  <dcterms:modified xsi:type="dcterms:W3CDTF">2021-10-14T04:02:00Z</dcterms:modified>
</cp:coreProperties>
</file>