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E6" w:rsidRPr="00725E8C" w:rsidRDefault="00EC15E6" w:rsidP="00F7571C">
      <w:pPr>
        <w:pStyle w:val="Header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2pt;margin-top:-21.2pt;width:78pt;height:36pt;z-index:251658240">
            <v:textbox>
              <w:txbxContent>
                <w:p w:rsidR="00EC15E6" w:rsidRPr="00FF4A4C" w:rsidRDefault="00EC15E6" w:rsidP="00525702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FF4A4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附件一</w:t>
                  </w:r>
                </w:p>
              </w:txbxContent>
            </v:textbox>
          </v:shape>
        </w:pict>
      </w:r>
      <w:r w:rsidRPr="001D6688">
        <w:rPr>
          <w:rFonts w:ascii="標楷體" w:eastAsia="標楷體" w:hAnsi="標楷體" w:hint="eastAsia"/>
          <w:bCs/>
          <w:sz w:val="32"/>
          <w:szCs w:val="32"/>
        </w:rPr>
        <w:t>臺南區</w:t>
      </w:r>
      <w:r w:rsidRPr="001D6688">
        <w:rPr>
          <w:rFonts w:ascii="標楷體" w:eastAsia="標楷體" w:hAnsi="標楷體"/>
          <w:bCs/>
          <w:sz w:val="32"/>
          <w:szCs w:val="32"/>
        </w:rPr>
        <w:t>105</w:t>
      </w:r>
      <w:r w:rsidRPr="001D6688">
        <w:rPr>
          <w:rFonts w:ascii="標楷體" w:eastAsia="標楷體" w:hAnsi="標楷體" w:hint="eastAsia"/>
          <w:bCs/>
          <w:sz w:val="32"/>
          <w:szCs w:val="32"/>
        </w:rPr>
        <w:t>學年度特色招生甄選入學簡章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0"/>
        <w:gridCol w:w="648"/>
        <w:gridCol w:w="1175"/>
        <w:gridCol w:w="1495"/>
        <w:gridCol w:w="666"/>
        <w:gridCol w:w="797"/>
        <w:gridCol w:w="1358"/>
        <w:gridCol w:w="667"/>
        <w:gridCol w:w="2648"/>
      </w:tblGrid>
      <w:tr w:rsidR="00EC15E6" w:rsidRPr="001D6688" w:rsidTr="00412226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274B24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503A7F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EC15E6" w:rsidRPr="001D6688" w:rsidTr="00412226">
        <w:tc>
          <w:tcPr>
            <w:tcW w:w="1134" w:type="dxa"/>
            <w:gridSpan w:val="2"/>
            <w:vAlign w:val="center"/>
          </w:tcPr>
          <w:p w:rsidR="00EC15E6" w:rsidRPr="001D6688" w:rsidRDefault="00EC15E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274B24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274B24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EC15E6" w:rsidRPr="001D6688" w:rsidTr="00412226">
        <w:tc>
          <w:tcPr>
            <w:tcW w:w="1134" w:type="dxa"/>
            <w:gridSpan w:val="2"/>
            <w:vAlign w:val="center"/>
          </w:tcPr>
          <w:p w:rsidR="00EC15E6" w:rsidRPr="001D6688" w:rsidRDefault="00EC15E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EC15E6" w:rsidRPr="001D6688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外貿精英班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EC15E6" w:rsidRPr="001D6688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EC15E6" w:rsidRPr="001D6688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38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C15E6" w:rsidRPr="001D6688" w:rsidTr="00412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105</w:t>
            </w:r>
            <w:r w:rsidRPr="001D6688">
              <w:rPr>
                <w:rFonts w:ascii="標楷體" w:eastAsia="標楷體" w:hAnsi="標楷體" w:hint="eastAsia"/>
              </w:rPr>
              <w:t>年</w:t>
            </w:r>
            <w:r w:rsidRPr="001D6688">
              <w:rPr>
                <w:rFonts w:ascii="標楷體" w:eastAsia="標楷體" w:hAnsi="標楷體"/>
              </w:rPr>
              <w:t>04</w:t>
            </w:r>
            <w:r w:rsidRPr="001D6688">
              <w:rPr>
                <w:rFonts w:ascii="標楷體" w:eastAsia="標楷體" w:hAnsi="標楷體" w:hint="eastAsia"/>
              </w:rPr>
              <w:t>月</w:t>
            </w:r>
            <w:r w:rsidRPr="001D6688">
              <w:rPr>
                <w:rFonts w:ascii="標楷體" w:eastAsia="標楷體" w:hAnsi="標楷體"/>
              </w:rPr>
              <w:t>23</w:t>
            </w:r>
            <w:r w:rsidRPr="001D6688">
              <w:rPr>
                <w:rFonts w:ascii="標楷體" w:eastAsia="標楷體" w:hAnsi="標楷體" w:hint="eastAsia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</w:p>
        </w:tc>
      </w:tr>
      <w:tr w:rsidR="00EC15E6" w:rsidRPr="001D6688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91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一、外貿精英班</w:t>
            </w: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國際貿易科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傳授進出口貿易、匯兌及儲運保險等實用技能和基本知識，培育各類型企業所需之國際貿易人才。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二、重視國貿專業知識，充實實務技能，加強國際貿易資訊管理自動化教學，提高外語能力，培養宏遠的國際觀。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三、特色課程有國貿實務、商用英文、國際行銷、商業簡報、國際匯兌、跨國企業個案研究。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四、期望學生進入職場累積多年的實務經驗後，取得高階證照，成為一位成功的經營者或能獨力作業之行銷業務經理人。</w:t>
            </w:r>
          </w:p>
        </w:tc>
      </w:tr>
      <w:tr w:rsidR="00EC15E6" w:rsidRPr="001D6688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一、錄取門檻：國中教育會考國文、英語、數學科目成績均須通過「基礎」等級。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二、甄選測驗科目：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英文溝通、</w:t>
            </w:r>
            <w:r w:rsidRPr="001D6688">
              <w:rPr>
                <w:rFonts w:ascii="標楷體" w:eastAsia="標楷體" w:hAnsi="標楷體"/>
                <w:szCs w:val="24"/>
              </w:rPr>
              <w:t>2</w:t>
            </w:r>
            <w:r w:rsidRPr="001D6688">
              <w:rPr>
                <w:rFonts w:ascii="標楷體" w:eastAsia="標楷體" w:hAnsi="標楷體"/>
              </w:rPr>
              <w:t>.</w:t>
            </w:r>
            <w:r w:rsidRPr="001D6688">
              <w:rPr>
                <w:rFonts w:ascii="標楷體" w:eastAsia="標楷體" w:hAnsi="標楷體" w:hint="eastAsia"/>
              </w:rPr>
              <w:t>邏輯推理。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三、測驗時間：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標楷體"/>
              </w:rPr>
              <w:t>50</w:t>
            </w:r>
            <w:r w:rsidRPr="001D6688">
              <w:rPr>
                <w:rFonts w:ascii="標楷體" w:eastAsia="標楷體" w:hAnsi="標楷體" w:hint="eastAsia"/>
              </w:rPr>
              <w:t>分鐘、</w:t>
            </w:r>
            <w:r w:rsidRPr="001D6688">
              <w:rPr>
                <w:rFonts w:ascii="標楷體" w:eastAsia="標楷體" w:hAnsi="標楷體"/>
              </w:rPr>
              <w:t>2.</w:t>
            </w:r>
            <w:r w:rsidRPr="001D6688">
              <w:rPr>
                <w:rFonts w:ascii="標楷體" w:eastAsia="標楷體" w:hAnsi="標楷體" w:hint="eastAsia"/>
              </w:rPr>
              <w:t>邏輯推理</w:t>
            </w:r>
            <w:r w:rsidRPr="001D6688">
              <w:rPr>
                <w:rFonts w:ascii="標楷體" w:eastAsia="標楷體" w:hAnsi="標楷體"/>
              </w:rPr>
              <w:t>60</w:t>
            </w:r>
            <w:r w:rsidRPr="001D6688">
              <w:rPr>
                <w:rFonts w:ascii="標楷體" w:eastAsia="標楷體" w:hAnsi="標楷體" w:hint="eastAsia"/>
              </w:rPr>
              <w:t>分鐘。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四、甄選測驗成績計算方式：測驗成績＝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60%+</w:t>
            </w:r>
            <w:r w:rsidRPr="001D6688">
              <w:rPr>
                <w:rFonts w:ascii="標楷體" w:eastAsia="標楷體" w:hAnsi="標楷體" w:hint="eastAsia"/>
              </w:rPr>
              <w:t>邏輯推理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40%</w:t>
            </w:r>
            <w:r w:rsidRPr="001D6688">
              <w:rPr>
                <w:rFonts w:ascii="標楷體" w:eastAsia="標楷體" w:hAnsi="標楷體" w:hint="eastAsia"/>
              </w:rPr>
              <w:t>，滿分</w:t>
            </w:r>
            <w:r w:rsidRPr="001D6688">
              <w:rPr>
                <w:rFonts w:ascii="標楷體" w:eastAsia="標楷體" w:hAnsi="標楷體"/>
              </w:rPr>
              <w:t>100</w:t>
            </w:r>
            <w:r w:rsidRPr="001D6688">
              <w:rPr>
                <w:rFonts w:ascii="標楷體" w:eastAsia="標楷體" w:hAnsi="標楷體" w:hint="eastAsia"/>
              </w:rPr>
              <w:t>分。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EC15E6" w:rsidRPr="001D6688" w:rsidRDefault="00EC15E6" w:rsidP="00D20B9D">
            <w:pPr>
              <w:snapToGrid w:val="0"/>
              <w:spacing w:line="288" w:lineRule="auto"/>
              <w:ind w:rightChars="60" w:right="144" w:firstLineChars="203" w:firstLine="487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達錄取門檻者依甄選測驗成績高低，擇優錄取至額滿為止。</w:t>
            </w:r>
          </w:p>
          <w:p w:rsidR="00EC15E6" w:rsidRPr="001D6688" w:rsidRDefault="00EC15E6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同分比序順序：先以「英文溝通」術科測驗成績比序，再以「英文溝通」單項「</w:t>
            </w:r>
            <w:r w:rsidRPr="001D6688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 w:rsidRPr="001D6688">
              <w:rPr>
                <w:rFonts w:ascii="標楷體" w:eastAsia="標楷體" w:hAnsi="標楷體" w:hint="eastAsia"/>
              </w:rPr>
              <w:t>」、「中翻英」之順序比序。若還是同分，最後再以「邏輯推理」術科測驗成績之單項「分析思考」比序。</w:t>
            </w:r>
          </w:p>
          <w:p w:rsidR="00EC15E6" w:rsidRPr="001D6688" w:rsidRDefault="00EC15E6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EC15E6" w:rsidRPr="001D6688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6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</w:p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4665CC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EC15E6" w:rsidRPr="001D6688" w:rsidRDefault="00EC15E6" w:rsidP="001D6688">
            <w:pPr>
              <w:snapToGrid w:val="0"/>
              <w:spacing w:line="288" w:lineRule="auto"/>
              <w:ind w:leftChars="4" w:left="488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23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16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四、有關特色班課程問題，請洽實</w:t>
            </w:r>
            <w:r>
              <w:rPr>
                <w:rFonts w:ascii="標楷體" w:eastAsia="標楷體" w:hAnsi="標楷體" w:hint="eastAsia"/>
                <w:szCs w:val="24"/>
              </w:rPr>
              <w:t>習處國際貿易科主任，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1D6688">
              <w:rPr>
                <w:rFonts w:ascii="標楷體" w:eastAsia="標楷體" w:hAnsi="標楷體"/>
                <w:szCs w:val="24"/>
              </w:rPr>
              <w:t>06-2617123#823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C15E6" w:rsidRPr="001D6688" w:rsidRDefault="00EC15E6"/>
    <w:p w:rsidR="00EC15E6" w:rsidRPr="00725E8C" w:rsidRDefault="00EC15E6" w:rsidP="00C4639E">
      <w:pPr>
        <w:pStyle w:val="Header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1D6688">
        <w:br w:type="page"/>
      </w:r>
      <w:r w:rsidRPr="001D6688">
        <w:rPr>
          <w:rFonts w:ascii="標楷體" w:eastAsia="標楷體" w:hAnsi="標楷體" w:hint="eastAsia"/>
          <w:bCs/>
          <w:sz w:val="32"/>
          <w:szCs w:val="32"/>
        </w:rPr>
        <w:t>臺南區</w:t>
      </w:r>
      <w:r w:rsidRPr="001D6688">
        <w:rPr>
          <w:rFonts w:ascii="標楷體" w:eastAsia="標楷體" w:hAnsi="標楷體"/>
          <w:bCs/>
          <w:sz w:val="32"/>
          <w:szCs w:val="32"/>
        </w:rPr>
        <w:t>105</w:t>
      </w:r>
      <w:r w:rsidRPr="001D6688">
        <w:rPr>
          <w:rFonts w:ascii="標楷體" w:eastAsia="標楷體" w:hAnsi="標楷體" w:hint="eastAsia"/>
          <w:bCs/>
          <w:sz w:val="32"/>
          <w:szCs w:val="32"/>
        </w:rPr>
        <w:t>學年度特色招生甄選入學簡章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0"/>
        <w:gridCol w:w="648"/>
        <w:gridCol w:w="1175"/>
        <w:gridCol w:w="1495"/>
        <w:gridCol w:w="666"/>
        <w:gridCol w:w="797"/>
        <w:gridCol w:w="1358"/>
        <w:gridCol w:w="667"/>
        <w:gridCol w:w="2648"/>
      </w:tblGrid>
      <w:tr w:rsidR="00EC15E6" w:rsidRPr="001D6688" w:rsidTr="00F80202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503A7F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EC15E6" w:rsidRPr="001D6688" w:rsidTr="00F80202">
        <w:tc>
          <w:tcPr>
            <w:tcW w:w="1134" w:type="dxa"/>
            <w:gridSpan w:val="2"/>
            <w:vAlign w:val="center"/>
          </w:tcPr>
          <w:p w:rsidR="00EC15E6" w:rsidRPr="001D6688" w:rsidRDefault="00EC15E6" w:rsidP="00F4672E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F4672E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EC15E6" w:rsidRPr="001D6688" w:rsidTr="00F80202">
        <w:tc>
          <w:tcPr>
            <w:tcW w:w="1134" w:type="dxa"/>
            <w:gridSpan w:val="2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EC15E6" w:rsidRPr="001D6688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數位科技精英班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EC15E6" w:rsidRPr="001D6688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EC15E6" w:rsidRPr="001D6688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38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C15E6" w:rsidRPr="001D6688" w:rsidTr="00DB1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105</w:t>
            </w:r>
            <w:r w:rsidRPr="001D6688">
              <w:rPr>
                <w:rFonts w:ascii="標楷體" w:eastAsia="標楷體" w:hAnsi="標楷體" w:hint="eastAsia"/>
              </w:rPr>
              <w:t>年</w:t>
            </w:r>
            <w:r w:rsidRPr="001D6688">
              <w:rPr>
                <w:rFonts w:ascii="標楷體" w:eastAsia="標楷體" w:hAnsi="標楷體"/>
              </w:rPr>
              <w:t>04</w:t>
            </w:r>
            <w:r w:rsidRPr="001D6688">
              <w:rPr>
                <w:rFonts w:ascii="標楷體" w:eastAsia="標楷體" w:hAnsi="標楷體" w:hint="eastAsia"/>
              </w:rPr>
              <w:t>月</w:t>
            </w:r>
            <w:r w:rsidRPr="001D6688">
              <w:rPr>
                <w:rFonts w:ascii="標楷體" w:eastAsia="標楷體" w:hAnsi="標楷體"/>
              </w:rPr>
              <w:t>23</w:t>
            </w:r>
            <w:r w:rsidRPr="001D6688">
              <w:rPr>
                <w:rFonts w:ascii="標楷體" w:eastAsia="標楷體" w:hAnsi="標楷體" w:hint="eastAsia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</w:p>
        </w:tc>
      </w:tr>
      <w:tr w:rsidR="00EC15E6" w:rsidRPr="001D6688" w:rsidTr="003C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42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一、數位科技精英班</w:t>
            </w: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資料處理科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教授有關商業、電腦、資訊等專業知識，訓練文書處理、網路應用與網頁設計等技能，以培育電腦資訊人才為目標。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二、課</w:t>
            </w:r>
            <w:r>
              <w:rPr>
                <w:rFonts w:ascii="標楷體" w:eastAsia="標楷體" w:hAnsi="標楷體" w:hint="eastAsia"/>
                <w:szCs w:val="24"/>
              </w:rPr>
              <w:t>程規劃兼重升學與專業能力，全面加強電腦、會計、外語能力各項檢定；</w:t>
            </w:r>
            <w:r w:rsidRPr="001D6688">
              <w:rPr>
                <w:rFonts w:ascii="標楷體" w:eastAsia="標楷體" w:hAnsi="標楷體" w:hint="eastAsia"/>
                <w:szCs w:val="24"/>
              </w:rPr>
              <w:t>電腦教室設有</w:t>
            </w:r>
            <w:r>
              <w:rPr>
                <w:rFonts w:ascii="標楷體" w:eastAsia="標楷體" w:hAnsi="標楷體" w:hint="eastAsia"/>
                <w:szCs w:val="24"/>
              </w:rPr>
              <w:t>網路廣播教學。</w:t>
            </w:r>
            <w:r w:rsidRPr="001D6688">
              <w:rPr>
                <w:rFonts w:ascii="標楷體" w:eastAsia="標楷體" w:hAnsi="標楷體" w:hint="eastAsia"/>
                <w:szCs w:val="24"/>
              </w:rPr>
              <w:t>本科教師學有專精，近九成擁有研究所同等學歷。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三、特色課程有多媒體模組、程式設計模組、辦公室自動化等。</w:t>
            </w:r>
          </w:p>
          <w:p w:rsidR="00EC15E6" w:rsidRPr="004665CC" w:rsidRDefault="00EC15E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四、期望學生未來就業能任職於科技產業，擔任中、高階管理人員或工程師，進行研發相關工作。</w:t>
            </w:r>
          </w:p>
        </w:tc>
      </w:tr>
      <w:tr w:rsidR="00EC15E6" w:rsidRPr="001D6688" w:rsidTr="00757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33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一、錄取門檻：國民中學教育會考國文、英語、數學科目成績均須通過「基礎」等級。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二、甄選測驗科目：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</w:rPr>
              <w:t>邏輯推理、</w:t>
            </w:r>
            <w:r w:rsidRPr="001D6688">
              <w:rPr>
                <w:rFonts w:ascii="標楷體" w:eastAsia="標楷體" w:hAnsi="標楷體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標楷體" w:hint="eastAsia"/>
              </w:rPr>
              <w:t>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三、測驗時間：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</w:rPr>
              <w:t>邏輯推理</w:t>
            </w:r>
            <w:r w:rsidRPr="001D6688">
              <w:rPr>
                <w:rFonts w:ascii="標楷體" w:eastAsia="標楷體" w:hAnsi="標楷體"/>
              </w:rPr>
              <w:t>60</w:t>
            </w:r>
            <w:r w:rsidRPr="001D6688">
              <w:rPr>
                <w:rFonts w:ascii="標楷體" w:eastAsia="標楷體" w:hAnsi="標楷體" w:hint="eastAsia"/>
              </w:rPr>
              <w:t>分鐘、</w:t>
            </w:r>
            <w:r w:rsidRPr="001D6688">
              <w:rPr>
                <w:rFonts w:ascii="標楷體" w:eastAsia="標楷體" w:hAnsi="標楷體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標楷體"/>
              </w:rPr>
              <w:t>50</w:t>
            </w:r>
            <w:r w:rsidRPr="001D6688">
              <w:rPr>
                <w:rFonts w:ascii="標楷體" w:eastAsia="標楷體" w:hAnsi="標楷體" w:hint="eastAsia"/>
              </w:rPr>
              <w:t>分鐘。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四、甄選測驗成績計算方式：測驗成績＝邏輯推理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75%+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25%</w:t>
            </w:r>
            <w:r w:rsidRPr="001D6688">
              <w:rPr>
                <w:rFonts w:ascii="標楷體" w:eastAsia="標楷體" w:hAnsi="標楷體" w:hint="eastAsia"/>
              </w:rPr>
              <w:t>，滿分</w:t>
            </w:r>
            <w:r w:rsidRPr="001D6688">
              <w:rPr>
                <w:rFonts w:ascii="標楷體" w:eastAsia="標楷體" w:hAnsi="標楷體"/>
              </w:rPr>
              <w:t>100</w:t>
            </w:r>
            <w:r w:rsidRPr="001D6688">
              <w:rPr>
                <w:rFonts w:ascii="標楷體" w:eastAsia="標楷體" w:hAnsi="標楷體" w:hint="eastAsia"/>
              </w:rPr>
              <w:t>分。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EC15E6" w:rsidRPr="001D6688" w:rsidRDefault="00EC15E6" w:rsidP="00B14EAD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達錄取門檻者依甄選測驗成績高低，擇優錄取至額滿為止。</w:t>
            </w:r>
          </w:p>
          <w:p w:rsidR="00EC15E6" w:rsidRPr="001D6688" w:rsidRDefault="00EC15E6" w:rsidP="00D27DBA">
            <w:pPr>
              <w:snapToGrid w:val="0"/>
              <w:spacing w:line="288" w:lineRule="auto"/>
              <w:ind w:leftChars="204" w:left="968" w:rightChars="60" w:right="144" w:hanging="478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同分比序順序：先以「邏輯推理」術科測驗成績比序，再以「邏輯推理」單項「分析思考」比序。若還是同分，最後再以「英文溝通」術科測驗成績單項「</w:t>
            </w:r>
            <w:r w:rsidRPr="001D6688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 w:rsidRPr="001D6688">
              <w:rPr>
                <w:rFonts w:ascii="標楷體" w:eastAsia="標楷體" w:hAnsi="標楷體" w:hint="eastAsia"/>
              </w:rPr>
              <w:t>」、「中翻英」之順序比序。</w:t>
            </w:r>
          </w:p>
          <w:p w:rsidR="00EC15E6" w:rsidRPr="001D6688" w:rsidRDefault="00EC15E6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EC15E6" w:rsidRPr="001D6688" w:rsidTr="00EA1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4665CC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EC15E6" w:rsidRPr="001D6688" w:rsidRDefault="00EC15E6" w:rsidP="0045068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23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EC15E6" w:rsidRDefault="00EC15E6" w:rsidP="004665CC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16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1D6688"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  <w:r>
              <w:rPr>
                <w:rFonts w:ascii="標楷體" w:eastAsia="標楷體" w:hAnsi="標楷體" w:hint="eastAsia"/>
                <w:szCs w:val="24"/>
              </w:rPr>
              <w:t>習處資料處理科主任，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>
              <w:rPr>
                <w:rFonts w:ascii="標楷體" w:eastAsia="標楷體" w:hAnsi="標楷體"/>
                <w:szCs w:val="24"/>
              </w:rPr>
              <w:t>06-2617123#820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C15E6" w:rsidRPr="001D6688" w:rsidRDefault="00EC15E6" w:rsidP="00C4639E">
      <w:pPr>
        <w:pStyle w:val="Header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bCs/>
          <w:sz w:val="24"/>
          <w:szCs w:val="24"/>
        </w:rPr>
      </w:pPr>
    </w:p>
    <w:p w:rsidR="00EC15E6" w:rsidRPr="00725E8C" w:rsidRDefault="00EC15E6" w:rsidP="00C4639E">
      <w:pPr>
        <w:pStyle w:val="Header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1D6688">
        <w:rPr>
          <w:rFonts w:ascii="標楷體" w:eastAsia="標楷體" w:hAnsi="標楷體"/>
          <w:bCs/>
          <w:sz w:val="32"/>
          <w:szCs w:val="32"/>
        </w:rPr>
        <w:br w:type="page"/>
      </w:r>
      <w:r w:rsidRPr="001D6688">
        <w:rPr>
          <w:rFonts w:ascii="標楷體" w:eastAsia="標楷體" w:hAnsi="標楷體" w:hint="eastAsia"/>
          <w:bCs/>
          <w:sz w:val="32"/>
          <w:szCs w:val="32"/>
        </w:rPr>
        <w:t>臺南區</w:t>
      </w:r>
      <w:r w:rsidRPr="001D6688">
        <w:rPr>
          <w:rFonts w:ascii="標楷體" w:eastAsia="標楷體" w:hAnsi="標楷體"/>
          <w:bCs/>
          <w:sz w:val="32"/>
          <w:szCs w:val="32"/>
        </w:rPr>
        <w:t>105</w:t>
      </w:r>
      <w:r w:rsidRPr="001D6688">
        <w:rPr>
          <w:rFonts w:ascii="標楷體" w:eastAsia="標楷體" w:hAnsi="標楷體" w:hint="eastAsia"/>
          <w:bCs/>
          <w:sz w:val="32"/>
          <w:szCs w:val="32"/>
        </w:rPr>
        <w:t>學年度特色招生甄選入學簡章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0"/>
        <w:gridCol w:w="648"/>
        <w:gridCol w:w="1175"/>
        <w:gridCol w:w="1495"/>
        <w:gridCol w:w="666"/>
        <w:gridCol w:w="797"/>
        <w:gridCol w:w="1358"/>
        <w:gridCol w:w="667"/>
        <w:gridCol w:w="2648"/>
      </w:tblGrid>
      <w:tr w:rsidR="00EC15E6" w:rsidRPr="001D6688" w:rsidTr="00F80202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503A7F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EC15E6" w:rsidRPr="001D6688" w:rsidTr="00F80202">
        <w:tc>
          <w:tcPr>
            <w:tcW w:w="1134" w:type="dxa"/>
            <w:gridSpan w:val="2"/>
            <w:vAlign w:val="center"/>
          </w:tcPr>
          <w:p w:rsidR="00EC15E6" w:rsidRPr="001D6688" w:rsidRDefault="00EC15E6" w:rsidP="00F4672E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F4672E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EC15E6" w:rsidRPr="001D6688" w:rsidTr="00F80202">
        <w:tc>
          <w:tcPr>
            <w:tcW w:w="1134" w:type="dxa"/>
            <w:gridSpan w:val="2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EC15E6" w:rsidRPr="001D6688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職場英文精英班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EC15E6" w:rsidRPr="001D6688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EC15E6" w:rsidRPr="001D6688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38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C15E6" w:rsidRPr="001D6688" w:rsidTr="00F80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105</w:t>
            </w:r>
            <w:r w:rsidRPr="001D6688">
              <w:rPr>
                <w:rFonts w:ascii="標楷體" w:eastAsia="標楷體" w:hAnsi="標楷體" w:hint="eastAsia"/>
              </w:rPr>
              <w:t>年</w:t>
            </w:r>
            <w:r w:rsidRPr="001D6688">
              <w:rPr>
                <w:rFonts w:ascii="標楷體" w:eastAsia="標楷體" w:hAnsi="標楷體"/>
              </w:rPr>
              <w:t>04</w:t>
            </w:r>
            <w:r w:rsidRPr="001D6688">
              <w:rPr>
                <w:rFonts w:ascii="標楷體" w:eastAsia="標楷體" w:hAnsi="標楷體" w:hint="eastAsia"/>
              </w:rPr>
              <w:t>月</w:t>
            </w:r>
            <w:r w:rsidRPr="001D6688">
              <w:rPr>
                <w:rFonts w:ascii="標楷體" w:eastAsia="標楷體" w:hAnsi="標楷體"/>
              </w:rPr>
              <w:t>23</w:t>
            </w:r>
            <w:r w:rsidRPr="001D6688">
              <w:rPr>
                <w:rFonts w:ascii="標楷體" w:eastAsia="標楷體" w:hAnsi="標楷體" w:hint="eastAsia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</w:p>
        </w:tc>
      </w:tr>
      <w:tr w:rsidR="00EC15E6" w:rsidRPr="001D6688" w:rsidTr="003C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1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4665CC">
            <w:pPr>
              <w:snapToGrid w:val="0"/>
              <w:spacing w:line="288" w:lineRule="auto"/>
              <w:ind w:leftChars="8" w:left="499" w:rightChars="60" w:right="144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</w:t>
            </w:r>
            <w:r w:rsidRPr="001D6688">
              <w:rPr>
                <w:rFonts w:ascii="標楷體" w:eastAsia="標楷體" w:hAnsi="標楷體" w:hint="eastAsia"/>
              </w:rPr>
              <w:t>職場英文精英班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應用外語科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致力於學生的英語能力訓練，強化學生聽、說、讀、寫，並拓展學生國際視野，以培養與世界接軌的英語人才。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8" w:left="499" w:rightChars="60" w:right="144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二、規劃完整英語訓練課程，實施資訊融入英語教學活動，培養未來進修深造之基礎能力，加強第二外語能力之培養。</w:t>
            </w:r>
          </w:p>
          <w:p w:rsidR="00EC15E6" w:rsidRPr="001D6688" w:rsidRDefault="00EC15E6" w:rsidP="004665CC">
            <w:pPr>
              <w:snapToGrid w:val="0"/>
              <w:spacing w:line="288" w:lineRule="auto"/>
              <w:ind w:leftChars="8" w:left="499" w:rightChars="60" w:right="144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三、特色課程有英文能力模組、應用英語能力模組、商貿資訊能力模組等。</w:t>
            </w:r>
          </w:p>
          <w:p w:rsidR="00EC15E6" w:rsidRPr="005E0EFB" w:rsidRDefault="00EC15E6" w:rsidP="005E0EFB">
            <w:pPr>
              <w:snapToGrid w:val="0"/>
              <w:spacing w:line="288" w:lineRule="auto"/>
              <w:ind w:leftChars="8" w:left="499" w:rightChars="60" w:right="144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四、培養學生擁有專業化的英語溝通表達能力，並厚植英美人文涵養，使學生成為具有紮實英語文能力及文化涵養的國際青年。</w:t>
            </w:r>
          </w:p>
        </w:tc>
      </w:tr>
      <w:tr w:rsidR="00EC15E6" w:rsidRPr="001D6688" w:rsidTr="00FE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4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一、錄取門檻：國中教育會考國文、英語、數學科目成績均須通過「基礎」等級。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二、甄選測驗科目：</w:t>
            </w:r>
            <w:r w:rsidRPr="001D6688">
              <w:rPr>
                <w:rFonts w:ascii="標楷體" w:eastAsia="標楷體" w:hAnsi="標楷體"/>
                <w:szCs w:val="24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英文溝通、</w:t>
            </w:r>
            <w:r w:rsidRPr="001D6688">
              <w:rPr>
                <w:rFonts w:ascii="標楷體" w:eastAsia="標楷體" w:hAnsi="標楷體"/>
                <w:szCs w:val="24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邏輯推理。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三、測驗時間：</w:t>
            </w:r>
            <w:r w:rsidRPr="001D6688">
              <w:rPr>
                <w:rFonts w:ascii="標楷體" w:eastAsia="標楷體" w:hAnsi="標楷體"/>
                <w:szCs w:val="24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標楷體"/>
                <w:szCs w:val="24"/>
              </w:rPr>
              <w:t>50</w:t>
            </w:r>
            <w:r w:rsidRPr="001D6688">
              <w:rPr>
                <w:rFonts w:ascii="標楷體" w:eastAsia="標楷體" w:hAnsi="標楷體" w:hint="eastAsia"/>
                <w:szCs w:val="24"/>
              </w:rPr>
              <w:t>分鐘、</w:t>
            </w:r>
            <w:r w:rsidRPr="001D6688">
              <w:rPr>
                <w:rFonts w:ascii="標楷體" w:eastAsia="標楷體" w:hAnsi="標楷體"/>
                <w:szCs w:val="24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1D6688">
              <w:rPr>
                <w:rFonts w:ascii="標楷體" w:eastAsia="標楷體" w:hAnsi="標楷體"/>
                <w:szCs w:val="24"/>
              </w:rPr>
              <w:t>60</w:t>
            </w:r>
            <w:r w:rsidRPr="001D6688">
              <w:rPr>
                <w:rFonts w:ascii="標楷體" w:eastAsia="標楷體" w:hAnsi="標楷體" w:hint="eastAsia"/>
                <w:szCs w:val="24"/>
              </w:rPr>
              <w:t>分鐘。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四、甄選測驗成績計算方式：測驗成績＝英文溝通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75%</w:t>
            </w:r>
            <w:r w:rsidRPr="001D6688">
              <w:rPr>
                <w:rFonts w:ascii="標楷體" w:eastAsia="標楷體" w:hAnsi="標楷體"/>
                <w:szCs w:val="24"/>
              </w:rPr>
              <w:t>+</w:t>
            </w:r>
            <w:r w:rsidRPr="001D6688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25%</w:t>
            </w:r>
            <w:r w:rsidRPr="001D6688">
              <w:rPr>
                <w:rFonts w:ascii="標楷體" w:eastAsia="標楷體" w:hAnsi="標楷體" w:hint="eastAsia"/>
              </w:rPr>
              <w:t>，滿分</w:t>
            </w:r>
            <w:r w:rsidRPr="001D6688">
              <w:rPr>
                <w:rFonts w:ascii="標楷體" w:eastAsia="標楷體" w:hAnsi="標楷體"/>
              </w:rPr>
              <w:t>100</w:t>
            </w:r>
            <w:r w:rsidRPr="001D6688">
              <w:rPr>
                <w:rFonts w:ascii="標楷體" w:eastAsia="標楷體" w:hAnsi="標楷體" w:hint="eastAsia"/>
              </w:rPr>
              <w:t>分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EC15E6" w:rsidRPr="001D6688" w:rsidRDefault="00EC15E6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達錄取門檻者依甄選測驗成績高低，擇優錄取至額滿為止。</w:t>
            </w:r>
          </w:p>
          <w:p w:rsidR="00EC15E6" w:rsidRPr="001D6688" w:rsidRDefault="00EC15E6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同分比序順序：先以「英文溝通」術科測驗成績比序，再以「英文溝通」單項「</w:t>
            </w:r>
            <w:r w:rsidRPr="001D6688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 w:rsidRPr="001D6688">
              <w:rPr>
                <w:rFonts w:ascii="標楷體" w:eastAsia="標楷體" w:hAnsi="標楷體" w:hint="eastAsia"/>
              </w:rPr>
              <w:t>」、「中翻英」之順序比序。若還是同分，最後再以「邏輯推理」術科測驗成績之單項「分析思考」比序。</w:t>
            </w:r>
          </w:p>
          <w:p w:rsidR="00EC15E6" w:rsidRPr="001D6688" w:rsidRDefault="00EC15E6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EC15E6" w:rsidRPr="001D6688" w:rsidTr="003C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5E0EFB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EC15E6" w:rsidRPr="001D6688" w:rsidRDefault="00EC15E6" w:rsidP="0045068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23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16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EC15E6" w:rsidRPr="001D6688" w:rsidRDefault="00EC15E6" w:rsidP="005E0EFB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1D6688"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  <w:r>
              <w:rPr>
                <w:rFonts w:ascii="標楷體" w:eastAsia="標楷體" w:hAnsi="標楷體" w:hint="eastAsia"/>
                <w:szCs w:val="24"/>
              </w:rPr>
              <w:t>習處應用外語科主任，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1D6688">
              <w:rPr>
                <w:rFonts w:ascii="標楷體" w:eastAsia="標楷體" w:hAnsi="標楷體"/>
                <w:szCs w:val="24"/>
              </w:rPr>
              <w:t>06-2617123#828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C15E6" w:rsidRPr="001D6688" w:rsidRDefault="00EC15E6"/>
    <w:p w:rsidR="00EC15E6" w:rsidRPr="00725E8C" w:rsidRDefault="00EC15E6" w:rsidP="00C95D98">
      <w:pPr>
        <w:pStyle w:val="Header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1D6688">
        <w:br w:type="page"/>
      </w:r>
      <w:r w:rsidRPr="001D6688">
        <w:rPr>
          <w:rFonts w:ascii="標楷體" w:eastAsia="標楷體" w:hAnsi="標楷體" w:hint="eastAsia"/>
          <w:bCs/>
          <w:sz w:val="32"/>
          <w:szCs w:val="32"/>
        </w:rPr>
        <w:t>臺南區</w:t>
      </w:r>
      <w:r w:rsidRPr="001D6688">
        <w:rPr>
          <w:rFonts w:ascii="標楷體" w:eastAsia="標楷體" w:hAnsi="標楷體"/>
          <w:bCs/>
          <w:sz w:val="32"/>
          <w:szCs w:val="32"/>
        </w:rPr>
        <w:t>105</w:t>
      </w:r>
      <w:r w:rsidRPr="001D6688">
        <w:rPr>
          <w:rFonts w:ascii="標楷體" w:eastAsia="標楷體" w:hAnsi="標楷體" w:hint="eastAsia"/>
          <w:bCs/>
          <w:sz w:val="32"/>
          <w:szCs w:val="32"/>
        </w:rPr>
        <w:t>學年度特色招生甄選入學簡章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0"/>
        <w:gridCol w:w="648"/>
        <w:gridCol w:w="1175"/>
        <w:gridCol w:w="1495"/>
        <w:gridCol w:w="666"/>
        <w:gridCol w:w="797"/>
        <w:gridCol w:w="1358"/>
        <w:gridCol w:w="667"/>
        <w:gridCol w:w="2648"/>
      </w:tblGrid>
      <w:tr w:rsidR="00EC15E6" w:rsidRPr="001D6688" w:rsidTr="00062563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EC15E6" w:rsidRPr="001D6688" w:rsidTr="00062563">
        <w:tc>
          <w:tcPr>
            <w:tcW w:w="1134" w:type="dxa"/>
            <w:gridSpan w:val="2"/>
            <w:vAlign w:val="center"/>
          </w:tcPr>
          <w:p w:rsidR="00EC15E6" w:rsidRPr="001D6688" w:rsidRDefault="00EC15E6" w:rsidP="00062563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062563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062563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062563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EC15E6" w:rsidRPr="001D6688" w:rsidTr="00062563">
        <w:tc>
          <w:tcPr>
            <w:tcW w:w="1134" w:type="dxa"/>
            <w:gridSpan w:val="2"/>
            <w:vAlign w:val="center"/>
          </w:tcPr>
          <w:p w:rsidR="00EC15E6" w:rsidRPr="001D6688" w:rsidRDefault="00EC15E6" w:rsidP="00062563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062563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062563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062563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EC15E6" w:rsidRPr="001D6688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文創設計班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EC15E6" w:rsidRPr="001D6688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EC15E6" w:rsidRPr="001D6688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57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C15E6" w:rsidRPr="001D6688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105</w:t>
            </w:r>
            <w:r w:rsidRPr="001D6688">
              <w:rPr>
                <w:rFonts w:ascii="標楷體" w:eastAsia="標楷體" w:hAnsi="標楷體" w:hint="eastAsia"/>
              </w:rPr>
              <w:t>年</w:t>
            </w:r>
            <w:r w:rsidRPr="001D6688">
              <w:rPr>
                <w:rFonts w:ascii="標楷體" w:eastAsia="標楷體" w:hAnsi="標楷體"/>
              </w:rPr>
              <w:t>04</w:t>
            </w:r>
            <w:r w:rsidRPr="001D6688">
              <w:rPr>
                <w:rFonts w:ascii="標楷體" w:eastAsia="標楷體" w:hAnsi="標楷體" w:hint="eastAsia"/>
              </w:rPr>
              <w:t>月</w:t>
            </w:r>
            <w:r w:rsidRPr="001D6688">
              <w:rPr>
                <w:rFonts w:ascii="標楷體" w:eastAsia="標楷體" w:hAnsi="標楷體"/>
              </w:rPr>
              <w:t>23</w:t>
            </w:r>
            <w:r w:rsidRPr="001D6688">
              <w:rPr>
                <w:rFonts w:ascii="標楷體" w:eastAsia="標楷體" w:hAnsi="標楷體" w:hint="eastAsia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</w:p>
        </w:tc>
      </w:tr>
      <w:tr w:rsidR="00EC15E6" w:rsidRPr="001D6688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5E0EFB">
            <w:pPr>
              <w:snapToGrid w:val="0"/>
              <w:spacing w:line="24" w:lineRule="atLeast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</w:t>
            </w:r>
            <w:r w:rsidRPr="001D6688">
              <w:rPr>
                <w:rFonts w:ascii="標楷體" w:eastAsia="標楷體" w:hAnsi="標楷體" w:hint="eastAsia"/>
              </w:rPr>
              <w:t>文創設計班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廣告設計科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培養專業技術人才，傳授有關廣告設計之知識與實務技術、商品設計與動畫、漫畫、微電影等之設計與製作知能。</w:t>
            </w:r>
          </w:p>
          <w:p w:rsidR="00EC15E6" w:rsidRPr="001D6688" w:rsidRDefault="00EC15E6" w:rsidP="005E0EFB">
            <w:pPr>
              <w:snapToGrid w:val="0"/>
              <w:spacing w:line="24" w:lineRule="atLeast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二、注重繪畫、設計、電腦、媒體與專業人士進入校園教學的課程，鼓勵學生參加各項競賽，兼顧升學及就業。</w:t>
            </w:r>
          </w:p>
          <w:p w:rsidR="00EC15E6" w:rsidRPr="001D6688" w:rsidRDefault="00EC15E6" w:rsidP="005E0EFB">
            <w:pPr>
              <w:snapToGrid w:val="0"/>
              <w:spacing w:line="24" w:lineRule="atLeast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三、特色課程有文創產業、當代美術思潮、書法篆刻、設計實用英語、古蹟巡禮、商業環境與行銷、文創產品製作與開發、台灣文學漫步、人文環境、模型實作等。</w:t>
            </w:r>
          </w:p>
          <w:p w:rsidR="00EC15E6" w:rsidRPr="001D6688" w:rsidRDefault="00EC15E6" w:rsidP="005E0EFB">
            <w:pPr>
              <w:pStyle w:val="ListParagraph"/>
              <w:tabs>
                <w:tab w:val="left" w:pos="398"/>
              </w:tabs>
              <w:spacing w:line="24" w:lineRule="atLeast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四、提供專業性向學生得以發展長才之所。</w:t>
            </w:r>
          </w:p>
        </w:tc>
      </w:tr>
      <w:tr w:rsidR="00EC15E6" w:rsidRPr="001D6688" w:rsidTr="00062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一、錄取門檻：國中教育會考國文、英語、數學等科目成績均須通過「基礎」等級。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二、甄選測驗科目：美術設計。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測驗內容：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</w:rPr>
              <w:t>文字設計、</w:t>
            </w:r>
            <w:r w:rsidRPr="001D6688">
              <w:rPr>
                <w:rFonts w:ascii="標楷體" w:eastAsia="標楷體" w:hAnsi="標楷體"/>
              </w:rPr>
              <w:t>2.</w:t>
            </w:r>
            <w:r w:rsidRPr="001D6688">
              <w:rPr>
                <w:rFonts w:ascii="標楷體" w:eastAsia="標楷體" w:hAnsi="標楷體" w:hint="eastAsia"/>
              </w:rPr>
              <w:t>插畫。</w:t>
            </w:r>
          </w:p>
          <w:p w:rsidR="00EC15E6" w:rsidRPr="00725E8C" w:rsidRDefault="00EC15E6" w:rsidP="005E0EFB">
            <w:pPr>
              <w:snapToGrid w:val="0"/>
              <w:spacing w:line="24" w:lineRule="atLeast"/>
              <w:ind w:leftChars="203" w:left="979" w:rightChars="60" w:right="144" w:hangingChars="205" w:hanging="492"/>
              <w:jc w:val="both"/>
              <w:rPr>
                <w:rFonts w:ascii="標楷體" w:eastAsia="標楷體" w:hAnsi="標楷體"/>
                <w:szCs w:val="24"/>
              </w:rPr>
            </w:pPr>
            <w:r w:rsidRPr="00725E8C">
              <w:rPr>
                <w:rFonts w:ascii="標楷體" w:eastAsia="標楷體" w:hAnsi="標楷體"/>
                <w:szCs w:val="24"/>
              </w:rPr>
              <w:t>(</w:t>
            </w:r>
            <w:r w:rsidRPr="00725E8C">
              <w:rPr>
                <w:rFonts w:ascii="標楷體" w:eastAsia="標楷體" w:hAnsi="標楷體" w:hint="eastAsia"/>
                <w:szCs w:val="24"/>
              </w:rPr>
              <w:t>二</w:t>
            </w:r>
            <w:r w:rsidRPr="00725E8C">
              <w:rPr>
                <w:rFonts w:ascii="標楷體" w:eastAsia="標楷體" w:hAnsi="標楷體"/>
                <w:szCs w:val="24"/>
              </w:rPr>
              <w:t>)</w:t>
            </w:r>
            <w:r w:rsidRPr="00725E8C">
              <w:rPr>
                <w:rFonts w:ascii="標楷體" w:eastAsia="標楷體" w:hAnsi="標楷體" w:hint="eastAsia"/>
                <w:szCs w:val="24"/>
              </w:rPr>
              <w:t>考生自備工具</w:t>
            </w:r>
            <w:r w:rsidRPr="00725E8C">
              <w:rPr>
                <w:rFonts w:ascii="標楷體" w:eastAsia="標楷體" w:hAnsi="標楷體"/>
                <w:szCs w:val="24"/>
              </w:rPr>
              <w:t>(</w:t>
            </w:r>
            <w:r w:rsidRPr="00725E8C">
              <w:rPr>
                <w:rFonts w:ascii="標楷體" w:eastAsia="標楷體" w:hAnsi="標楷體" w:hint="eastAsia"/>
                <w:szCs w:val="24"/>
              </w:rPr>
              <w:t>參考</w:t>
            </w:r>
            <w:r w:rsidRPr="00725E8C">
              <w:rPr>
                <w:rFonts w:ascii="標楷體" w:eastAsia="標楷體" w:hAnsi="標楷體"/>
                <w:szCs w:val="24"/>
              </w:rPr>
              <w:t>)</w:t>
            </w:r>
            <w:r w:rsidRPr="00725E8C">
              <w:rPr>
                <w:rFonts w:ascii="標楷體" w:eastAsia="標楷體" w:hAnsi="標楷體" w:hint="eastAsia"/>
                <w:szCs w:val="24"/>
              </w:rPr>
              <w:t>：</w:t>
            </w:r>
            <w:r w:rsidRPr="00725E8C">
              <w:rPr>
                <w:rFonts w:ascii="標楷體" w:eastAsia="標楷體" w:hAnsi="標楷體" w:cs="新細明體" w:hint="eastAsia"/>
                <w:color w:val="000000"/>
                <w:kern w:val="0"/>
              </w:rPr>
              <w:t>如鉛筆、色鉛筆、橡皮擦、直尺</w:t>
            </w:r>
            <w:r w:rsidRPr="00725E8C">
              <w:rPr>
                <w:rFonts w:ascii="標楷體" w:eastAsia="標楷體" w:hAnsi="標楷體" w:cs="新細明體"/>
                <w:color w:val="000000"/>
                <w:kern w:val="0"/>
              </w:rPr>
              <w:t>30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0"/>
                <w:attr w:name="UnitName" w:val="C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True"/>
                  <w:attr w:name="HasSpace" w:val="False"/>
                  <w:attr w:name="SourceValue" w:val="50"/>
                  <w:attr w:name="UnitName" w:val="cm"/>
                </w:smartTagPr>
                <w:r w:rsidRPr="00725E8C">
                  <w:rPr>
                    <w:rFonts w:ascii="標楷體" w:eastAsia="標楷體" w:hAnsi="標楷體" w:cs="新細明體"/>
                    <w:color w:val="000000"/>
                    <w:kern w:val="0"/>
                  </w:rPr>
                  <w:t>-50c</w:t>
                </w:r>
              </w:smartTag>
              <w:r w:rsidRPr="00725E8C">
                <w:rPr>
                  <w:rFonts w:ascii="標楷體" w:eastAsia="標楷體" w:hAnsi="標楷體" w:cs="新細明體"/>
                  <w:color w:val="000000"/>
                  <w:kern w:val="0"/>
                </w:rPr>
                <w:t>m</w:t>
              </w:r>
            </w:smartTag>
            <w:r w:rsidRPr="00725E8C">
              <w:rPr>
                <w:rFonts w:ascii="標楷體" w:eastAsia="標楷體" w:hAnsi="標楷體" w:cs="新細明體" w:hint="eastAsia"/>
                <w:color w:val="000000"/>
                <w:kern w:val="0"/>
              </w:rPr>
              <w:t>、三角板、雲型板、圓規、紙膠帶等</w:t>
            </w:r>
            <w:r w:rsidRPr="00725E8C"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 w:rsidRPr="00725E8C">
              <w:rPr>
                <w:rFonts w:ascii="標楷體" w:eastAsia="標楷體" w:hAnsi="標楷體" w:cs="新細明體" w:hint="eastAsia"/>
                <w:color w:val="000000"/>
                <w:kern w:val="0"/>
              </w:rPr>
              <w:t>為避免沾染影響他人作品，不得攜帶</w:t>
            </w:r>
            <w:r w:rsidRPr="00725E8C">
              <w:rPr>
                <w:rFonts w:ascii="標楷體" w:eastAsia="標楷體" w:hAnsi="標楷體" w:hint="eastAsia"/>
              </w:rPr>
              <w:t>麥克</w:t>
            </w:r>
            <w:r w:rsidRPr="00725E8C">
              <w:rPr>
                <w:rFonts w:ascii="標楷體" w:eastAsia="標楷體" w:hAnsi="標楷體" w:cs="新細明體" w:hint="eastAsia"/>
                <w:color w:val="000000"/>
                <w:kern w:val="0"/>
              </w:rPr>
              <w:t>筆、油性筆、彩色筆與需調水之廣告顏料或水彩等不易乾燥之媒材；亦不得以炭筆、粉彩、拼貼、粉末顆粒等黏貼創作</w:t>
            </w:r>
            <w:r w:rsidRPr="00725E8C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Pr="00725E8C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rightChars="60" w:right="144" w:firstLineChars="203" w:firstLine="487"/>
              <w:jc w:val="both"/>
              <w:rPr>
                <w:rFonts w:ascii="標楷體" w:eastAsia="標楷體" w:hAnsi="標楷體"/>
                <w:szCs w:val="24"/>
              </w:rPr>
            </w:pPr>
            <w:r w:rsidRPr="00725E8C">
              <w:rPr>
                <w:rFonts w:ascii="標楷體" w:eastAsia="標楷體" w:hAnsi="標楷體"/>
                <w:szCs w:val="24"/>
              </w:rPr>
              <w:t>(</w:t>
            </w:r>
            <w:r w:rsidRPr="00725E8C">
              <w:rPr>
                <w:rFonts w:ascii="標楷體" w:eastAsia="標楷體" w:hAnsi="標楷體" w:hint="eastAsia"/>
                <w:szCs w:val="24"/>
              </w:rPr>
              <w:t>三</w:t>
            </w:r>
            <w:r w:rsidRPr="00725E8C">
              <w:rPr>
                <w:rFonts w:ascii="標楷體" w:eastAsia="標楷體" w:hAnsi="標楷體"/>
                <w:szCs w:val="24"/>
              </w:rPr>
              <w:t>)</w:t>
            </w:r>
            <w:r w:rsidRPr="00725E8C">
              <w:rPr>
                <w:rFonts w:ascii="標楷體" w:eastAsia="標楷體" w:hAnsi="標楷體" w:hint="eastAsia"/>
                <w:szCs w:val="24"/>
              </w:rPr>
              <w:t>測驗時間：</w:t>
            </w:r>
            <w:r w:rsidRPr="00725E8C">
              <w:rPr>
                <w:rFonts w:ascii="標楷體" w:eastAsia="標楷體" w:hAnsi="標楷體"/>
                <w:szCs w:val="24"/>
              </w:rPr>
              <w:t>1.</w:t>
            </w:r>
            <w:r w:rsidRPr="00725E8C">
              <w:rPr>
                <w:rFonts w:ascii="標楷體" w:eastAsia="標楷體" w:hAnsi="標楷體" w:hint="eastAsia"/>
                <w:szCs w:val="24"/>
              </w:rPr>
              <w:t>文字設計</w:t>
            </w:r>
            <w:r w:rsidRPr="00725E8C">
              <w:rPr>
                <w:rFonts w:ascii="標楷體" w:eastAsia="標楷體" w:hAnsi="標楷體"/>
                <w:szCs w:val="24"/>
              </w:rPr>
              <w:t>60</w:t>
            </w:r>
            <w:r w:rsidRPr="00725E8C">
              <w:rPr>
                <w:rFonts w:ascii="標楷體" w:eastAsia="標楷體" w:hAnsi="標楷體" w:hint="eastAsia"/>
                <w:szCs w:val="24"/>
              </w:rPr>
              <w:t>分鐘、</w:t>
            </w:r>
            <w:r w:rsidRPr="00725E8C">
              <w:rPr>
                <w:rFonts w:ascii="標楷體" w:eastAsia="標楷體" w:hAnsi="標楷體"/>
                <w:szCs w:val="24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插畫</w:t>
            </w:r>
            <w:r w:rsidRPr="001D6688">
              <w:rPr>
                <w:rFonts w:ascii="標楷體" w:eastAsia="標楷體" w:hAnsi="標楷體"/>
                <w:szCs w:val="24"/>
              </w:rPr>
              <w:t>60</w:t>
            </w:r>
            <w:r w:rsidRPr="001D6688">
              <w:rPr>
                <w:rFonts w:ascii="標楷體" w:eastAsia="標楷體" w:hAnsi="標楷體" w:hint="eastAsia"/>
                <w:szCs w:val="24"/>
              </w:rPr>
              <w:t>分鐘。</w:t>
            </w:r>
          </w:p>
          <w:p w:rsidR="00EC15E6" w:rsidRPr="001D6688" w:rsidRDefault="00EC15E6" w:rsidP="0094058D">
            <w:pPr>
              <w:pStyle w:val="Default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三、書面審查資料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須攜帶正本、影本各乙份，正本驗後發回。無則免附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：</w:t>
            </w:r>
          </w:p>
          <w:p w:rsidR="00EC15E6" w:rsidRPr="001D6688" w:rsidRDefault="00EC15E6" w:rsidP="0094058D">
            <w:pPr>
              <w:pStyle w:val="Default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國立臺灣藝術教育館主辦之全國學生美術比賽獎狀。</w:t>
            </w:r>
          </w:p>
          <w:p w:rsidR="00EC15E6" w:rsidRPr="001D6688" w:rsidRDefault="00EC15E6" w:rsidP="0094058D">
            <w:pPr>
              <w:pStyle w:val="Default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各縣市政府主辦之學生美術比賽獎狀。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四、成績計算方式：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甄選</w:t>
            </w:r>
            <w:r w:rsidRPr="001D6688">
              <w:rPr>
                <w:rFonts w:ascii="標楷體" w:eastAsia="標楷體" w:hAnsi="標楷體" w:hint="eastAsia"/>
                <w:szCs w:val="24"/>
              </w:rPr>
              <w:t>測驗成績：測驗成績＝文字</w:t>
            </w:r>
            <w:r w:rsidRPr="001D6688">
              <w:rPr>
                <w:rFonts w:ascii="標楷體" w:eastAsia="標楷體" w:hAnsi="標楷體" w:hint="eastAsia"/>
              </w:rPr>
              <w:t>設計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50%</w:t>
            </w:r>
            <w:r w:rsidRPr="001D6688">
              <w:rPr>
                <w:rFonts w:ascii="標楷體" w:eastAsia="標楷體" w:hAnsi="標楷體" w:hint="eastAsia"/>
              </w:rPr>
              <w:t>＋插畫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50%</w:t>
            </w:r>
            <w:r w:rsidRPr="001D6688">
              <w:rPr>
                <w:rFonts w:ascii="標楷體" w:eastAsia="標楷體" w:hAnsi="標楷體" w:hint="eastAsia"/>
              </w:rPr>
              <w:t>，滿分</w:t>
            </w:r>
            <w:r w:rsidRPr="001D6688">
              <w:rPr>
                <w:rFonts w:ascii="標楷體" w:eastAsia="標楷體" w:hAnsi="標楷體"/>
              </w:rPr>
              <w:t>100</w:t>
            </w:r>
            <w:r w:rsidRPr="001D6688">
              <w:rPr>
                <w:rFonts w:ascii="標楷體" w:eastAsia="標楷體" w:hAnsi="標楷體" w:hint="eastAsia"/>
              </w:rPr>
              <w:t>分。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二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書面審查</w:t>
            </w:r>
            <w:r w:rsidRPr="001D6688">
              <w:rPr>
                <w:rFonts w:ascii="標楷體" w:eastAsia="標楷體" w:hAnsi="標楷體" w:hint="eastAsia"/>
                <w:szCs w:val="24"/>
              </w:rPr>
              <w:t>成績</w:t>
            </w: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若有兩項以上成績者，僅採計最高分數，滿分</w:t>
            </w:r>
            <w:r w:rsidRPr="001D6688">
              <w:rPr>
                <w:rFonts w:ascii="標楷體" w:eastAsia="標楷體" w:hAnsi="標楷體"/>
                <w:szCs w:val="24"/>
              </w:rPr>
              <w:t>20</w:t>
            </w:r>
            <w:r w:rsidRPr="001D6688">
              <w:rPr>
                <w:rFonts w:ascii="標楷體" w:eastAsia="標楷體" w:hAnsi="標楷體" w:hint="eastAsia"/>
                <w:szCs w:val="24"/>
              </w:rPr>
              <w:t>分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EC15E6" w:rsidRPr="001D6688" w:rsidRDefault="00EC15E6" w:rsidP="002D4673">
            <w:pPr>
              <w:snapToGrid w:val="0"/>
              <w:spacing w:line="24" w:lineRule="atLeast"/>
              <w:ind w:leftChars="13" w:left="31" w:rightChars="60" w:right="144" w:firstLineChars="290" w:firstLine="69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  <w:szCs w:val="24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全國學生美術比賽</w:t>
            </w:r>
            <w:r w:rsidRPr="001D6688">
              <w:rPr>
                <w:rFonts w:ascii="標楷體" w:eastAsia="標楷體" w:hAnsi="標楷體" w:hint="eastAsia"/>
              </w:rPr>
              <w:t>，</w:t>
            </w:r>
            <w:r w:rsidRPr="001D6688">
              <w:rPr>
                <w:rFonts w:ascii="標楷體" w:eastAsia="標楷體" w:hAnsi="標楷體" w:hint="eastAsia"/>
                <w:szCs w:val="24"/>
              </w:rPr>
              <w:t>特優</w:t>
            </w:r>
            <w:r w:rsidRPr="001D6688">
              <w:rPr>
                <w:rFonts w:ascii="標楷體" w:eastAsia="標楷體" w:hAnsi="標楷體"/>
                <w:szCs w:val="24"/>
              </w:rPr>
              <w:t>20/</w:t>
            </w:r>
            <w:r w:rsidRPr="001D6688">
              <w:rPr>
                <w:rFonts w:ascii="標楷體" w:eastAsia="標楷體" w:hAnsi="標楷體" w:hint="eastAsia"/>
                <w:szCs w:val="24"/>
              </w:rPr>
              <w:t>優等</w:t>
            </w:r>
            <w:r w:rsidRPr="001D6688">
              <w:rPr>
                <w:rFonts w:ascii="標楷體" w:eastAsia="標楷體" w:hAnsi="標楷體"/>
                <w:szCs w:val="24"/>
              </w:rPr>
              <w:t>17/</w:t>
            </w:r>
            <w:r w:rsidRPr="001D6688">
              <w:rPr>
                <w:rFonts w:ascii="標楷體" w:eastAsia="標楷體" w:hAnsi="標楷體" w:hint="eastAsia"/>
                <w:szCs w:val="24"/>
              </w:rPr>
              <w:t>甲等</w:t>
            </w:r>
            <w:r w:rsidRPr="001D6688">
              <w:rPr>
                <w:rFonts w:ascii="標楷體" w:eastAsia="標楷體" w:hAnsi="標楷體"/>
                <w:szCs w:val="24"/>
              </w:rPr>
              <w:t>14</w:t>
            </w:r>
            <w:r w:rsidRPr="001D6688">
              <w:rPr>
                <w:rFonts w:ascii="標楷體" w:eastAsia="標楷體" w:hAnsi="標楷體" w:hint="eastAsia"/>
              </w:rPr>
              <w:t>分。</w:t>
            </w:r>
          </w:p>
          <w:p w:rsidR="00EC15E6" w:rsidRPr="001D6688" w:rsidRDefault="00EC15E6" w:rsidP="007A0C5A">
            <w:pPr>
              <w:snapToGrid w:val="0"/>
              <w:spacing w:line="24" w:lineRule="atLeast"/>
              <w:ind w:leftChars="13" w:left="31" w:rightChars="60" w:right="144" w:firstLineChars="290" w:firstLine="69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2.</w:t>
            </w:r>
            <w:r w:rsidRPr="001D6688">
              <w:rPr>
                <w:rFonts w:ascii="標楷體" w:eastAsia="標楷體" w:hAnsi="標楷體" w:hint="eastAsia"/>
              </w:rPr>
              <w:t>各縣市政府主辦之</w:t>
            </w:r>
            <w:r w:rsidRPr="001D6688">
              <w:rPr>
                <w:rFonts w:ascii="標楷體" w:eastAsia="標楷體" w:hAnsi="標楷體" w:hint="eastAsia"/>
                <w:szCs w:val="24"/>
              </w:rPr>
              <w:t>學生美術比賽</w:t>
            </w:r>
            <w:r w:rsidRPr="001D6688">
              <w:rPr>
                <w:rFonts w:ascii="標楷體" w:eastAsia="標楷體" w:hAnsi="標楷體" w:hint="eastAsia"/>
              </w:rPr>
              <w:t>，第一名</w:t>
            </w:r>
            <w:r w:rsidRPr="001D6688">
              <w:rPr>
                <w:rFonts w:ascii="標楷體" w:eastAsia="標楷體" w:hAnsi="標楷體"/>
              </w:rPr>
              <w:t>10/</w:t>
            </w:r>
            <w:r w:rsidRPr="001D6688">
              <w:rPr>
                <w:rFonts w:ascii="標楷體" w:eastAsia="標楷體" w:hAnsi="標楷體" w:hint="eastAsia"/>
              </w:rPr>
              <w:t>第二名</w:t>
            </w:r>
            <w:r w:rsidRPr="001D6688">
              <w:rPr>
                <w:rFonts w:ascii="標楷體" w:eastAsia="標楷體" w:hAnsi="標楷體"/>
              </w:rPr>
              <w:t>7/</w:t>
            </w:r>
            <w:r w:rsidRPr="001D6688">
              <w:rPr>
                <w:rFonts w:ascii="標楷體" w:eastAsia="標楷體" w:hAnsi="標楷體" w:hint="eastAsia"/>
              </w:rPr>
              <w:t>第三名</w:t>
            </w:r>
            <w:r w:rsidRPr="001D6688">
              <w:rPr>
                <w:rFonts w:ascii="標楷體" w:eastAsia="標楷體" w:hAnsi="標楷體"/>
              </w:rPr>
              <w:t>4</w:t>
            </w:r>
            <w:r w:rsidRPr="001D6688">
              <w:rPr>
                <w:rFonts w:ascii="標楷體" w:eastAsia="標楷體" w:hAnsi="標楷體" w:hint="eastAsia"/>
              </w:rPr>
              <w:t>分。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EC15E6" w:rsidRPr="001D6688" w:rsidRDefault="00EC15E6" w:rsidP="003D2B97">
            <w:pPr>
              <w:snapToGrid w:val="0"/>
              <w:spacing w:line="24" w:lineRule="atLeast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達錄取門檻者依「甄選測驗成績」加「書面審查</w:t>
            </w:r>
            <w:r w:rsidRPr="001D6688">
              <w:rPr>
                <w:rFonts w:ascii="標楷體" w:eastAsia="標楷體" w:hAnsi="標楷體" w:hint="eastAsia"/>
                <w:szCs w:val="24"/>
              </w:rPr>
              <w:t>成績</w:t>
            </w:r>
            <w:r w:rsidRPr="001D6688">
              <w:rPr>
                <w:rFonts w:ascii="標楷體" w:eastAsia="標楷體" w:hAnsi="標楷體" w:hint="eastAsia"/>
              </w:rPr>
              <w:t>」之總和高低，擇優錄取至額滿為止。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二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同分比序順序：依「文字設計」、「插畫」術科測驗成績之順序進行比序。</w:t>
            </w:r>
          </w:p>
          <w:p w:rsidR="00EC15E6" w:rsidRPr="001D6688" w:rsidRDefault="00EC15E6" w:rsidP="0094058D">
            <w:pPr>
              <w:tabs>
                <w:tab w:val="left" w:pos="2198"/>
              </w:tabs>
              <w:adjustRightInd w:val="0"/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EC15E6" w:rsidRPr="001D6688" w:rsidTr="00C95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6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</w:p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06256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5E0EFB">
            <w:pPr>
              <w:snapToGrid w:val="0"/>
              <w:spacing w:line="24" w:lineRule="atLeast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EC15E6" w:rsidRPr="001D6688" w:rsidRDefault="00EC15E6" w:rsidP="001D6688">
            <w:pPr>
              <w:snapToGrid w:val="0"/>
              <w:spacing w:line="24" w:lineRule="atLeast"/>
              <w:ind w:leftChars="4" w:left="488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23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EC15E6" w:rsidRPr="001D6688" w:rsidRDefault="00EC15E6" w:rsidP="0094058D">
            <w:pPr>
              <w:snapToGrid w:val="0"/>
              <w:spacing w:line="24" w:lineRule="atLeast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16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EC15E6" w:rsidRPr="005E0EFB" w:rsidRDefault="00EC15E6" w:rsidP="005E0EFB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1D6688"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  <w:r>
              <w:rPr>
                <w:rFonts w:ascii="標楷體" w:eastAsia="標楷體" w:hAnsi="標楷體" w:hint="eastAsia"/>
                <w:szCs w:val="24"/>
              </w:rPr>
              <w:t>習處廣告設計科主任，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1D6688">
              <w:rPr>
                <w:rFonts w:ascii="標楷體" w:eastAsia="標楷體" w:hAnsi="標楷體"/>
                <w:szCs w:val="24"/>
              </w:rPr>
              <w:t>06-2617123#835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C15E6" w:rsidRPr="00725E8C" w:rsidRDefault="00EC15E6" w:rsidP="00C4639E">
      <w:pPr>
        <w:pStyle w:val="Header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1D6688">
        <w:br w:type="page"/>
      </w:r>
      <w:r w:rsidRPr="001D6688">
        <w:rPr>
          <w:rFonts w:ascii="標楷體" w:eastAsia="標楷體" w:hAnsi="標楷體" w:hint="eastAsia"/>
          <w:bCs/>
          <w:sz w:val="32"/>
          <w:szCs w:val="32"/>
        </w:rPr>
        <w:t>臺南區</w:t>
      </w:r>
      <w:r w:rsidRPr="001D6688">
        <w:rPr>
          <w:rFonts w:ascii="標楷體" w:eastAsia="標楷體" w:hAnsi="標楷體"/>
          <w:bCs/>
          <w:sz w:val="32"/>
          <w:szCs w:val="32"/>
        </w:rPr>
        <w:t>105</w:t>
      </w:r>
      <w:r w:rsidRPr="001D6688">
        <w:rPr>
          <w:rFonts w:ascii="標楷體" w:eastAsia="標楷體" w:hAnsi="標楷體" w:hint="eastAsia"/>
          <w:bCs/>
          <w:sz w:val="32"/>
          <w:szCs w:val="32"/>
        </w:rPr>
        <w:t>學年度特色招生甄選入學簡章</w:t>
      </w:r>
    </w:p>
    <w:tbl>
      <w:tblPr>
        <w:tblW w:w="10352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1"/>
        <w:gridCol w:w="713"/>
        <w:gridCol w:w="1234"/>
        <w:gridCol w:w="1544"/>
        <w:gridCol w:w="699"/>
        <w:gridCol w:w="837"/>
        <w:gridCol w:w="1411"/>
        <w:gridCol w:w="704"/>
        <w:gridCol w:w="2789"/>
      </w:tblGrid>
      <w:tr w:rsidR="00EC15E6" w:rsidRPr="001D6688" w:rsidTr="0045068A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725" w:type="dxa"/>
            <w:gridSpan w:val="5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503A7F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EC15E6" w:rsidRPr="001D6688" w:rsidTr="0045068A">
        <w:tc>
          <w:tcPr>
            <w:tcW w:w="1134" w:type="dxa"/>
            <w:gridSpan w:val="2"/>
            <w:vAlign w:val="center"/>
          </w:tcPr>
          <w:p w:rsidR="00EC15E6" w:rsidRPr="001D6688" w:rsidRDefault="00EC15E6" w:rsidP="00F4672E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F4672E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EC15E6" w:rsidRPr="001D6688" w:rsidTr="0045068A">
        <w:tc>
          <w:tcPr>
            <w:tcW w:w="1134" w:type="dxa"/>
            <w:gridSpan w:val="2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725" w:type="dxa"/>
            <w:gridSpan w:val="5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704" w:type="dxa"/>
            <w:vAlign w:val="center"/>
          </w:tcPr>
          <w:p w:rsidR="00EC15E6" w:rsidRPr="001D6688" w:rsidRDefault="00EC15E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EC15E6" w:rsidRPr="001D6688" w:rsidRDefault="00EC15E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EC15E6" w:rsidRPr="001D6688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491" w:type="dxa"/>
            <w:gridSpan w:val="4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餐旅休閒管理班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EC15E6" w:rsidRPr="001D6688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4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男女兼收</w:t>
            </w:r>
          </w:p>
        </w:tc>
      </w:tr>
      <w:tr w:rsidR="00EC15E6" w:rsidRPr="001D6688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23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57</w:t>
            </w:r>
          </w:p>
        </w:tc>
        <w:tc>
          <w:tcPr>
            <w:tcW w:w="1536" w:type="dxa"/>
            <w:gridSpan w:val="2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C15E6" w:rsidRPr="001D6688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23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105</w:t>
            </w:r>
            <w:r w:rsidRPr="001D6688">
              <w:rPr>
                <w:rFonts w:ascii="標楷體" w:eastAsia="標楷體" w:hAnsi="標楷體" w:hint="eastAsia"/>
              </w:rPr>
              <w:t>年</w:t>
            </w:r>
            <w:r w:rsidRPr="001D6688">
              <w:rPr>
                <w:rFonts w:ascii="標楷體" w:eastAsia="標楷體" w:hAnsi="標楷體"/>
              </w:rPr>
              <w:t>04</w:t>
            </w:r>
            <w:r w:rsidRPr="001D6688">
              <w:rPr>
                <w:rFonts w:ascii="標楷體" w:eastAsia="標楷體" w:hAnsi="標楷體" w:hint="eastAsia"/>
              </w:rPr>
              <w:t>月</w:t>
            </w:r>
            <w:r w:rsidRPr="001D6688">
              <w:rPr>
                <w:rFonts w:ascii="標楷體" w:eastAsia="標楷體" w:hAnsi="標楷體"/>
              </w:rPr>
              <w:t>23</w:t>
            </w:r>
            <w:r w:rsidRPr="001D6688">
              <w:rPr>
                <w:rFonts w:ascii="標楷體" w:eastAsia="標楷體" w:hAnsi="標楷體" w:hint="eastAsia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</w:p>
        </w:tc>
      </w:tr>
      <w:tr w:rsidR="00EC15E6" w:rsidRPr="001D6688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2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</w:t>
            </w:r>
            <w:r w:rsidRPr="001D6688">
              <w:rPr>
                <w:rFonts w:ascii="標楷體" w:eastAsia="標楷體" w:hAnsi="標楷體" w:hint="eastAsia"/>
              </w:rPr>
              <w:t>餐旅休閒管理班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觀光事業科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傳授有關觀光、餐旅知識和實用技能，涵養正確工作態度，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以培養餐旅相關作業與管理人才為目標。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二、加強餐旅專業知識與資訊結合，注重外語、升學及專業能力之培養。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三、特色課程有臺</w:t>
            </w:r>
            <w:r w:rsidRPr="001D6688">
              <w:rPr>
                <w:rFonts w:ascii="標楷體" w:eastAsia="標楷體" w:hAnsi="標楷體" w:hint="eastAsia"/>
                <w:szCs w:val="24"/>
              </w:rPr>
              <w:t>南古蹟導覽解說、餐飲管理實務、網際網路應用、自然觀光資源、旅遊遊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程設計、接待禮儀、經營管理實務等。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四、期望學生未來任職於各大餐旅休閒產業，擔任管理人員，有效經營管理、促進產業升級、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 w:val="22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發展精緻休閒、提升從業人員之水準。</w:t>
            </w:r>
          </w:p>
        </w:tc>
      </w:tr>
      <w:tr w:rsidR="00EC15E6" w:rsidRPr="001D6688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3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一、錄取門檻：國民中學教育會考國文、英語、數學科目成績均須通過「基礎」等級。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二、甄選測驗科目</w:t>
            </w:r>
            <w:r w:rsidRPr="001D6688">
              <w:rPr>
                <w:rFonts w:ascii="標楷體" w:eastAsia="標楷體" w:hAnsi="標楷體" w:hint="eastAsia"/>
                <w:szCs w:val="24"/>
              </w:rPr>
              <w:t>：</w:t>
            </w:r>
            <w:r w:rsidRPr="001D6688">
              <w:rPr>
                <w:rFonts w:ascii="標楷體" w:eastAsia="標楷體" w:hAnsi="標楷體"/>
                <w:szCs w:val="24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英文溝通、</w:t>
            </w:r>
            <w:r w:rsidRPr="001D6688">
              <w:rPr>
                <w:rFonts w:ascii="標楷體" w:eastAsia="標楷體" w:hAnsi="標楷體"/>
                <w:szCs w:val="24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邏輯推理。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三、測驗時間：</w:t>
            </w:r>
            <w:r w:rsidRPr="001D6688">
              <w:rPr>
                <w:rFonts w:ascii="標楷體" w:eastAsia="標楷體" w:hAnsi="標楷體"/>
                <w:szCs w:val="24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標楷體"/>
                <w:szCs w:val="24"/>
              </w:rPr>
              <w:t>50</w:t>
            </w:r>
            <w:r w:rsidRPr="001D6688">
              <w:rPr>
                <w:rFonts w:ascii="標楷體" w:eastAsia="標楷體" w:hAnsi="標楷體" w:hint="eastAsia"/>
                <w:szCs w:val="24"/>
              </w:rPr>
              <w:t>分鐘、</w:t>
            </w:r>
            <w:r w:rsidRPr="001D6688">
              <w:rPr>
                <w:rFonts w:ascii="標楷體" w:eastAsia="標楷體" w:hAnsi="標楷體"/>
                <w:szCs w:val="24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1D6688">
              <w:rPr>
                <w:rFonts w:ascii="標楷體" w:eastAsia="標楷體" w:hAnsi="標楷體"/>
                <w:szCs w:val="24"/>
              </w:rPr>
              <w:t>60</w:t>
            </w:r>
            <w:r w:rsidRPr="001D6688">
              <w:rPr>
                <w:rFonts w:ascii="標楷體" w:eastAsia="標楷體" w:hAnsi="標楷體" w:hint="eastAsia"/>
                <w:szCs w:val="24"/>
              </w:rPr>
              <w:t>分鐘。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四、甄選測驗成績計算方式：測驗成績＝英文溝通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  <w:szCs w:val="24"/>
              </w:rPr>
              <w:t>7</w:t>
            </w:r>
            <w:r w:rsidRPr="001D6688">
              <w:rPr>
                <w:rFonts w:ascii="標楷體" w:eastAsia="標楷體" w:hAnsi="Wingdings 2" w:hint="eastAsia"/>
                <w:szCs w:val="24"/>
              </w:rPr>
              <w:t>5</w:t>
            </w:r>
            <w:r w:rsidRPr="001D6688">
              <w:rPr>
                <w:rFonts w:ascii="標楷體" w:eastAsia="標楷體" w:hAnsi="標楷體"/>
              </w:rPr>
              <w:t>%</w:t>
            </w:r>
            <w:r w:rsidRPr="001D6688">
              <w:rPr>
                <w:rFonts w:ascii="標楷體" w:eastAsia="標楷體" w:hAnsi="標楷體"/>
                <w:szCs w:val="24"/>
              </w:rPr>
              <w:t>+</w:t>
            </w:r>
            <w:r w:rsidRPr="001D6688">
              <w:rPr>
                <w:rFonts w:ascii="標楷體" w:eastAsia="標楷體" w:hAnsi="標楷體" w:hint="eastAsia"/>
                <w:szCs w:val="24"/>
              </w:rPr>
              <w:t>邏輯推理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25%</w:t>
            </w:r>
            <w:r w:rsidRPr="001D6688">
              <w:rPr>
                <w:rFonts w:ascii="標楷體" w:eastAsia="標楷體" w:hAnsi="標楷體" w:hint="eastAsia"/>
              </w:rPr>
              <w:t>，滿分</w:t>
            </w:r>
            <w:r w:rsidRPr="001D6688">
              <w:rPr>
                <w:rFonts w:ascii="標楷體" w:eastAsia="標楷體" w:hAnsi="標楷體"/>
              </w:rPr>
              <w:t>100</w:t>
            </w:r>
            <w:r w:rsidRPr="001D6688">
              <w:rPr>
                <w:rFonts w:ascii="標楷體" w:eastAsia="標楷體" w:hAnsi="標楷體" w:hint="eastAsia"/>
              </w:rPr>
              <w:t>分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EC15E6" w:rsidRPr="001D6688" w:rsidRDefault="00EC15E6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達錄取門檻者依甄選測驗成績高低，擇優錄取至額滿為止。</w:t>
            </w:r>
          </w:p>
          <w:p w:rsidR="00EC15E6" w:rsidRPr="001D6688" w:rsidRDefault="00EC15E6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同分比序順序：先以「英文溝通」術科測驗成績比序，再以「英文溝通」單項「</w:t>
            </w:r>
            <w:r w:rsidRPr="001D6688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 w:rsidRPr="001D6688">
              <w:rPr>
                <w:rFonts w:ascii="標楷體" w:eastAsia="標楷體" w:hAnsi="標楷體" w:hint="eastAsia"/>
              </w:rPr>
              <w:t>」、「中翻英」之順序比序。若還是同分，最後再以「邏輯推理」術科測驗成績之單項「分析思考」比序。</w:t>
            </w:r>
          </w:p>
          <w:p w:rsidR="00EC15E6" w:rsidRPr="001D6688" w:rsidRDefault="00EC15E6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EC15E6" w:rsidRPr="00C4639E" w:rsidTr="00450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EC15E6" w:rsidRPr="001D6688" w:rsidRDefault="00EC15E6" w:rsidP="00F8020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E6" w:rsidRPr="001D6688" w:rsidRDefault="00EC15E6" w:rsidP="005E0EFB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EC15E6" w:rsidRPr="001D6688" w:rsidRDefault="00EC15E6" w:rsidP="0045068A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23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EC15E6" w:rsidRPr="001D6688" w:rsidRDefault="00EC15E6" w:rsidP="0094058D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 w:rsidRPr="001D6688">
              <w:rPr>
                <w:rFonts w:ascii="標楷體" w:eastAsia="標楷體" w:hAnsi="標楷體"/>
                <w:szCs w:val="24"/>
              </w:rPr>
              <w:t>105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Pr="001D6688">
              <w:rPr>
                <w:rFonts w:ascii="標楷體" w:eastAsia="標楷體" w:hAnsi="標楷體"/>
                <w:szCs w:val="24"/>
              </w:rPr>
              <w:t>16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EC15E6" w:rsidRPr="0094058D" w:rsidRDefault="00EC15E6" w:rsidP="005E0EFB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1D6688">
              <w:rPr>
                <w:rFonts w:ascii="標楷體" w:eastAsia="標楷體" w:hAnsi="標楷體" w:hint="eastAsia"/>
                <w:szCs w:val="24"/>
              </w:rPr>
              <w:t>有關特色班課程問題，請洽</w:t>
            </w:r>
            <w:r>
              <w:rPr>
                <w:rFonts w:ascii="標楷體" w:eastAsia="標楷體" w:hAnsi="標楷體" w:hint="eastAsia"/>
                <w:szCs w:val="24"/>
              </w:rPr>
              <w:t>實習處觀光事業科主任，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1D6688">
              <w:rPr>
                <w:rFonts w:ascii="標楷體" w:eastAsia="標楷體" w:hAnsi="標楷體"/>
                <w:szCs w:val="24"/>
              </w:rPr>
              <w:t>06-2617123#826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C15E6" w:rsidRPr="00C4639E" w:rsidRDefault="00EC15E6"/>
    <w:sectPr w:rsidR="00EC15E6" w:rsidRPr="00C4639E" w:rsidSect="004665CC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5E6" w:rsidRDefault="00EC15E6" w:rsidP="005F7744">
      <w:r>
        <w:separator/>
      </w:r>
    </w:p>
  </w:endnote>
  <w:endnote w:type="continuationSeparator" w:id="0">
    <w:p w:rsidR="00EC15E6" w:rsidRDefault="00EC15E6" w:rsidP="005F7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2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5E6" w:rsidRDefault="00EC15E6" w:rsidP="005F7744">
      <w:r>
        <w:separator/>
      </w:r>
    </w:p>
  </w:footnote>
  <w:footnote w:type="continuationSeparator" w:id="0">
    <w:p w:rsidR="00EC15E6" w:rsidRDefault="00EC15E6" w:rsidP="005F7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88F"/>
    <w:multiLevelType w:val="hybridMultilevel"/>
    <w:tmpl w:val="F9DC36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B9D1749"/>
    <w:multiLevelType w:val="hybridMultilevel"/>
    <w:tmpl w:val="0E263A0E"/>
    <w:lvl w:ilvl="0" w:tplc="5FAE22C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B324D85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29D2AC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71C"/>
    <w:rsid w:val="00036126"/>
    <w:rsid w:val="00062563"/>
    <w:rsid w:val="000B12DC"/>
    <w:rsid w:val="000B1ABB"/>
    <w:rsid w:val="000B65B2"/>
    <w:rsid w:val="000C77FB"/>
    <w:rsid w:val="00114316"/>
    <w:rsid w:val="00116BA2"/>
    <w:rsid w:val="00135CE3"/>
    <w:rsid w:val="00142C5C"/>
    <w:rsid w:val="001502B0"/>
    <w:rsid w:val="001808FD"/>
    <w:rsid w:val="001A612D"/>
    <w:rsid w:val="001C37DE"/>
    <w:rsid w:val="001D412A"/>
    <w:rsid w:val="001D6688"/>
    <w:rsid w:val="001E7459"/>
    <w:rsid w:val="00210A66"/>
    <w:rsid w:val="00254AA5"/>
    <w:rsid w:val="00265B7D"/>
    <w:rsid w:val="00274B24"/>
    <w:rsid w:val="0027657E"/>
    <w:rsid w:val="002B4757"/>
    <w:rsid w:val="002B496C"/>
    <w:rsid w:val="002D4673"/>
    <w:rsid w:val="002D7DFB"/>
    <w:rsid w:val="003113E6"/>
    <w:rsid w:val="0033117C"/>
    <w:rsid w:val="00343FBA"/>
    <w:rsid w:val="00370802"/>
    <w:rsid w:val="003B223A"/>
    <w:rsid w:val="003C00A6"/>
    <w:rsid w:val="003C4576"/>
    <w:rsid w:val="003C4A54"/>
    <w:rsid w:val="003C506F"/>
    <w:rsid w:val="003C6096"/>
    <w:rsid w:val="003D2B97"/>
    <w:rsid w:val="00406B5E"/>
    <w:rsid w:val="00411489"/>
    <w:rsid w:val="00412226"/>
    <w:rsid w:val="00430AD9"/>
    <w:rsid w:val="00441C73"/>
    <w:rsid w:val="004501E2"/>
    <w:rsid w:val="0045068A"/>
    <w:rsid w:val="0045278F"/>
    <w:rsid w:val="0045695F"/>
    <w:rsid w:val="00463058"/>
    <w:rsid w:val="004665CC"/>
    <w:rsid w:val="0047583B"/>
    <w:rsid w:val="00492BC4"/>
    <w:rsid w:val="0049555E"/>
    <w:rsid w:val="00503A7F"/>
    <w:rsid w:val="00525702"/>
    <w:rsid w:val="0052625C"/>
    <w:rsid w:val="005635C0"/>
    <w:rsid w:val="005734CE"/>
    <w:rsid w:val="005935AE"/>
    <w:rsid w:val="005B10F4"/>
    <w:rsid w:val="005B6001"/>
    <w:rsid w:val="005D0156"/>
    <w:rsid w:val="005D0B84"/>
    <w:rsid w:val="005E0EFB"/>
    <w:rsid w:val="005E5250"/>
    <w:rsid w:val="005E6FA8"/>
    <w:rsid w:val="005F7744"/>
    <w:rsid w:val="00633CED"/>
    <w:rsid w:val="0063680E"/>
    <w:rsid w:val="00651EF3"/>
    <w:rsid w:val="00657F50"/>
    <w:rsid w:val="00661103"/>
    <w:rsid w:val="00683ACA"/>
    <w:rsid w:val="00684042"/>
    <w:rsid w:val="006B48B5"/>
    <w:rsid w:val="006C534C"/>
    <w:rsid w:val="006D1DE9"/>
    <w:rsid w:val="006E051C"/>
    <w:rsid w:val="006E5B65"/>
    <w:rsid w:val="006E789D"/>
    <w:rsid w:val="006F3C10"/>
    <w:rsid w:val="00725E8C"/>
    <w:rsid w:val="007435CF"/>
    <w:rsid w:val="0075783B"/>
    <w:rsid w:val="00770444"/>
    <w:rsid w:val="007A0C5A"/>
    <w:rsid w:val="007B2B77"/>
    <w:rsid w:val="007D1CCA"/>
    <w:rsid w:val="00825ED8"/>
    <w:rsid w:val="00826D22"/>
    <w:rsid w:val="008B6CF9"/>
    <w:rsid w:val="008D5791"/>
    <w:rsid w:val="0091282F"/>
    <w:rsid w:val="0094058D"/>
    <w:rsid w:val="00943EC0"/>
    <w:rsid w:val="0095372F"/>
    <w:rsid w:val="00981914"/>
    <w:rsid w:val="0099193E"/>
    <w:rsid w:val="00997099"/>
    <w:rsid w:val="009A4EF0"/>
    <w:rsid w:val="00A06293"/>
    <w:rsid w:val="00A101E3"/>
    <w:rsid w:val="00A1445F"/>
    <w:rsid w:val="00A2508B"/>
    <w:rsid w:val="00A3577F"/>
    <w:rsid w:val="00A45D65"/>
    <w:rsid w:val="00A53B3A"/>
    <w:rsid w:val="00A55F51"/>
    <w:rsid w:val="00A852D2"/>
    <w:rsid w:val="00AA6CAC"/>
    <w:rsid w:val="00AB5D36"/>
    <w:rsid w:val="00AC06AC"/>
    <w:rsid w:val="00AE1398"/>
    <w:rsid w:val="00B12AE6"/>
    <w:rsid w:val="00B14EAD"/>
    <w:rsid w:val="00B17DAB"/>
    <w:rsid w:val="00B27FF0"/>
    <w:rsid w:val="00B91D76"/>
    <w:rsid w:val="00B9495A"/>
    <w:rsid w:val="00BB303F"/>
    <w:rsid w:val="00BF0371"/>
    <w:rsid w:val="00C02CCA"/>
    <w:rsid w:val="00C16B44"/>
    <w:rsid w:val="00C20B86"/>
    <w:rsid w:val="00C37187"/>
    <w:rsid w:val="00C4639E"/>
    <w:rsid w:val="00C70738"/>
    <w:rsid w:val="00C743AF"/>
    <w:rsid w:val="00C868AF"/>
    <w:rsid w:val="00C95D98"/>
    <w:rsid w:val="00C96DB8"/>
    <w:rsid w:val="00CB18EE"/>
    <w:rsid w:val="00CE2FB8"/>
    <w:rsid w:val="00D07E55"/>
    <w:rsid w:val="00D20B9D"/>
    <w:rsid w:val="00D27DBA"/>
    <w:rsid w:val="00D61C56"/>
    <w:rsid w:val="00D9519E"/>
    <w:rsid w:val="00DB115F"/>
    <w:rsid w:val="00DE0E20"/>
    <w:rsid w:val="00DF5CDA"/>
    <w:rsid w:val="00E05BF8"/>
    <w:rsid w:val="00E14985"/>
    <w:rsid w:val="00E31E6F"/>
    <w:rsid w:val="00E47296"/>
    <w:rsid w:val="00E662FF"/>
    <w:rsid w:val="00EA145E"/>
    <w:rsid w:val="00EA1A0A"/>
    <w:rsid w:val="00EC15E6"/>
    <w:rsid w:val="00EC5A07"/>
    <w:rsid w:val="00ED0BFB"/>
    <w:rsid w:val="00ED7AB8"/>
    <w:rsid w:val="00EE0447"/>
    <w:rsid w:val="00EE08BF"/>
    <w:rsid w:val="00EF0AF8"/>
    <w:rsid w:val="00F13944"/>
    <w:rsid w:val="00F15B7F"/>
    <w:rsid w:val="00F17039"/>
    <w:rsid w:val="00F45212"/>
    <w:rsid w:val="00F4672E"/>
    <w:rsid w:val="00F7571C"/>
    <w:rsid w:val="00F80202"/>
    <w:rsid w:val="00F827AB"/>
    <w:rsid w:val="00F94539"/>
    <w:rsid w:val="00FA4063"/>
    <w:rsid w:val="00FC54E1"/>
    <w:rsid w:val="00FE738C"/>
    <w:rsid w:val="00FF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1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571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571C"/>
    <w:rPr>
      <w:rFonts w:cs="Times New Roman"/>
      <w:sz w:val="20"/>
    </w:rPr>
  </w:style>
  <w:style w:type="paragraph" w:styleId="ListParagraph">
    <w:name w:val="List Paragraph"/>
    <w:basedOn w:val="Normal"/>
    <w:uiPriority w:val="99"/>
    <w:qFormat/>
    <w:rsid w:val="00F7571C"/>
    <w:pPr>
      <w:ind w:leftChars="200" w:left="480"/>
    </w:pPr>
  </w:style>
  <w:style w:type="character" w:styleId="Strong">
    <w:name w:val="Strong"/>
    <w:basedOn w:val="DefaultParagraphFont"/>
    <w:uiPriority w:val="99"/>
    <w:qFormat/>
    <w:rsid w:val="00F7571C"/>
    <w:rPr>
      <w:rFonts w:cs="Times New Roman"/>
      <w:b/>
    </w:rPr>
  </w:style>
  <w:style w:type="paragraph" w:customStyle="1" w:styleId="Default">
    <w:name w:val="Default"/>
    <w:uiPriority w:val="99"/>
    <w:rsid w:val="00C95D98"/>
    <w:pPr>
      <w:widowControl w:val="0"/>
      <w:autoSpaceDE w:val="0"/>
      <w:autoSpaceDN w:val="0"/>
      <w:adjustRightInd w:val="0"/>
    </w:pPr>
    <w:rPr>
      <w:rFonts w:ascii="標楷體2.." w:eastAsia="標楷體2.." w:cs="標楷體2.."/>
      <w:color w:val="000000"/>
      <w:kern w:val="0"/>
      <w:szCs w:val="24"/>
    </w:rPr>
  </w:style>
  <w:style w:type="paragraph" w:styleId="Footer">
    <w:name w:val="footer"/>
    <w:basedOn w:val="Normal"/>
    <w:link w:val="FooterChar"/>
    <w:uiPriority w:val="99"/>
    <w:rsid w:val="005F77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7744"/>
    <w:rPr>
      <w:rFonts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5</Pages>
  <Words>735</Words>
  <Characters>4192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桃連區103學年度特色招生甄選入學簡章(草案)</dc:title>
  <dc:subject/>
  <dc:creator>user33</dc:creator>
  <cp:keywords/>
  <dc:description/>
  <cp:lastModifiedBy>AU-XP001</cp:lastModifiedBy>
  <cp:revision>6</cp:revision>
  <cp:lastPrinted>2014-12-23T02:45:00Z</cp:lastPrinted>
  <dcterms:created xsi:type="dcterms:W3CDTF">2015-11-25T03:20:00Z</dcterms:created>
  <dcterms:modified xsi:type="dcterms:W3CDTF">2016-02-03T09:57:00Z</dcterms:modified>
</cp:coreProperties>
</file>