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E78" w:rsidRPr="00E0152C" w:rsidRDefault="00E83E78" w:rsidP="00E83E78">
      <w:pPr>
        <w:jc w:val="center"/>
        <w:rPr>
          <w:rFonts w:ascii="標楷體" w:eastAsia="標楷體" w:hAnsi="標楷體"/>
          <w:b/>
          <w:sz w:val="44"/>
          <w:szCs w:val="44"/>
        </w:rPr>
      </w:pPr>
      <w:r w:rsidRPr="00E0152C">
        <w:rPr>
          <w:rFonts w:ascii="標楷體" w:eastAsia="標楷體" w:hAnsi="標楷體" w:hint="eastAsia"/>
          <w:b/>
          <w:sz w:val="44"/>
          <w:szCs w:val="44"/>
        </w:rPr>
        <w:t>2016全國創意機器人競技大賽 競賽說明</w:t>
      </w:r>
    </w:p>
    <w:p w:rsidR="00E83E78" w:rsidRPr="00E0152C" w:rsidRDefault="00E83E78" w:rsidP="00E83E78">
      <w:pPr>
        <w:jc w:val="center"/>
        <w:rPr>
          <w:rFonts w:ascii="標楷體" w:eastAsia="標楷體" w:hAnsi="標楷體"/>
          <w:b/>
          <w:sz w:val="28"/>
          <w:szCs w:val="28"/>
        </w:rPr>
      </w:pPr>
      <w:bookmarkStart w:id="0" w:name="_GoBack"/>
      <w:r w:rsidRPr="00E0152C">
        <w:rPr>
          <w:rFonts w:ascii="標楷體" w:eastAsia="標楷體" w:hAnsi="標楷體" w:hint="eastAsia"/>
          <w:b/>
          <w:sz w:val="44"/>
          <w:szCs w:val="44"/>
        </w:rPr>
        <w:t>競賽項目：機器人創意闖關競賽 -</w:t>
      </w:r>
      <w:r w:rsidRPr="00E0152C">
        <w:rPr>
          <w:rFonts w:ascii="標楷體" w:eastAsia="標楷體" w:hAnsi="標楷體"/>
          <w:b/>
          <w:sz w:val="44"/>
          <w:szCs w:val="44"/>
        </w:rPr>
        <w:t xml:space="preserve"> 資源回收</w:t>
      </w:r>
      <w:r w:rsidRPr="00E0152C">
        <w:rPr>
          <w:rFonts w:ascii="標楷體" w:eastAsia="標楷體" w:hAnsi="標楷體" w:hint="eastAsia"/>
          <w:b/>
          <w:sz w:val="44"/>
          <w:szCs w:val="44"/>
        </w:rPr>
        <w:t xml:space="preserve"> </w:t>
      </w:r>
    </w:p>
    <w:bookmarkEnd w:id="0"/>
    <w:p w:rsidR="00E83E78" w:rsidRPr="00E0152C" w:rsidRDefault="00E83E78" w:rsidP="00E83E78">
      <w:pPr>
        <w:rPr>
          <w:rFonts w:ascii="標楷體" w:eastAsia="標楷體" w:hAnsi="標楷體"/>
          <w:b/>
          <w:sz w:val="28"/>
          <w:szCs w:val="28"/>
        </w:rPr>
      </w:pPr>
    </w:p>
    <w:p w:rsidR="00E83E78" w:rsidRPr="00E0152C" w:rsidRDefault="00E83E78" w:rsidP="00E83E78">
      <w:pPr>
        <w:rPr>
          <w:rFonts w:ascii="標楷體" w:eastAsia="標楷體" w:hAnsi="標楷體"/>
          <w:b/>
          <w:sz w:val="28"/>
          <w:szCs w:val="28"/>
        </w:rPr>
      </w:pPr>
      <w:r w:rsidRPr="00E0152C">
        <w:rPr>
          <w:rFonts w:ascii="標楷體" w:eastAsia="標楷體" w:hAnsi="標楷體"/>
          <w:noProof/>
          <w:sz w:val="28"/>
          <w:szCs w:val="28"/>
        </w:rPr>
        <mc:AlternateContent>
          <mc:Choice Requires="wps">
            <w:drawing>
              <wp:anchor distT="45720" distB="45720" distL="114300" distR="114300" simplePos="0" relativeHeight="251667456" behindDoc="0" locked="0" layoutInCell="1" allowOverlap="1" wp14:anchorId="30688DC2" wp14:editId="36130625">
                <wp:simplePos x="0" y="0"/>
                <wp:positionH relativeFrom="margin">
                  <wp:posOffset>520065</wp:posOffset>
                </wp:positionH>
                <wp:positionV relativeFrom="margin">
                  <wp:posOffset>1428750</wp:posOffset>
                </wp:positionV>
                <wp:extent cx="4833620" cy="1404620"/>
                <wp:effectExtent l="0" t="0" r="24130"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1404620"/>
                        </a:xfrm>
                        <a:prstGeom prst="rect">
                          <a:avLst/>
                        </a:prstGeom>
                        <a:solidFill>
                          <a:srgbClr val="FFFFFF"/>
                        </a:solidFill>
                        <a:ln w="9525">
                          <a:solidFill>
                            <a:srgbClr val="000000"/>
                          </a:solidFill>
                          <a:miter lim="800000"/>
                          <a:headEnd/>
                          <a:tailEnd/>
                        </a:ln>
                      </wps:spPr>
                      <wps:txbx>
                        <w:txbxContent>
                          <w:p w:rsidR="00E83E78" w:rsidRPr="00925D43" w:rsidRDefault="00E83E78" w:rsidP="00E83E78">
                            <w:pPr>
                              <w:jc w:val="center"/>
                              <w:rPr>
                                <w:rFonts w:ascii="Adobe 繁黑體 Std B" w:eastAsia="Adobe 繁黑體 Std B" w:hAnsi="Adobe 繁黑體 Std B"/>
                                <w:b/>
                                <w:sz w:val="40"/>
                                <w:szCs w:val="40"/>
                              </w:rPr>
                            </w:pPr>
                            <w:r w:rsidRPr="00925D43">
                              <w:rPr>
                                <w:rFonts w:ascii="Adobe 繁黑體 Std B" w:eastAsia="Adobe 繁黑體 Std B" w:hAnsi="Adobe 繁黑體 Std B" w:hint="eastAsia"/>
                                <w:b/>
                                <w:sz w:val="40"/>
                                <w:szCs w:val="40"/>
                              </w:rPr>
                              <w:t>2016全國創意機器人競技大賽</w:t>
                            </w:r>
                          </w:p>
                          <w:p w:rsidR="00E83E78" w:rsidRPr="00397140" w:rsidRDefault="00E83E78" w:rsidP="00E83E78">
                            <w:pPr>
                              <w:jc w:val="center"/>
                              <w:rPr>
                                <w:b/>
                                <w:sz w:val="28"/>
                                <w:szCs w:val="28"/>
                              </w:rPr>
                            </w:pPr>
                            <w:r w:rsidRPr="00925D43">
                              <w:rPr>
                                <w:rFonts w:ascii="Adobe 繁黑體 Std B" w:eastAsia="Adobe 繁黑體 Std B" w:hAnsi="Adobe 繁黑體 Std B" w:hint="eastAsia"/>
                                <w:b/>
                                <w:sz w:val="40"/>
                                <w:szCs w:val="40"/>
                              </w:rPr>
                              <w:t>機器人創意闖關競賽 -</w:t>
                            </w:r>
                            <w:r w:rsidRPr="00925D43">
                              <w:rPr>
                                <w:rFonts w:ascii="Adobe 繁黑體 Std B" w:eastAsia="Adobe 繁黑體 Std B" w:hAnsi="Adobe 繁黑體 Std B"/>
                                <w:b/>
                                <w:sz w:val="40"/>
                                <w:szCs w:val="40"/>
                              </w:rPr>
                              <w:t xml:space="preserve"> 資源回收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88DC2" id="_x0000_t202" coordsize="21600,21600" o:spt="202" path="m,l,21600r21600,l21600,xe">
                <v:stroke joinstyle="miter"/>
                <v:path gradientshapeok="t" o:connecttype="rect"/>
              </v:shapetype>
              <v:shape id="文字方塊 2" o:spid="_x0000_s1026" type="#_x0000_t202" style="position:absolute;margin-left:40.95pt;margin-top:112.5pt;width:380.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">
                <v:textbox style="mso-fit-shape-to-text:t">
                  <w:txbxContent>
                    <w:p w:rsidR="00E83E78" w:rsidRPr="00925D43" w:rsidRDefault="00E83E78" w:rsidP="00E83E78">
                      <w:pPr>
                        <w:jc w:val="center"/>
                        <w:rPr>
                          <w:rFonts w:ascii="Adobe 繁黑體 Std B" w:eastAsia="Adobe 繁黑體 Std B" w:hAnsi="Adobe 繁黑體 Std B"/>
                          <w:b/>
                          <w:sz w:val="40"/>
                          <w:szCs w:val="40"/>
                        </w:rPr>
                      </w:pPr>
                      <w:r w:rsidRPr="00925D43">
                        <w:rPr>
                          <w:rFonts w:ascii="Adobe 繁黑體 Std B" w:eastAsia="Adobe 繁黑體 Std B" w:hAnsi="Adobe 繁黑體 Std B" w:hint="eastAsia"/>
                          <w:b/>
                          <w:sz w:val="40"/>
                          <w:szCs w:val="40"/>
                        </w:rPr>
                        <w:t>2016全國創意機器人競技大賽</w:t>
                      </w:r>
                    </w:p>
                    <w:p w:rsidR="00E83E78" w:rsidRPr="00397140" w:rsidRDefault="00E83E78" w:rsidP="00E83E78">
                      <w:pPr>
                        <w:jc w:val="center"/>
                        <w:rPr>
                          <w:b/>
                          <w:sz w:val="28"/>
                          <w:szCs w:val="28"/>
                        </w:rPr>
                      </w:pPr>
                      <w:r w:rsidRPr="00925D43">
                        <w:rPr>
                          <w:rFonts w:ascii="Adobe 繁黑體 Std B" w:eastAsia="Adobe 繁黑體 Std B" w:hAnsi="Adobe 繁黑體 Std B" w:hint="eastAsia"/>
                          <w:b/>
                          <w:sz w:val="40"/>
                          <w:szCs w:val="40"/>
                        </w:rPr>
                        <w:t>機器人創意闖關競賽 -</w:t>
                      </w:r>
                      <w:r w:rsidRPr="00925D43">
                        <w:rPr>
                          <w:rFonts w:ascii="Adobe 繁黑體 Std B" w:eastAsia="Adobe 繁黑體 Std B" w:hAnsi="Adobe 繁黑體 Std B"/>
                          <w:b/>
                          <w:sz w:val="40"/>
                          <w:szCs w:val="40"/>
                        </w:rPr>
                        <w:t xml:space="preserve"> 資源回收</w:t>
                      </w:r>
                    </w:p>
                  </w:txbxContent>
                </v:textbox>
                <w10:wrap type="square" anchorx="margin" anchory="margin"/>
              </v:shape>
            </w:pict>
          </mc:Fallback>
        </mc:AlternateContent>
      </w:r>
    </w:p>
    <w:p w:rsidR="00E83E78" w:rsidRPr="00E0152C" w:rsidRDefault="00E83E78" w:rsidP="00E83E78">
      <w:pPr>
        <w:rPr>
          <w:rFonts w:ascii="標楷體" w:eastAsia="標楷體" w:hAnsi="標楷體"/>
          <w:b/>
          <w:sz w:val="28"/>
          <w:szCs w:val="28"/>
        </w:rPr>
      </w:pPr>
    </w:p>
    <w:p w:rsidR="00E83E78" w:rsidRPr="00E0152C" w:rsidRDefault="00E83E78" w:rsidP="00E83E78">
      <w:pPr>
        <w:rPr>
          <w:rFonts w:ascii="標楷體" w:eastAsia="標楷體" w:hAnsi="標楷體"/>
          <w:sz w:val="28"/>
          <w:szCs w:val="28"/>
        </w:rPr>
      </w:pPr>
    </w:p>
    <w:p w:rsidR="00E83E78" w:rsidRPr="00E0152C" w:rsidRDefault="00E83E78" w:rsidP="00E83E78">
      <w:pPr>
        <w:rPr>
          <w:rFonts w:ascii="標楷體" w:eastAsia="標楷體" w:hAnsi="標楷體"/>
          <w:sz w:val="28"/>
          <w:szCs w:val="28"/>
        </w:rPr>
      </w:pPr>
    </w:p>
    <w:p w:rsidR="00E83E78" w:rsidRPr="00E0152C" w:rsidRDefault="00E83E78" w:rsidP="00E83E78">
      <w:pPr>
        <w:jc w:val="center"/>
        <w:rPr>
          <w:rFonts w:ascii="標楷體" w:eastAsia="標楷體" w:hAnsi="標楷體"/>
          <w:sz w:val="28"/>
          <w:szCs w:val="28"/>
        </w:rPr>
      </w:pPr>
      <w:r w:rsidRPr="00E0152C">
        <w:rPr>
          <w:rFonts w:ascii="標楷體" w:eastAsia="標楷體" w:hAnsi="標楷體" w:hint="eastAsia"/>
          <w:noProof/>
          <w:sz w:val="28"/>
          <w:szCs w:val="28"/>
        </w:rPr>
        <w:drawing>
          <wp:inline distT="0" distB="0" distL="0" distR="0" wp14:anchorId="12DF9BE6" wp14:editId="276C93F5">
            <wp:extent cx="4898072" cy="3135450"/>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7">
                      <a:extLst>
                        <a:ext uri="{28A0092B-C50C-407E-A947-70E740481C1C}">
                          <a14:useLocalDpi xmlns:a14="http://schemas.microsoft.com/office/drawing/2010/main" val="0"/>
                        </a:ext>
                      </a:extLst>
                    </a:blip>
                    <a:stretch>
                      <a:fillRect/>
                    </a:stretch>
                  </pic:blipFill>
                  <pic:spPr>
                    <a:xfrm>
                      <a:off x="0" y="0"/>
                      <a:ext cx="4899953" cy="3136654"/>
                    </a:xfrm>
                    <a:prstGeom prst="rect">
                      <a:avLst/>
                    </a:prstGeom>
                  </pic:spPr>
                </pic:pic>
              </a:graphicData>
            </a:graphic>
          </wp:inline>
        </w:drawing>
      </w:r>
    </w:p>
    <w:p w:rsidR="00E83E78" w:rsidRPr="00E0152C" w:rsidRDefault="00E83E78" w:rsidP="00E83E78">
      <w:pPr>
        <w:rPr>
          <w:rFonts w:ascii="標楷體" w:eastAsia="標楷體" w:hAnsi="標楷體"/>
          <w:b/>
          <w:sz w:val="28"/>
          <w:szCs w:val="28"/>
        </w:rPr>
      </w:pPr>
    </w:p>
    <w:p w:rsidR="00E83E78" w:rsidRPr="00E0152C" w:rsidRDefault="00E83E78" w:rsidP="00E83E78">
      <w:pPr>
        <w:rPr>
          <w:rFonts w:ascii="標楷體" w:eastAsia="標楷體" w:hAnsi="標楷體"/>
          <w:b/>
          <w:sz w:val="32"/>
          <w:szCs w:val="32"/>
        </w:rPr>
      </w:pPr>
      <w:r w:rsidRPr="00E0152C">
        <w:rPr>
          <w:rFonts w:ascii="標楷體" w:eastAsia="標楷體" w:hAnsi="標楷體" w:hint="eastAsia"/>
          <w:b/>
          <w:sz w:val="32"/>
          <w:szCs w:val="32"/>
        </w:rPr>
        <w:t>一、任務敘述：</w:t>
      </w:r>
    </w:p>
    <w:p w:rsidR="00E83E78" w:rsidRPr="00E0152C" w:rsidRDefault="00E83E78" w:rsidP="005D4708">
      <w:pPr>
        <w:spacing w:line="500" w:lineRule="exact"/>
        <w:jc w:val="both"/>
        <w:rPr>
          <w:rFonts w:ascii="標楷體" w:eastAsia="標楷體" w:hAnsi="標楷體"/>
          <w:sz w:val="28"/>
          <w:szCs w:val="28"/>
        </w:rPr>
      </w:pPr>
      <w:r w:rsidRPr="00E0152C">
        <w:rPr>
          <w:rFonts w:ascii="標楷體" w:eastAsia="標楷體" w:hAnsi="標楷體" w:hint="eastAsia"/>
          <w:sz w:val="28"/>
          <w:szCs w:val="28"/>
        </w:rPr>
        <w:t>機器人的主要任務是移除圓圈內代表廢物/垃圾的紅色積木，將紅色積木移至廢物處理區並且在已經移除紅色積木的圓圈內放置代表〝已清潔完畢〞標記的藍色積木。</w:t>
      </w:r>
    </w:p>
    <w:p w:rsidR="00E83E78" w:rsidRPr="00E0152C" w:rsidRDefault="00E83E78" w:rsidP="00E83E78">
      <w:pPr>
        <w:rPr>
          <w:rFonts w:ascii="標楷體" w:eastAsia="標楷體" w:hAnsi="標楷體"/>
          <w:sz w:val="28"/>
          <w:szCs w:val="28"/>
        </w:rPr>
      </w:pPr>
    </w:p>
    <w:p w:rsidR="00E83E78" w:rsidRPr="00E0152C" w:rsidRDefault="00E83E78" w:rsidP="00E83E78">
      <w:pPr>
        <w:jc w:val="center"/>
        <w:rPr>
          <w:rFonts w:ascii="標楷體" w:eastAsia="標楷體" w:hAnsi="標楷體"/>
          <w:sz w:val="28"/>
          <w:szCs w:val="28"/>
        </w:rPr>
      </w:pPr>
      <w:r w:rsidRPr="00E0152C">
        <w:rPr>
          <w:rFonts w:ascii="標楷體" w:eastAsia="標楷體" w:hAnsi="標楷體" w:hint="eastAsia"/>
          <w:noProof/>
          <w:sz w:val="28"/>
          <w:szCs w:val="28"/>
        </w:rPr>
        <w:lastRenderedPageBreak/>
        <w:drawing>
          <wp:inline distT="0" distB="0" distL="0" distR="0" wp14:anchorId="0B74E9D6" wp14:editId="1F3B6354">
            <wp:extent cx="3968707" cy="25146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2550" cy="2523371"/>
                    </a:xfrm>
                    <a:prstGeom prst="rect">
                      <a:avLst/>
                    </a:prstGeom>
                    <a:noFill/>
                    <a:ln>
                      <a:noFill/>
                    </a:ln>
                  </pic:spPr>
                </pic:pic>
              </a:graphicData>
            </a:graphic>
          </wp:inline>
        </w:drawing>
      </w:r>
    </w:p>
    <w:p w:rsidR="00E83E78" w:rsidRPr="00E0152C" w:rsidRDefault="00E83E78" w:rsidP="00E83E78">
      <w:pPr>
        <w:spacing w:line="500" w:lineRule="exact"/>
        <w:rPr>
          <w:rFonts w:ascii="標楷體" w:eastAsia="標楷體" w:hAnsi="標楷體"/>
          <w:sz w:val="28"/>
          <w:szCs w:val="28"/>
        </w:rPr>
      </w:pPr>
    </w:p>
    <w:p w:rsidR="00E83E78" w:rsidRPr="00E0152C" w:rsidRDefault="00E83E78" w:rsidP="00E83E78">
      <w:pPr>
        <w:spacing w:line="500" w:lineRule="exact"/>
        <w:jc w:val="both"/>
        <w:rPr>
          <w:rFonts w:ascii="標楷體" w:eastAsia="標楷體" w:hAnsi="標楷體"/>
          <w:sz w:val="28"/>
          <w:szCs w:val="28"/>
        </w:rPr>
      </w:pPr>
      <w:r w:rsidRPr="00E0152C">
        <w:rPr>
          <w:rFonts w:ascii="標楷體" w:eastAsia="標楷體" w:hAnsi="標楷體" w:hint="eastAsia"/>
          <w:sz w:val="28"/>
          <w:szCs w:val="28"/>
        </w:rPr>
        <w:t>機器人從起始區(綠色方塊)開始，攜帶著4個代表〝清理完畢〞的藍色積木。隨機擺放4個紅色積木和3個藍色積木在7個圓圈內。</w:t>
      </w:r>
    </w:p>
    <w:p w:rsidR="00E83E78" w:rsidRPr="00E0152C" w:rsidRDefault="00E83E78" w:rsidP="00E83E78">
      <w:pPr>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59264" behindDoc="0" locked="0" layoutInCell="1" allowOverlap="1" wp14:anchorId="445E43EA" wp14:editId="6F603CE6">
            <wp:simplePos x="0" y="0"/>
            <wp:positionH relativeFrom="margin">
              <wp:posOffset>3304540</wp:posOffset>
            </wp:positionH>
            <wp:positionV relativeFrom="margin">
              <wp:posOffset>3608070</wp:posOffset>
            </wp:positionV>
            <wp:extent cx="1440180" cy="1162050"/>
            <wp:effectExtent l="0" t="0" r="762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ue.PNG"/>
                    <pic:cNvPicPr/>
                  </pic:nvPicPr>
                  <pic:blipFill>
                    <a:blip r:embed="rId9">
                      <a:extLst>
                        <a:ext uri="{28A0092B-C50C-407E-A947-70E740481C1C}">
                          <a14:useLocalDpi xmlns:a14="http://schemas.microsoft.com/office/drawing/2010/main" val="0"/>
                        </a:ext>
                      </a:extLst>
                    </a:blip>
                    <a:stretch>
                      <a:fillRect/>
                    </a:stretch>
                  </pic:blipFill>
                  <pic:spPr>
                    <a:xfrm>
                      <a:off x="0" y="0"/>
                      <a:ext cx="1440180" cy="1162050"/>
                    </a:xfrm>
                    <a:prstGeom prst="rect">
                      <a:avLst/>
                    </a:prstGeom>
                  </pic:spPr>
                </pic:pic>
              </a:graphicData>
            </a:graphic>
            <wp14:sizeRelH relativeFrom="margin">
              <wp14:pctWidth>0</wp14:pctWidth>
            </wp14:sizeRelH>
            <wp14:sizeRelV relativeFrom="margin">
              <wp14:pctHeight>0</wp14:pctHeight>
            </wp14:sizeRelV>
          </wp:anchor>
        </w:drawing>
      </w:r>
      <w:r w:rsidRPr="00E0152C">
        <w:rPr>
          <w:rFonts w:ascii="標楷體" w:eastAsia="標楷體" w:hAnsi="標楷體" w:hint="eastAsia"/>
          <w:noProof/>
          <w:sz w:val="28"/>
          <w:szCs w:val="28"/>
        </w:rPr>
        <w:drawing>
          <wp:anchor distT="0" distB="0" distL="114300" distR="114300" simplePos="0" relativeHeight="251660288" behindDoc="0" locked="0" layoutInCell="1" allowOverlap="1" wp14:anchorId="5A0D3C0A" wp14:editId="48C52878">
            <wp:simplePos x="0" y="0"/>
            <wp:positionH relativeFrom="margin">
              <wp:posOffset>1212850</wp:posOffset>
            </wp:positionH>
            <wp:positionV relativeFrom="margin">
              <wp:posOffset>3596640</wp:posOffset>
            </wp:positionV>
            <wp:extent cx="1489075" cy="1173480"/>
            <wp:effectExtent l="0" t="0" r="0" b="762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d.PNG"/>
                    <pic:cNvPicPr/>
                  </pic:nvPicPr>
                  <pic:blipFill>
                    <a:blip r:embed="rId10">
                      <a:extLst>
                        <a:ext uri="{28A0092B-C50C-407E-A947-70E740481C1C}">
                          <a14:useLocalDpi xmlns:a14="http://schemas.microsoft.com/office/drawing/2010/main" val="0"/>
                        </a:ext>
                      </a:extLst>
                    </a:blip>
                    <a:stretch>
                      <a:fillRect/>
                    </a:stretch>
                  </pic:blipFill>
                  <pic:spPr>
                    <a:xfrm>
                      <a:off x="0" y="0"/>
                      <a:ext cx="1489075" cy="1173480"/>
                    </a:xfrm>
                    <a:prstGeom prst="rect">
                      <a:avLst/>
                    </a:prstGeom>
                  </pic:spPr>
                </pic:pic>
              </a:graphicData>
            </a:graphic>
            <wp14:sizeRelH relativeFrom="margin">
              <wp14:pctWidth>0</wp14:pctWidth>
            </wp14:sizeRelH>
            <wp14:sizeRelV relativeFrom="margin">
              <wp14:pctHeight>0</wp14:pctHeight>
            </wp14:sizeRelV>
          </wp:anchor>
        </w:drawing>
      </w:r>
    </w:p>
    <w:p w:rsidR="00E83E78" w:rsidRPr="00E0152C" w:rsidRDefault="00E83E78" w:rsidP="00E83E78">
      <w:pPr>
        <w:rPr>
          <w:rFonts w:ascii="標楷體" w:eastAsia="標楷體" w:hAnsi="標楷體"/>
          <w:sz w:val="28"/>
          <w:szCs w:val="28"/>
        </w:rPr>
      </w:pPr>
    </w:p>
    <w:p w:rsidR="00E83E78" w:rsidRPr="00E0152C" w:rsidRDefault="00CD3EAC" w:rsidP="00E83E78">
      <w:pPr>
        <w:rPr>
          <w:rFonts w:ascii="標楷體" w:eastAsia="標楷體" w:hAnsi="標楷體"/>
          <w:sz w:val="28"/>
          <w:szCs w:val="28"/>
        </w:rPr>
      </w:pPr>
      <w:r w:rsidRPr="00E0152C">
        <w:rPr>
          <w:rFonts w:ascii="標楷體" w:eastAsia="標楷體" w:hAnsi="標楷體"/>
          <w:noProof/>
          <w:sz w:val="28"/>
          <w:szCs w:val="28"/>
        </w:rPr>
        <mc:AlternateContent>
          <mc:Choice Requires="wps">
            <w:drawing>
              <wp:anchor distT="45720" distB="45720" distL="114300" distR="114300" simplePos="0" relativeHeight="251661312" behindDoc="0" locked="0" layoutInCell="1" allowOverlap="1" wp14:anchorId="176F6702" wp14:editId="27CF7099">
                <wp:simplePos x="0" y="0"/>
                <wp:positionH relativeFrom="column">
                  <wp:posOffset>1216660</wp:posOffset>
                </wp:positionH>
                <wp:positionV relativeFrom="paragraph">
                  <wp:posOffset>472440</wp:posOffset>
                </wp:positionV>
                <wp:extent cx="16764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rsidR="00E83E78" w:rsidRPr="00CD3EAC" w:rsidRDefault="00E83E78" w:rsidP="00E83E78">
                            <w:pPr>
                              <w:rPr>
                                <w:rFonts w:ascii="標楷體" w:eastAsia="標楷體" w:hAnsi="標楷體"/>
                              </w:rPr>
                            </w:pPr>
                            <w:r w:rsidRPr="00CD3EAC">
                              <w:rPr>
                                <w:rFonts w:ascii="標楷體" w:eastAsia="標楷體" w:hAnsi="標楷體" w:hint="eastAsia"/>
                              </w:rPr>
                              <w:t>紅色積木</w:t>
                            </w:r>
                            <w:r w:rsidRPr="00CD3EAC">
                              <w:rPr>
                                <w:rFonts w:ascii="標楷體" w:eastAsia="標楷體" w:hAnsi="標楷體"/>
                              </w:rPr>
                              <w:t xml:space="preserve">: </w:t>
                            </w:r>
                            <w:r w:rsidRPr="00CD3EAC">
                              <w:rPr>
                                <w:rFonts w:ascii="標楷體" w:eastAsia="標楷體" w:hAnsi="標楷體" w:hint="eastAsia"/>
                              </w:rPr>
                              <w:t>廢物/垃圾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F6702" id="_x0000_s1027" type="#_x0000_t202" style="position:absolute;margin-left:95.8pt;margin-top:37.2pt;width:1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" filled="f" stroked="f">
                <v:textbox style="mso-fit-shape-to-text:t">
                  <w:txbxContent>
                    <w:p w:rsidR="00E83E78" w:rsidRPr="00CD3EAC" w:rsidRDefault="00E83E78" w:rsidP="00E83E78">
                      <w:pPr>
                        <w:rPr>
                          <w:rFonts w:ascii="標楷體" w:eastAsia="標楷體" w:hAnsi="標楷體"/>
                        </w:rPr>
                      </w:pPr>
                      <w:r w:rsidRPr="00CD3EAC">
                        <w:rPr>
                          <w:rFonts w:ascii="標楷體" w:eastAsia="標楷體" w:hAnsi="標楷體" w:hint="eastAsia"/>
                        </w:rPr>
                        <w:t>紅色積木</w:t>
                      </w:r>
                      <w:r w:rsidRPr="00CD3EAC">
                        <w:rPr>
                          <w:rFonts w:ascii="標楷體" w:eastAsia="標楷體" w:hAnsi="標楷體"/>
                        </w:rPr>
                        <w:t xml:space="preserve">: </w:t>
                      </w:r>
                      <w:r w:rsidRPr="00CD3EAC">
                        <w:rPr>
                          <w:rFonts w:ascii="標楷體" w:eastAsia="標楷體" w:hAnsi="標楷體" w:hint="eastAsia"/>
                        </w:rPr>
                        <w:t>廢物/垃圾</w:t>
                      </w:r>
                    </w:p>
                  </w:txbxContent>
                </v:textbox>
                <w10:wrap type="square"/>
              </v:shape>
            </w:pict>
          </mc:Fallback>
        </mc:AlternateContent>
      </w:r>
      <w:r w:rsidR="00E83E78" w:rsidRPr="00E0152C">
        <w:rPr>
          <w:rFonts w:ascii="標楷體" w:eastAsia="標楷體" w:hAnsi="標楷體"/>
          <w:noProof/>
          <w:sz w:val="28"/>
          <w:szCs w:val="28"/>
        </w:rPr>
        <mc:AlternateContent>
          <mc:Choice Requires="wps">
            <w:drawing>
              <wp:anchor distT="45720" distB="45720" distL="114300" distR="114300" simplePos="0" relativeHeight="251662336" behindDoc="0" locked="0" layoutInCell="1" allowOverlap="1" wp14:anchorId="31E7F571" wp14:editId="2ABFB42A">
                <wp:simplePos x="0" y="0"/>
                <wp:positionH relativeFrom="column">
                  <wp:posOffset>3188970</wp:posOffset>
                </wp:positionH>
                <wp:positionV relativeFrom="paragraph">
                  <wp:posOffset>462915</wp:posOffset>
                </wp:positionV>
                <wp:extent cx="1883410" cy="140462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404620"/>
                        </a:xfrm>
                        <a:prstGeom prst="rect">
                          <a:avLst/>
                        </a:prstGeom>
                        <a:noFill/>
                        <a:ln w="9525">
                          <a:noFill/>
                          <a:miter lim="800000"/>
                          <a:headEnd/>
                          <a:tailEnd/>
                        </a:ln>
                      </wps:spPr>
                      <wps:txbx>
                        <w:txbxContent>
                          <w:p w:rsidR="00E83E78" w:rsidRPr="00CD3EAC" w:rsidRDefault="00E83E78" w:rsidP="00E83E78">
                            <w:pPr>
                              <w:rPr>
                                <w:rFonts w:ascii="標楷體" w:eastAsia="標楷體" w:hAnsi="標楷體"/>
                              </w:rPr>
                            </w:pPr>
                            <w:r w:rsidRPr="00CD3EAC">
                              <w:rPr>
                                <w:rFonts w:ascii="標楷體" w:eastAsia="標楷體" w:hAnsi="標楷體" w:hint="eastAsia"/>
                              </w:rPr>
                              <w:t>藍色積木</w:t>
                            </w:r>
                            <w:r w:rsidRPr="00CD3EAC">
                              <w:rPr>
                                <w:rFonts w:ascii="標楷體" w:eastAsia="標楷體" w:hAnsi="標楷體"/>
                              </w:rPr>
                              <w:t xml:space="preserve">: </w:t>
                            </w:r>
                            <w:r w:rsidRPr="00CD3EAC">
                              <w:rPr>
                                <w:rFonts w:ascii="標楷體" w:eastAsia="標楷體" w:hAnsi="標楷體" w:hint="eastAsia"/>
                              </w:rPr>
                              <w:t>清潔完畢</w:t>
                            </w:r>
                            <w:r w:rsidRPr="00CD3EAC">
                              <w:rPr>
                                <w:rFonts w:ascii="標楷體" w:eastAsia="標楷體" w:hAnsi="標楷體"/>
                              </w:rPr>
                              <w:t>標記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7F571" id="_x0000_s1028" type="#_x0000_t202" style="position:absolute;margin-left:251.1pt;margin-top:36.45pt;width:148.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" filled="f" stroked="f">
                <v:textbox style="mso-fit-shape-to-text:t">
                  <w:txbxContent>
                    <w:p w:rsidR="00E83E78" w:rsidRPr="00CD3EAC" w:rsidRDefault="00E83E78" w:rsidP="00E83E78">
                      <w:pPr>
                        <w:rPr>
                          <w:rFonts w:ascii="標楷體" w:eastAsia="標楷體" w:hAnsi="標楷體"/>
                        </w:rPr>
                      </w:pPr>
                      <w:r w:rsidRPr="00CD3EAC">
                        <w:rPr>
                          <w:rFonts w:ascii="標楷體" w:eastAsia="標楷體" w:hAnsi="標楷體" w:hint="eastAsia"/>
                        </w:rPr>
                        <w:t>藍色積木</w:t>
                      </w:r>
                      <w:r w:rsidRPr="00CD3EAC">
                        <w:rPr>
                          <w:rFonts w:ascii="標楷體" w:eastAsia="標楷體" w:hAnsi="標楷體"/>
                        </w:rPr>
                        <w:t xml:space="preserve">: </w:t>
                      </w:r>
                      <w:r w:rsidRPr="00CD3EAC">
                        <w:rPr>
                          <w:rFonts w:ascii="標楷體" w:eastAsia="標楷體" w:hAnsi="標楷體" w:hint="eastAsia"/>
                        </w:rPr>
                        <w:t>清潔完畢</w:t>
                      </w:r>
                      <w:r w:rsidRPr="00CD3EAC">
                        <w:rPr>
                          <w:rFonts w:ascii="標楷體" w:eastAsia="標楷體" w:hAnsi="標楷體"/>
                        </w:rPr>
                        <w:t>標記</w:t>
                      </w:r>
                    </w:p>
                  </w:txbxContent>
                </v:textbox>
                <w10:wrap type="square"/>
              </v:shape>
            </w:pict>
          </mc:Fallback>
        </mc:AlternateContent>
      </w:r>
    </w:p>
    <w:p w:rsidR="00E83E78" w:rsidRPr="00E0152C" w:rsidRDefault="00E83E78" w:rsidP="00E83E78">
      <w:pPr>
        <w:rPr>
          <w:rFonts w:ascii="標楷體" w:eastAsia="標楷體" w:hAnsi="標楷體"/>
          <w:sz w:val="28"/>
          <w:szCs w:val="28"/>
        </w:rPr>
      </w:pPr>
    </w:p>
    <w:p w:rsidR="00E83E78" w:rsidRPr="00E0152C" w:rsidRDefault="00E83E78" w:rsidP="00E83E78">
      <w:pPr>
        <w:rPr>
          <w:rFonts w:ascii="標楷體" w:eastAsia="標楷體" w:hAnsi="標楷體"/>
          <w:sz w:val="32"/>
          <w:szCs w:val="32"/>
        </w:rPr>
      </w:pPr>
      <w:r w:rsidRPr="00E0152C">
        <w:rPr>
          <w:rFonts w:ascii="標楷體" w:eastAsia="標楷體" w:hAnsi="標楷體" w:hint="eastAsia"/>
          <w:sz w:val="32"/>
          <w:szCs w:val="32"/>
        </w:rPr>
        <w:t>二、競賽規則：</w:t>
      </w:r>
    </w:p>
    <w:p w:rsidR="00E83E78" w:rsidRPr="00E0152C" w:rsidRDefault="00CD3EAC" w:rsidP="00CD3EAC">
      <w:pPr>
        <w:pStyle w:val="a3"/>
        <w:widowControl w:val="0"/>
        <w:numPr>
          <w:ilvl w:val="0"/>
          <w:numId w:val="14"/>
        </w:numPr>
        <w:spacing w:line="500" w:lineRule="exact"/>
        <w:ind w:leftChars="0" w:left="482" w:hanging="482"/>
        <w:jc w:val="both"/>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63360" behindDoc="0" locked="0" layoutInCell="1" allowOverlap="1" wp14:anchorId="6BB5AC43" wp14:editId="339E75D6">
            <wp:simplePos x="0" y="0"/>
            <wp:positionH relativeFrom="margin">
              <wp:posOffset>1912620</wp:posOffset>
            </wp:positionH>
            <wp:positionV relativeFrom="page">
              <wp:posOffset>8100060</wp:posOffset>
            </wp:positionV>
            <wp:extent cx="2397125" cy="1653540"/>
            <wp:effectExtent l="0" t="0" r="3175" b="381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7125" cy="1653540"/>
                    </a:xfrm>
                    <a:prstGeom prst="rect">
                      <a:avLst/>
                    </a:prstGeom>
                  </pic:spPr>
                </pic:pic>
              </a:graphicData>
            </a:graphic>
            <wp14:sizeRelH relativeFrom="margin">
              <wp14:pctWidth>0</wp14:pctWidth>
            </wp14:sizeRelH>
            <wp14:sizeRelV relativeFrom="margin">
              <wp14:pctHeight>0</wp14:pctHeight>
            </wp14:sizeRelV>
          </wp:anchor>
        </w:drawing>
      </w:r>
      <w:r w:rsidR="00E83E78" w:rsidRPr="00E0152C">
        <w:rPr>
          <w:rFonts w:ascii="標楷體" w:eastAsia="標楷體" w:hAnsi="標楷體" w:hint="eastAsia"/>
          <w:sz w:val="28"/>
          <w:szCs w:val="28"/>
        </w:rPr>
        <w:t>每回合開始前，4個紅色積木和3個藍色積木隨機擺放在圓圈內的藍色方格上。7個積木將擺放在不透明箱子內，由裁判依序抽出，擺放順序如下圖。抽出的位置組合將在該回合所有組別使用。</w:t>
      </w:r>
    </w:p>
    <w:p w:rsidR="00E83E78" w:rsidRPr="00E0152C" w:rsidRDefault="00E83E78" w:rsidP="00E83E78">
      <w:pPr>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Default="00E83E78" w:rsidP="00E83E78">
      <w:pPr>
        <w:pStyle w:val="a3"/>
        <w:rPr>
          <w:rFonts w:ascii="標楷體" w:eastAsia="標楷體" w:hAnsi="標楷體"/>
          <w:sz w:val="28"/>
          <w:szCs w:val="28"/>
        </w:rPr>
      </w:pPr>
    </w:p>
    <w:p w:rsidR="00CD3EAC" w:rsidRPr="00E0152C" w:rsidRDefault="00CD3EAC" w:rsidP="00E83E78">
      <w:pPr>
        <w:pStyle w:val="a3"/>
        <w:rPr>
          <w:rFonts w:ascii="標楷體" w:eastAsia="標楷體" w:hAnsi="標楷體"/>
          <w:sz w:val="28"/>
          <w:szCs w:val="28"/>
        </w:rPr>
      </w:pPr>
    </w:p>
    <w:p w:rsidR="00E83E78" w:rsidRPr="00E0152C" w:rsidRDefault="00E83E78" w:rsidP="00E83E78">
      <w:pPr>
        <w:pStyle w:val="a3"/>
        <w:widowControl w:val="0"/>
        <w:numPr>
          <w:ilvl w:val="0"/>
          <w:numId w:val="14"/>
        </w:numPr>
        <w:spacing w:beforeLines="50" w:before="180" w:line="500" w:lineRule="exact"/>
        <w:ind w:leftChars="0" w:left="482" w:hanging="482"/>
        <w:jc w:val="both"/>
        <w:rPr>
          <w:rFonts w:ascii="標楷體" w:eastAsia="標楷體" w:hAnsi="標楷體"/>
          <w:sz w:val="28"/>
          <w:szCs w:val="28"/>
        </w:rPr>
      </w:pPr>
      <w:r w:rsidRPr="00E0152C">
        <w:rPr>
          <w:rFonts w:ascii="標楷體" w:eastAsia="標楷體" w:hAnsi="標楷體" w:hint="eastAsia"/>
          <w:sz w:val="28"/>
          <w:szCs w:val="28"/>
        </w:rPr>
        <w:lastRenderedPageBreak/>
        <w:t>機器人的任務是將4個藍色積木(正投影)完全放置在4個圓圈內，將4個紅色積木(正投影)完全放置在廢物處理區內(黃色區)。機器人正投影完全進入結束區內則比賽完成。</w:t>
      </w:r>
    </w:p>
    <w:p w:rsidR="00E83E78" w:rsidRPr="00E0152C" w:rsidRDefault="00E83E78" w:rsidP="00E83E78">
      <w:pPr>
        <w:pStyle w:val="a3"/>
        <w:widowControl w:val="0"/>
        <w:numPr>
          <w:ilvl w:val="0"/>
          <w:numId w:val="14"/>
        </w:numPr>
        <w:spacing w:beforeLines="50" w:before="180" w:line="500" w:lineRule="exact"/>
        <w:ind w:leftChars="0" w:left="482" w:hanging="482"/>
        <w:jc w:val="both"/>
        <w:rPr>
          <w:rFonts w:ascii="標楷體" w:eastAsia="標楷體" w:hAnsi="標楷體"/>
          <w:sz w:val="28"/>
          <w:szCs w:val="28"/>
        </w:rPr>
      </w:pPr>
      <w:r w:rsidRPr="00E0152C">
        <w:rPr>
          <w:rFonts w:ascii="標楷體" w:eastAsia="標楷體" w:hAnsi="標楷體" w:hint="eastAsia"/>
          <w:sz w:val="28"/>
          <w:szCs w:val="28"/>
        </w:rPr>
        <w:t>機器人擺放的藍色積木只需積木正投影完全在圓圈內即可，位置與方向不限。積木必須與底圖接觸且不可損壞。</w:t>
      </w:r>
    </w:p>
    <w:p w:rsidR="00E83E78" w:rsidRPr="00E0152C" w:rsidRDefault="00E83E78" w:rsidP="00E83E78">
      <w:pPr>
        <w:pStyle w:val="a3"/>
        <w:ind w:leftChars="0"/>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64384" behindDoc="0" locked="0" layoutInCell="1" allowOverlap="1" wp14:anchorId="009F9C43" wp14:editId="063A5570">
            <wp:simplePos x="0" y="0"/>
            <wp:positionH relativeFrom="margin">
              <wp:posOffset>721360</wp:posOffset>
            </wp:positionH>
            <wp:positionV relativeFrom="margin">
              <wp:posOffset>1859280</wp:posOffset>
            </wp:positionV>
            <wp:extent cx="4843780" cy="1402080"/>
            <wp:effectExtent l="0" t="0" r="0" b="762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378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135C1E">
      <w:pPr>
        <w:pStyle w:val="a3"/>
        <w:widowControl w:val="0"/>
        <w:numPr>
          <w:ilvl w:val="0"/>
          <w:numId w:val="14"/>
        </w:numPr>
        <w:spacing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機器人擺放的紅色積木只需積木正投影完全在圓圈內即可，位置與方向不限。積木必須與底圖接觸且不可損壞。黑線不是廢物處理區的一部分。</w:t>
      </w:r>
    </w:p>
    <w:p w:rsidR="00E83E78" w:rsidRPr="00E0152C" w:rsidRDefault="00E83E78" w:rsidP="00E83E78">
      <w:pPr>
        <w:pStyle w:val="a3"/>
        <w:ind w:leftChars="0"/>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65408" behindDoc="0" locked="0" layoutInCell="1" allowOverlap="1" wp14:anchorId="06EC6BC7" wp14:editId="36EF7835">
            <wp:simplePos x="0" y="0"/>
            <wp:positionH relativeFrom="margin">
              <wp:posOffset>720725</wp:posOffset>
            </wp:positionH>
            <wp:positionV relativeFrom="margin">
              <wp:posOffset>4290060</wp:posOffset>
            </wp:positionV>
            <wp:extent cx="5010785" cy="110490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7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5D4708">
      <w:pPr>
        <w:pStyle w:val="a3"/>
        <w:widowControl w:val="0"/>
        <w:numPr>
          <w:ilvl w:val="0"/>
          <w:numId w:val="14"/>
        </w:numPr>
        <w:spacing w:beforeLines="50" w:before="180"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如果一個圓圈內有超過一個以上的藍色積木，僅算一個積木的得分。</w:t>
      </w:r>
    </w:p>
    <w:p w:rsidR="00E83E78" w:rsidRPr="00E0152C" w:rsidRDefault="00E83E78" w:rsidP="005D4708">
      <w:pPr>
        <w:pStyle w:val="a3"/>
        <w:widowControl w:val="0"/>
        <w:numPr>
          <w:ilvl w:val="0"/>
          <w:numId w:val="14"/>
        </w:numPr>
        <w:spacing w:beforeLines="50" w:before="180"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如果一個圓圈內有一個藍色積木和一個紅色積木，則藍色積木將不予計分。</w:t>
      </w:r>
    </w:p>
    <w:p w:rsidR="00E83E78" w:rsidRDefault="00E83E78" w:rsidP="005D4708">
      <w:pPr>
        <w:pStyle w:val="a3"/>
        <w:widowControl w:val="0"/>
        <w:numPr>
          <w:ilvl w:val="0"/>
          <w:numId w:val="14"/>
        </w:numPr>
        <w:spacing w:beforeLines="50" w:before="180"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機器人不可移動起始區與結束區的紅色與綠色積木牆。否則將會得到懲罰。</w:t>
      </w:r>
    </w:p>
    <w:p w:rsidR="005D4708" w:rsidRDefault="005D4708" w:rsidP="005D4708">
      <w:pPr>
        <w:pStyle w:val="a3"/>
        <w:widowControl w:val="0"/>
        <w:spacing w:line="440" w:lineRule="exact"/>
        <w:ind w:leftChars="0" w:left="482"/>
        <w:rPr>
          <w:rFonts w:ascii="標楷體" w:eastAsia="標楷體" w:hAnsi="標楷體"/>
          <w:sz w:val="28"/>
          <w:szCs w:val="28"/>
        </w:rPr>
      </w:pPr>
    </w:p>
    <w:p w:rsidR="005D4708" w:rsidRPr="00E0152C" w:rsidRDefault="005D4708" w:rsidP="005D4708">
      <w:pPr>
        <w:pStyle w:val="a3"/>
        <w:widowControl w:val="0"/>
        <w:ind w:leftChars="0" w:left="482"/>
        <w:rPr>
          <w:rFonts w:ascii="標楷體" w:eastAsia="標楷體" w:hAnsi="標楷體"/>
          <w:sz w:val="28"/>
          <w:szCs w:val="28"/>
        </w:rPr>
      </w:pPr>
      <w:r w:rsidRPr="00E0152C">
        <w:rPr>
          <w:rFonts w:ascii="標楷體" w:eastAsia="標楷體" w:hAnsi="標楷體" w:hint="eastAsia"/>
          <w:noProof/>
          <w:sz w:val="28"/>
          <w:szCs w:val="28"/>
        </w:rPr>
        <w:drawing>
          <wp:inline distT="0" distB="0" distL="0" distR="0" wp14:anchorId="72467F51" wp14:editId="158F3D44">
            <wp:extent cx="5274310" cy="1127760"/>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rrier.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1127760"/>
                    </a:xfrm>
                    <a:prstGeom prst="rect">
                      <a:avLst/>
                    </a:prstGeom>
                  </pic:spPr>
                </pic:pic>
              </a:graphicData>
            </a:graphic>
          </wp:inline>
        </w:drawing>
      </w:r>
    </w:p>
    <w:p w:rsidR="005D4708" w:rsidRDefault="005D4708" w:rsidP="005D4708">
      <w:pPr>
        <w:adjustRightInd w:val="0"/>
        <w:snapToGrid w:val="0"/>
        <w:spacing w:beforeLines="50" w:before="180"/>
        <w:rPr>
          <w:rFonts w:ascii="標楷體" w:eastAsia="標楷體" w:hAnsi="標楷體"/>
          <w:sz w:val="28"/>
          <w:szCs w:val="28"/>
        </w:rPr>
      </w:pPr>
    </w:p>
    <w:p w:rsidR="00E83E78" w:rsidRPr="00E0152C" w:rsidRDefault="00E83E78" w:rsidP="005D4708">
      <w:pPr>
        <w:adjustRightInd w:val="0"/>
        <w:snapToGrid w:val="0"/>
        <w:spacing w:beforeLines="50" w:before="180"/>
        <w:rPr>
          <w:rFonts w:ascii="標楷體" w:eastAsia="標楷體" w:hAnsi="標楷體"/>
          <w:sz w:val="28"/>
          <w:szCs w:val="28"/>
        </w:rPr>
      </w:pPr>
      <w:r w:rsidRPr="00E0152C">
        <w:rPr>
          <w:rFonts w:ascii="標楷體" w:eastAsia="標楷體" w:hAnsi="標楷體" w:hint="eastAsia"/>
          <w:sz w:val="28"/>
          <w:szCs w:val="28"/>
        </w:rPr>
        <w:lastRenderedPageBreak/>
        <w:t xml:space="preserve">8. </w:t>
      </w:r>
      <w:r w:rsidRPr="00E0152C">
        <w:rPr>
          <w:rFonts w:ascii="標楷體" w:eastAsia="標楷體" w:hAnsi="標楷體"/>
          <w:sz w:val="28"/>
          <w:szCs w:val="28"/>
        </w:rPr>
        <w:t>在以下情況回合將結束且停止計時:</w:t>
      </w:r>
      <w:r w:rsidR="005D4708" w:rsidRPr="005D4708">
        <w:rPr>
          <w:rFonts w:ascii="標楷體" w:eastAsia="標楷體" w:hAnsi="標楷體" w:hint="eastAsia"/>
          <w:noProof/>
          <w:sz w:val="28"/>
          <w:szCs w:val="28"/>
        </w:rPr>
        <w:t xml:space="preserve"> </w:t>
      </w:r>
    </w:p>
    <w:p w:rsidR="00E83E78" w:rsidRPr="00E0152C" w:rsidRDefault="00E83E78" w:rsidP="00E83E78">
      <w:pPr>
        <w:pStyle w:val="a7"/>
        <w:tabs>
          <w:tab w:val="left" w:pos="1180"/>
        </w:tabs>
        <w:adjustRightInd w:val="0"/>
        <w:snapToGrid w:val="0"/>
        <w:spacing w:line="500" w:lineRule="exact"/>
        <w:ind w:left="0" w:right="1120" w:firstLine="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   (1) </w:t>
      </w:r>
      <w:r w:rsidRPr="00E0152C">
        <w:rPr>
          <w:rFonts w:ascii="標楷體" w:eastAsia="標楷體" w:hAnsi="標楷體"/>
          <w:sz w:val="28"/>
          <w:szCs w:val="28"/>
          <w:lang w:eastAsia="zh-TW"/>
        </w:rPr>
        <w:t>機器人出發後，參賽者觸碰機器人</w:t>
      </w:r>
      <w:r w:rsidRPr="00E0152C">
        <w:rPr>
          <w:rFonts w:ascii="標楷體" w:eastAsia="標楷體" w:hAnsi="標楷體" w:hint="eastAsia"/>
          <w:sz w:val="28"/>
          <w:szCs w:val="28"/>
          <w:lang w:eastAsia="zh-TW"/>
        </w:rPr>
        <w:t>。</w:t>
      </w:r>
    </w:p>
    <w:p w:rsidR="00E83E78" w:rsidRPr="00E0152C" w:rsidRDefault="00E83E78" w:rsidP="00E83E78">
      <w:pPr>
        <w:pStyle w:val="a7"/>
        <w:tabs>
          <w:tab w:val="left" w:pos="1180"/>
        </w:tabs>
        <w:adjustRightInd w:val="0"/>
        <w:snapToGrid w:val="0"/>
        <w:spacing w:line="500" w:lineRule="exact"/>
        <w:ind w:right="1120"/>
        <w:rPr>
          <w:rFonts w:ascii="標楷體" w:eastAsia="標楷體" w:hAnsi="標楷體"/>
          <w:sz w:val="28"/>
          <w:szCs w:val="28"/>
          <w:lang w:eastAsia="zh-TW"/>
        </w:rPr>
      </w:pPr>
      <w:r w:rsidRPr="00E0152C">
        <w:rPr>
          <w:rFonts w:ascii="標楷體" w:eastAsia="標楷體" w:hAnsi="標楷體" w:hint="eastAsia"/>
          <w:sz w:val="28"/>
          <w:szCs w:val="28"/>
          <w:lang w:eastAsia="zh-TW"/>
        </w:rPr>
        <w:t>(2) 2分鐘時間結束。</w:t>
      </w:r>
    </w:p>
    <w:p w:rsidR="00E83E78" w:rsidRPr="00E0152C" w:rsidRDefault="00E83E78" w:rsidP="00E83E78">
      <w:pPr>
        <w:pStyle w:val="a7"/>
        <w:tabs>
          <w:tab w:val="left" w:pos="1180"/>
        </w:tabs>
        <w:adjustRightInd w:val="0"/>
        <w:snapToGrid w:val="0"/>
        <w:spacing w:line="500" w:lineRule="exact"/>
        <w:ind w:right="112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(3) </w:t>
      </w:r>
      <w:r w:rsidRPr="00E0152C">
        <w:rPr>
          <w:rFonts w:ascii="標楷體" w:eastAsia="標楷體" w:hAnsi="標楷體"/>
          <w:sz w:val="28"/>
          <w:szCs w:val="28"/>
          <w:lang w:eastAsia="zh-TW"/>
        </w:rPr>
        <w:t>機器人正投影完全離開競賽場地</w:t>
      </w:r>
      <w:r w:rsidRPr="00E0152C">
        <w:rPr>
          <w:rFonts w:ascii="標楷體" w:eastAsia="標楷體" w:hAnsi="標楷體" w:hint="eastAsia"/>
          <w:sz w:val="28"/>
          <w:szCs w:val="28"/>
          <w:lang w:eastAsia="zh-TW"/>
        </w:rPr>
        <w:t>。</w:t>
      </w:r>
    </w:p>
    <w:p w:rsidR="00E83E78" w:rsidRPr="00E0152C" w:rsidRDefault="00E83E78" w:rsidP="00E83E78">
      <w:pPr>
        <w:pStyle w:val="a7"/>
        <w:tabs>
          <w:tab w:val="left" w:pos="1180"/>
        </w:tabs>
        <w:adjustRightInd w:val="0"/>
        <w:snapToGrid w:val="0"/>
        <w:spacing w:line="500" w:lineRule="exact"/>
        <w:ind w:left="0" w:right="1120" w:firstLine="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   (4) 當機器人正投影前緣抵達結束區域即停止計時。</w:t>
      </w:r>
    </w:p>
    <w:p w:rsidR="00E83E78" w:rsidRDefault="00E83E78" w:rsidP="00E83E78">
      <w:pPr>
        <w:pStyle w:val="a7"/>
        <w:tabs>
          <w:tab w:val="left" w:pos="1180"/>
        </w:tabs>
        <w:adjustRightInd w:val="0"/>
        <w:snapToGrid w:val="0"/>
        <w:spacing w:line="500" w:lineRule="exact"/>
        <w:ind w:right="112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(5) </w:t>
      </w:r>
      <w:r w:rsidRPr="00E0152C">
        <w:rPr>
          <w:rFonts w:ascii="標楷體" w:eastAsia="標楷體" w:hAnsi="標楷體"/>
          <w:sz w:val="28"/>
          <w:szCs w:val="28"/>
        </w:rPr>
        <w:t>違反</w:t>
      </w:r>
      <w:r w:rsidRPr="00E0152C">
        <w:rPr>
          <w:rFonts w:ascii="標楷體" w:eastAsia="標楷體" w:hAnsi="標楷體" w:hint="eastAsia"/>
          <w:sz w:val="28"/>
          <w:szCs w:val="28"/>
          <w:lang w:eastAsia="zh-TW"/>
        </w:rPr>
        <w:t>任一競賽規則</w:t>
      </w:r>
    </w:p>
    <w:p w:rsidR="005D4708" w:rsidRPr="00E0152C" w:rsidRDefault="005D4708" w:rsidP="00E83E78">
      <w:pPr>
        <w:pStyle w:val="a7"/>
        <w:tabs>
          <w:tab w:val="left" w:pos="1180"/>
        </w:tabs>
        <w:adjustRightInd w:val="0"/>
        <w:snapToGrid w:val="0"/>
        <w:spacing w:line="500" w:lineRule="exact"/>
        <w:ind w:right="1120"/>
        <w:rPr>
          <w:rFonts w:ascii="標楷體" w:eastAsia="標楷體" w:hAnsi="標楷體"/>
          <w:sz w:val="28"/>
          <w:szCs w:val="28"/>
        </w:rPr>
      </w:pPr>
    </w:p>
    <w:p w:rsidR="00E83E78" w:rsidRPr="00E0152C" w:rsidRDefault="00E83E78" w:rsidP="00E83E78">
      <w:pPr>
        <w:pStyle w:val="a3"/>
        <w:widowControl w:val="0"/>
        <w:numPr>
          <w:ilvl w:val="0"/>
          <w:numId w:val="16"/>
        </w:numPr>
        <w:ind w:leftChars="0"/>
        <w:rPr>
          <w:rFonts w:ascii="標楷體" w:eastAsia="標楷體" w:hAnsi="標楷體"/>
          <w:b/>
          <w:sz w:val="32"/>
          <w:szCs w:val="32"/>
        </w:rPr>
      </w:pPr>
      <w:r w:rsidRPr="00E0152C">
        <w:rPr>
          <w:rFonts w:ascii="標楷體" w:eastAsia="標楷體" w:hAnsi="標楷體" w:hint="eastAsia"/>
          <w:b/>
          <w:sz w:val="32"/>
          <w:szCs w:val="32"/>
        </w:rPr>
        <w:t>計分</w:t>
      </w:r>
    </w:p>
    <w:p w:rsidR="00E83E78" w:rsidRPr="00E0152C" w:rsidRDefault="00E83E78" w:rsidP="00CF1455">
      <w:pPr>
        <w:pStyle w:val="a3"/>
        <w:widowControl w:val="0"/>
        <w:numPr>
          <w:ilvl w:val="0"/>
          <w:numId w:val="15"/>
        </w:numPr>
        <w:adjustRightInd w:val="0"/>
        <w:snapToGrid w:val="0"/>
        <w:spacing w:line="440" w:lineRule="exact"/>
        <w:ind w:leftChars="0" w:left="907" w:hanging="482"/>
        <w:jc w:val="both"/>
        <w:rPr>
          <w:rFonts w:ascii="標楷體" w:eastAsia="標楷體" w:hAnsi="標楷體"/>
          <w:sz w:val="28"/>
          <w:szCs w:val="28"/>
        </w:rPr>
      </w:pPr>
      <w:r w:rsidRPr="00E0152C">
        <w:rPr>
          <w:rFonts w:ascii="標楷體" w:eastAsia="標楷體" w:hAnsi="標楷體"/>
          <w:sz w:val="28"/>
          <w:szCs w:val="28"/>
        </w:rPr>
        <w:t>在挑戰結束或時間結束後才會</w:t>
      </w:r>
      <w:r w:rsidRPr="00E0152C">
        <w:rPr>
          <w:rFonts w:ascii="標楷體" w:eastAsia="標楷體" w:hAnsi="標楷體" w:hint="eastAsia"/>
          <w:sz w:val="28"/>
          <w:szCs w:val="28"/>
        </w:rPr>
        <w:t>開始</w:t>
      </w:r>
      <w:r w:rsidRPr="00E0152C">
        <w:rPr>
          <w:rFonts w:ascii="標楷體" w:eastAsia="標楷體" w:hAnsi="標楷體"/>
          <w:sz w:val="28"/>
          <w:szCs w:val="28"/>
        </w:rPr>
        <w:t>計算分數</w:t>
      </w:r>
      <w:r w:rsidRPr="00E0152C">
        <w:rPr>
          <w:rFonts w:ascii="標楷體" w:eastAsia="標楷體" w:hAnsi="標楷體" w:hint="eastAsia"/>
          <w:sz w:val="28"/>
          <w:szCs w:val="28"/>
        </w:rPr>
        <w:t>(以結果論)</w:t>
      </w:r>
      <w:r w:rsidRPr="00E0152C">
        <w:rPr>
          <w:rFonts w:ascii="標楷體" w:eastAsia="標楷體" w:hAnsi="標楷體"/>
          <w:sz w:val="28"/>
          <w:szCs w:val="28"/>
        </w:rPr>
        <w:t>。</w:t>
      </w:r>
    </w:p>
    <w:p w:rsidR="00E83E78" w:rsidRPr="00E0152C" w:rsidRDefault="00E83E78" w:rsidP="00CF1455">
      <w:pPr>
        <w:pStyle w:val="a3"/>
        <w:widowControl w:val="0"/>
        <w:numPr>
          <w:ilvl w:val="0"/>
          <w:numId w:val="15"/>
        </w:numPr>
        <w:adjustRightInd w:val="0"/>
        <w:snapToGrid w:val="0"/>
        <w:spacing w:line="440" w:lineRule="exact"/>
        <w:ind w:leftChars="0" w:left="907" w:hanging="482"/>
        <w:jc w:val="both"/>
        <w:rPr>
          <w:rFonts w:ascii="標楷體" w:eastAsia="標楷體" w:hAnsi="標楷體"/>
          <w:sz w:val="28"/>
          <w:szCs w:val="28"/>
        </w:rPr>
      </w:pPr>
      <w:r w:rsidRPr="00E0152C">
        <w:rPr>
          <w:rFonts w:ascii="標楷體" w:eastAsia="標楷體" w:hAnsi="標楷體" w:hint="eastAsia"/>
          <w:sz w:val="28"/>
          <w:szCs w:val="28"/>
        </w:rPr>
        <w:t>隊伍排名之依序為：最佳分數、次佳分數、最佳分數之回合時間、次佳分數之回合時間</w:t>
      </w:r>
    </w:p>
    <w:p w:rsidR="00E83E78" w:rsidRPr="00E0152C" w:rsidRDefault="00E83E78" w:rsidP="00E83E78">
      <w:pPr>
        <w:pStyle w:val="a3"/>
        <w:adjustRightInd w:val="0"/>
        <w:snapToGrid w:val="0"/>
        <w:spacing w:line="240" w:lineRule="atLeast"/>
        <w:ind w:leftChars="0" w:left="906"/>
        <w:rPr>
          <w:rFonts w:ascii="標楷體" w:eastAsia="標楷體" w:hAnsi="標楷體"/>
          <w:sz w:val="28"/>
          <w:szCs w:val="28"/>
        </w:rPr>
      </w:pPr>
    </w:p>
    <w:tbl>
      <w:tblPr>
        <w:tblStyle w:val="a5"/>
        <w:tblW w:w="8984" w:type="dxa"/>
        <w:tblInd w:w="480" w:type="dxa"/>
        <w:tblLook w:val="04A0" w:firstRow="1" w:lastRow="0" w:firstColumn="1" w:lastColumn="0" w:noHBand="0" w:noVBand="1"/>
      </w:tblPr>
      <w:tblGrid>
        <w:gridCol w:w="5582"/>
        <w:gridCol w:w="1701"/>
        <w:gridCol w:w="1701"/>
      </w:tblGrid>
      <w:tr w:rsidR="00E83E78" w:rsidRPr="00E0152C" w:rsidTr="00805E4D">
        <w:tc>
          <w:tcPr>
            <w:tcW w:w="5582"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任務條件</w:t>
            </w: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得分/每個</w:t>
            </w: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得分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紅色積木正投影完全離開圓圈</w:t>
            </w:r>
            <w:r w:rsidRPr="00E0152C">
              <w:rPr>
                <w:rFonts w:ascii="標楷體" w:eastAsia="標楷體" w:hAnsi="標楷體"/>
                <w:sz w:val="28"/>
                <w:szCs w:val="28"/>
              </w:rPr>
              <w:t xml:space="preserve"> </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sz w:val="28"/>
                <w:szCs w:val="28"/>
              </w:rPr>
              <w:t>5</w:t>
            </w:r>
            <w:r w:rsidRPr="00E0152C">
              <w:rPr>
                <w:rFonts w:ascii="標楷體" w:eastAsia="標楷體" w:hAnsi="標楷體" w:hint="eastAsia"/>
                <w:sz w:val="28"/>
                <w:szCs w:val="28"/>
              </w:rPr>
              <w:t>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共20分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藍色積木正投影完全在原本有放置紅色積木的圓圈內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10分/每個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共40分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紅色積木正投影在黃色廢物處理區內。且無藍色積木在廢物處理區內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sz w:val="28"/>
                <w:szCs w:val="28"/>
              </w:rPr>
              <w:t>5</w:t>
            </w:r>
            <w:r w:rsidRPr="00E0152C">
              <w:rPr>
                <w:rFonts w:ascii="標楷體" w:eastAsia="標楷體" w:hAnsi="標楷體" w:hint="eastAsia"/>
                <w:sz w:val="28"/>
                <w:szCs w:val="28"/>
              </w:rPr>
              <w:t>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共20分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任務結束時，機器人正投影完全在結束區內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共5分</w:t>
            </w:r>
          </w:p>
        </w:tc>
      </w:tr>
      <w:tr w:rsidR="00E83E78" w:rsidRPr="00E0152C" w:rsidTr="00805E4D">
        <w:tc>
          <w:tcPr>
            <w:tcW w:w="5582" w:type="dxa"/>
          </w:tcPr>
          <w:p w:rsidR="00E83E78" w:rsidRPr="00E0152C" w:rsidRDefault="00E83E78" w:rsidP="00805E4D">
            <w:pPr>
              <w:pStyle w:val="a3"/>
              <w:spacing w:line="500" w:lineRule="exact"/>
              <w:ind w:leftChars="0" w:left="0"/>
              <w:jc w:val="both"/>
              <w:rPr>
                <w:rFonts w:ascii="標楷體" w:eastAsia="標楷體" w:hAnsi="標楷體"/>
                <w:sz w:val="28"/>
                <w:szCs w:val="28"/>
              </w:rPr>
            </w:pPr>
            <w:r w:rsidRPr="00E0152C">
              <w:rPr>
                <w:rFonts w:ascii="標楷體" w:eastAsia="標楷體" w:hAnsi="標楷體" w:hint="eastAsia"/>
                <w:sz w:val="28"/>
                <w:szCs w:val="28"/>
              </w:rPr>
              <w:t>任務完成:4個紅色積木正投影完全在廢物處理區內，7個藍色積木正投影完全在圓圈內，場地上無其他藍色積木遺留，機器人完成任務後正投影完全在結束區內。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共15分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機器人將起始區與結束區的積木牆移動偏離原本位置</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扣5分/每個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共扣10分</w:t>
            </w:r>
          </w:p>
        </w:tc>
      </w:tr>
      <w:tr w:rsidR="00E83E78" w:rsidRPr="00E0152C" w:rsidTr="00805E4D">
        <w:trPr>
          <w:trHeight w:val="758"/>
        </w:trPr>
        <w:tc>
          <w:tcPr>
            <w:tcW w:w="5582"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完成總分</w:t>
            </w: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共100分</w:t>
            </w:r>
          </w:p>
        </w:tc>
      </w:tr>
    </w:tbl>
    <w:p w:rsidR="00E83E78" w:rsidRPr="00E0152C" w:rsidRDefault="00E83E78" w:rsidP="00E83E78">
      <w:pPr>
        <w:pStyle w:val="a3"/>
        <w:widowControl w:val="0"/>
        <w:numPr>
          <w:ilvl w:val="0"/>
          <w:numId w:val="16"/>
        </w:numPr>
        <w:ind w:leftChars="0"/>
        <w:rPr>
          <w:rFonts w:ascii="標楷體" w:eastAsia="標楷體" w:hAnsi="標楷體"/>
          <w:b/>
          <w:sz w:val="32"/>
          <w:szCs w:val="32"/>
        </w:rPr>
      </w:pPr>
      <w:r w:rsidRPr="00E0152C">
        <w:rPr>
          <w:rFonts w:ascii="標楷體" w:eastAsia="標楷體" w:hAnsi="標楷體"/>
          <w:noProof/>
        </w:rPr>
        <w:lastRenderedPageBreak/>
        <w:drawing>
          <wp:anchor distT="0" distB="0" distL="114300" distR="114300" simplePos="0" relativeHeight="251666432" behindDoc="0" locked="0" layoutInCell="1" allowOverlap="1" wp14:anchorId="707EC1A3" wp14:editId="49D778E2">
            <wp:simplePos x="0" y="0"/>
            <wp:positionH relativeFrom="margin">
              <wp:posOffset>-63500</wp:posOffset>
            </wp:positionH>
            <wp:positionV relativeFrom="margin">
              <wp:posOffset>609600</wp:posOffset>
            </wp:positionV>
            <wp:extent cx="6136640" cy="345186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5">
                      <a:extLst>
                        <a:ext uri="{28A0092B-C50C-407E-A947-70E740481C1C}">
                          <a14:useLocalDpi xmlns:a14="http://schemas.microsoft.com/office/drawing/2010/main" val="0"/>
                        </a:ext>
                      </a:extLst>
                    </a:blip>
                    <a:stretch>
                      <a:fillRect/>
                    </a:stretch>
                  </pic:blipFill>
                  <pic:spPr>
                    <a:xfrm>
                      <a:off x="0" y="0"/>
                      <a:ext cx="6136640" cy="3451860"/>
                    </a:xfrm>
                    <a:prstGeom prst="rect">
                      <a:avLst/>
                    </a:prstGeom>
                  </pic:spPr>
                </pic:pic>
              </a:graphicData>
            </a:graphic>
            <wp14:sizeRelH relativeFrom="margin">
              <wp14:pctWidth>0</wp14:pctWidth>
            </wp14:sizeRelH>
            <wp14:sizeRelV relativeFrom="margin">
              <wp14:pctHeight>0</wp14:pctHeight>
            </wp14:sizeRelV>
          </wp:anchor>
        </w:drawing>
      </w:r>
      <w:r w:rsidRPr="00E0152C">
        <w:rPr>
          <w:rFonts w:ascii="標楷體" w:eastAsia="標楷體" w:hAnsi="標楷體" w:hint="eastAsia"/>
          <w:b/>
          <w:sz w:val="32"/>
          <w:szCs w:val="32"/>
        </w:rPr>
        <w:t>場地尺寸圖</w:t>
      </w:r>
    </w:p>
    <w:p w:rsidR="00E83E78" w:rsidRPr="00E0152C" w:rsidRDefault="00E83E78" w:rsidP="00E83E78">
      <w:pPr>
        <w:pStyle w:val="a3"/>
        <w:ind w:leftChars="0" w:left="720"/>
        <w:rPr>
          <w:rFonts w:ascii="標楷體" w:eastAsia="標楷體" w:hAnsi="標楷體"/>
          <w:b/>
          <w:sz w:val="32"/>
          <w:szCs w:val="32"/>
        </w:rPr>
      </w:pPr>
    </w:p>
    <w:p w:rsidR="00E83E78" w:rsidRPr="00E0152C" w:rsidRDefault="00E83E78" w:rsidP="00E83E78">
      <w:pPr>
        <w:pStyle w:val="a3"/>
        <w:widowControl w:val="0"/>
        <w:numPr>
          <w:ilvl w:val="0"/>
          <w:numId w:val="16"/>
        </w:numPr>
        <w:ind w:leftChars="0"/>
        <w:rPr>
          <w:rFonts w:ascii="標楷體" w:eastAsia="標楷體" w:hAnsi="標楷體"/>
          <w:b/>
          <w:sz w:val="32"/>
          <w:szCs w:val="32"/>
        </w:rPr>
      </w:pPr>
      <w:r w:rsidRPr="00E0152C">
        <w:rPr>
          <w:rFonts w:ascii="標楷體" w:eastAsia="標楷體" w:hAnsi="標楷體" w:hint="eastAsia"/>
          <w:b/>
          <w:sz w:val="32"/>
          <w:szCs w:val="32"/>
        </w:rPr>
        <w:t>競賽示範影片網址：</w:t>
      </w:r>
    </w:p>
    <w:p w:rsidR="00E83E78" w:rsidRPr="00E0152C" w:rsidRDefault="00270AE1" w:rsidP="00E83E78">
      <w:pPr>
        <w:pStyle w:val="a3"/>
        <w:widowControl w:val="0"/>
        <w:numPr>
          <w:ilvl w:val="1"/>
          <w:numId w:val="16"/>
        </w:numPr>
        <w:ind w:leftChars="0"/>
        <w:rPr>
          <w:rFonts w:ascii="標楷體" w:eastAsia="標楷體" w:hAnsi="標楷體"/>
          <w:b/>
          <w:sz w:val="28"/>
          <w:szCs w:val="28"/>
        </w:rPr>
      </w:pPr>
      <w:hyperlink r:id="rId16" w:history="1">
        <w:r w:rsidR="00E83E78" w:rsidRPr="00E0152C">
          <w:rPr>
            <w:rStyle w:val="a4"/>
            <w:rFonts w:ascii="標楷體" w:eastAsia="標楷體" w:hAnsi="標楷體"/>
            <w:b/>
            <w:sz w:val="28"/>
            <w:szCs w:val="28"/>
          </w:rPr>
          <w:t>https://www.youtube.com/watch?v=PiFfBg6vH0Q&amp;ebc=ANyPxKqHO9h-BrGt_vJCaFkCLZlOAkLA-Zg-XcGwXYruZjAf2p6gBAhDSTlE6v0QYEHm9_zDZsOzXWZxc94QvYm0kpWUtBNl0g</w:t>
        </w:r>
      </w:hyperlink>
    </w:p>
    <w:p w:rsidR="00E83E78" w:rsidRPr="00E0152C" w:rsidRDefault="00270AE1" w:rsidP="00E83E78">
      <w:pPr>
        <w:pStyle w:val="a3"/>
        <w:widowControl w:val="0"/>
        <w:numPr>
          <w:ilvl w:val="1"/>
          <w:numId w:val="16"/>
        </w:numPr>
        <w:ind w:leftChars="0"/>
        <w:rPr>
          <w:rFonts w:ascii="標楷體" w:eastAsia="標楷體" w:hAnsi="標楷體"/>
          <w:b/>
          <w:sz w:val="28"/>
          <w:szCs w:val="28"/>
        </w:rPr>
      </w:pPr>
      <w:hyperlink r:id="rId17" w:history="1">
        <w:r w:rsidR="00E83E78" w:rsidRPr="00E0152C">
          <w:rPr>
            <w:rStyle w:val="a4"/>
            <w:rFonts w:ascii="標楷體" w:eastAsia="標楷體" w:hAnsi="標楷體"/>
            <w:b/>
            <w:sz w:val="28"/>
            <w:szCs w:val="28"/>
          </w:rPr>
          <w:t>https://www.youtube.com/watch?v=ktJyEnl4RkI</w:t>
        </w:r>
      </w:hyperlink>
    </w:p>
    <w:p w:rsidR="00E83E78" w:rsidRPr="00E0152C" w:rsidRDefault="00E83E78" w:rsidP="00E83E78">
      <w:pPr>
        <w:pStyle w:val="a3"/>
        <w:ind w:leftChars="0" w:left="840"/>
        <w:rPr>
          <w:rFonts w:ascii="標楷體" w:eastAsia="標楷體" w:hAnsi="標楷體"/>
          <w:b/>
          <w:sz w:val="28"/>
          <w:szCs w:val="28"/>
        </w:rPr>
      </w:pPr>
    </w:p>
    <w:p w:rsidR="00E83E78" w:rsidRPr="00E0152C" w:rsidRDefault="00E83E78">
      <w:pPr>
        <w:rPr>
          <w:rFonts w:ascii="標楷體" w:eastAsia="標楷體" w:hAnsi="標楷體" w:cs="華康中黑體"/>
          <w:color w:val="000000"/>
        </w:rPr>
      </w:pPr>
      <w:r w:rsidRPr="00E0152C">
        <w:rPr>
          <w:rFonts w:ascii="標楷體" w:eastAsia="標楷體" w:hAnsi="標楷體" w:cs="華康中黑體"/>
          <w:color w:val="000000"/>
        </w:rPr>
        <w:br w:type="page"/>
      </w:r>
    </w:p>
    <w:p w:rsidR="001254F9" w:rsidRPr="00E0152C" w:rsidRDefault="001254F9" w:rsidP="001254F9">
      <w:pPr>
        <w:jc w:val="center"/>
        <w:rPr>
          <w:rFonts w:ascii="標楷體" w:eastAsia="標楷體" w:hAnsi="標楷體"/>
          <w:b/>
          <w:sz w:val="44"/>
          <w:szCs w:val="44"/>
        </w:rPr>
      </w:pPr>
      <w:r w:rsidRPr="00E0152C">
        <w:rPr>
          <w:rFonts w:ascii="標楷體" w:eastAsia="標楷體" w:hAnsi="標楷體" w:hint="eastAsia"/>
          <w:b/>
          <w:sz w:val="44"/>
          <w:szCs w:val="44"/>
        </w:rPr>
        <w:lastRenderedPageBreak/>
        <w:t>2016全國創意機器人競技大賽 競賽說明</w:t>
      </w:r>
    </w:p>
    <w:p w:rsidR="001254F9" w:rsidRPr="00E0152C" w:rsidRDefault="001254F9" w:rsidP="001254F9">
      <w:pPr>
        <w:tabs>
          <w:tab w:val="left" w:pos="480"/>
          <w:tab w:val="center" w:pos="4153"/>
          <w:tab w:val="right" w:pos="8306"/>
        </w:tabs>
        <w:jc w:val="center"/>
        <w:rPr>
          <w:rFonts w:ascii="標楷體" w:eastAsia="標楷體" w:hAnsi="標楷體"/>
          <w:b/>
          <w:sz w:val="44"/>
          <w:szCs w:val="44"/>
          <w:lang w:val="en-AU"/>
        </w:rPr>
      </w:pPr>
      <w:r w:rsidRPr="00E0152C">
        <w:rPr>
          <w:rFonts w:ascii="標楷體" w:eastAsia="標楷體" w:hAnsi="標楷體" w:hint="eastAsia"/>
          <w:b/>
          <w:sz w:val="44"/>
          <w:szCs w:val="44"/>
        </w:rPr>
        <w:t>競賽項目：</w:t>
      </w:r>
      <w:r w:rsidRPr="00E0152C">
        <w:rPr>
          <w:rFonts w:ascii="標楷體" w:eastAsia="標楷體" w:hAnsi="標楷體" w:hint="eastAsia"/>
          <w:b/>
          <w:sz w:val="44"/>
          <w:szCs w:val="44"/>
          <w:lang w:val="en-AU"/>
        </w:rPr>
        <w:t>手臂車競賽</w:t>
      </w:r>
    </w:p>
    <w:p w:rsidR="001254F9" w:rsidRPr="00E0152C" w:rsidRDefault="001254F9" w:rsidP="001254F9">
      <w:pPr>
        <w:tabs>
          <w:tab w:val="left" w:pos="480"/>
          <w:tab w:val="center" w:pos="4153"/>
          <w:tab w:val="right" w:pos="8306"/>
        </w:tabs>
        <w:spacing w:line="240" w:lineRule="exact"/>
        <w:jc w:val="center"/>
        <w:rPr>
          <w:rFonts w:ascii="標楷體" w:eastAsia="標楷體" w:hAnsi="標楷體"/>
          <w:b/>
          <w:sz w:val="44"/>
          <w:szCs w:val="44"/>
          <w:lang w:val="en-AU"/>
        </w:rPr>
      </w:pPr>
    </w:p>
    <w:p w:rsidR="001254F9" w:rsidRPr="00E0152C" w:rsidRDefault="001254F9" w:rsidP="001254F9">
      <w:pPr>
        <w:tabs>
          <w:tab w:val="left" w:pos="480"/>
          <w:tab w:val="center" w:pos="4153"/>
          <w:tab w:val="right" w:pos="8306"/>
        </w:tabs>
        <w:rPr>
          <w:rFonts w:ascii="標楷體" w:eastAsia="標楷體" w:hAnsi="標楷體"/>
          <w:b/>
          <w:kern w:val="0"/>
          <w:sz w:val="36"/>
          <w:szCs w:val="36"/>
          <w:lang w:val="en-AU"/>
        </w:rPr>
      </w:pPr>
      <w:r w:rsidRPr="00E0152C">
        <w:rPr>
          <w:rFonts w:ascii="標楷體" w:eastAsia="標楷體" w:hAnsi="標楷體" w:hint="eastAsia"/>
          <w:b/>
          <w:sz w:val="36"/>
          <w:szCs w:val="36"/>
        </w:rPr>
        <w:t>壹、競賽規則及比賽辦法</w:t>
      </w:r>
    </w:p>
    <w:p w:rsidR="001254F9" w:rsidRPr="00E0152C" w:rsidRDefault="001254F9" w:rsidP="001254F9">
      <w:pPr>
        <w:jc w:val="both"/>
        <w:rPr>
          <w:rFonts w:ascii="標楷體" w:eastAsia="標楷體" w:hAnsi="標楷體"/>
          <w:color w:val="000000"/>
          <w:kern w:val="0"/>
          <w:sz w:val="32"/>
          <w:szCs w:val="32"/>
        </w:rPr>
      </w:pPr>
      <w:r w:rsidRPr="00E0152C">
        <w:rPr>
          <w:rFonts w:ascii="標楷體" w:eastAsia="標楷體" w:hAnsi="標楷體" w:hint="eastAsia"/>
          <w:color w:val="000000"/>
          <w:kern w:val="0"/>
          <w:sz w:val="32"/>
          <w:szCs w:val="32"/>
        </w:rPr>
        <w:t>一、比賽題目(即參與比賽的機器人應具備下列功能)</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機器人依規定使用</w:t>
      </w:r>
      <w:r w:rsidRPr="0066422E">
        <w:rPr>
          <w:rFonts w:ascii="標楷體" w:eastAsia="標楷體" w:hAnsi="標楷體" w:hint="eastAsia"/>
          <w:color w:val="000000"/>
          <w:kern w:val="0"/>
          <w:sz w:val="28"/>
          <w:szCs w:val="28"/>
        </w:rPr>
        <w:t>為</w:t>
      </w:r>
      <w:r w:rsidRPr="0066422E">
        <w:rPr>
          <w:rFonts w:ascii="標楷體" w:eastAsia="標楷體" w:hAnsi="標楷體" w:cs="Arial" w:hint="eastAsia"/>
          <w:color w:val="000000"/>
          <w:kern w:val="0"/>
          <w:sz w:val="28"/>
          <w:szCs w:val="28"/>
          <w:shd w:val="clear" w:color="auto" w:fill="FFFFFF"/>
        </w:rPr>
        <w:t>全向輪(omni wheels) 或萬向輪(mecanum wheels)驅動</w:t>
      </w:r>
      <w:r w:rsidRPr="0066422E">
        <w:rPr>
          <w:rFonts w:ascii="標楷體" w:eastAsia="標楷體" w:hAnsi="標楷體" w:hint="eastAsia"/>
          <w:color w:val="000000"/>
          <w:kern w:val="0"/>
          <w:sz w:val="28"/>
          <w:szCs w:val="28"/>
        </w:rPr>
        <w:t>上</w:t>
      </w:r>
      <w:r w:rsidRPr="00E0152C">
        <w:rPr>
          <w:rFonts w:ascii="標楷體" w:eastAsia="標楷體" w:hAnsi="標楷體" w:hint="eastAsia"/>
          <w:color w:val="000000"/>
          <w:kern w:val="0"/>
          <w:sz w:val="28"/>
          <w:szCs w:val="28"/>
        </w:rPr>
        <w:t>場參加進行比賽。機器人應具備之功能為挾持或推動之物體重最高</w:t>
      </w:r>
      <w:smartTag w:uri="urn:schemas-microsoft-com:office:smarttags" w:element="chmetcnv">
        <w:smartTagPr>
          <w:attr w:name="UnitName" w:val="克"/>
          <w:attr w:name="SourceValue" w:val="800"/>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800克</w:t>
        </w:r>
      </w:smartTag>
      <w:r w:rsidRPr="00E0152C">
        <w:rPr>
          <w:rFonts w:ascii="標楷體" w:eastAsia="標楷體" w:hAnsi="標楷體" w:hint="eastAsia"/>
          <w:color w:val="000000"/>
          <w:kern w:val="0"/>
          <w:sz w:val="28"/>
          <w:szCs w:val="28"/>
        </w:rPr>
        <w:t>重。比賽題目方向係利用機器人本身或一片記憶卡控制機器人，全自動夾具挾持或推動物體，使物體到達特定點或特定區的能力。在哨聲響起後出發，依競賽規則機器人夾具挾持或推動物體，使物體到達特定點或特定區的能力。</w:t>
      </w:r>
    </w:p>
    <w:p w:rsidR="001254F9" w:rsidRPr="00E0152C" w:rsidRDefault="001254F9" w:rsidP="001254F9">
      <w:pPr>
        <w:spacing w:line="240" w:lineRule="exact"/>
        <w:jc w:val="both"/>
        <w:rPr>
          <w:rFonts w:ascii="標楷體" w:eastAsia="標楷體" w:hAnsi="標楷體" w:cs="新細明體"/>
          <w:bCs/>
          <w:color w:val="000000"/>
          <w:kern w:val="0"/>
          <w:sz w:val="32"/>
          <w:szCs w:val="32"/>
        </w:rPr>
      </w:pPr>
    </w:p>
    <w:p w:rsidR="001254F9" w:rsidRPr="00E0152C" w:rsidRDefault="001254F9" w:rsidP="001254F9">
      <w:pPr>
        <w:jc w:val="both"/>
        <w:rPr>
          <w:rFonts w:ascii="標楷體" w:eastAsia="標楷體" w:hAnsi="標楷體" w:cs="新細明體"/>
          <w:bCs/>
          <w:color w:val="000000"/>
          <w:kern w:val="0"/>
          <w:sz w:val="32"/>
          <w:szCs w:val="32"/>
        </w:rPr>
      </w:pPr>
      <w:r w:rsidRPr="00E0152C">
        <w:rPr>
          <w:rFonts w:ascii="標楷體" w:eastAsia="標楷體" w:hAnsi="標楷體" w:cs="新細明體" w:hint="eastAsia"/>
          <w:bCs/>
          <w:color w:val="000000"/>
          <w:kern w:val="0"/>
          <w:sz w:val="32"/>
          <w:szCs w:val="32"/>
        </w:rPr>
        <w:t>二、比賽辦法</w:t>
      </w:r>
    </w:p>
    <w:p w:rsidR="001254F9" w:rsidRPr="005D4708" w:rsidRDefault="001254F9" w:rsidP="001254F9">
      <w:pPr>
        <w:spacing w:line="500" w:lineRule="exact"/>
        <w:jc w:val="both"/>
        <w:rPr>
          <w:rFonts w:ascii="標楷體" w:eastAsia="標楷體" w:hAnsi="標楷體" w:cs="新細明體"/>
          <w:bCs/>
          <w:color w:val="000000"/>
          <w:kern w:val="0"/>
          <w:sz w:val="28"/>
          <w:szCs w:val="28"/>
        </w:rPr>
      </w:pPr>
      <w:r w:rsidRPr="00E0152C">
        <w:rPr>
          <w:rFonts w:ascii="標楷體" w:eastAsia="標楷體" w:hAnsi="標楷體" w:cs="新細明體" w:hint="eastAsia"/>
          <w:bCs/>
          <w:color w:val="000000"/>
          <w:kern w:val="0"/>
          <w:sz w:val="28"/>
          <w:szCs w:val="28"/>
        </w:rPr>
        <w:t>參賽選手於比賽當天攜帶具</w:t>
      </w:r>
      <w:r w:rsidRPr="005D4708">
        <w:rPr>
          <w:rFonts w:ascii="標楷體" w:eastAsia="標楷體" w:hAnsi="標楷體" w:cs="Arial" w:hint="eastAsia"/>
          <w:color w:val="000000"/>
          <w:kern w:val="0"/>
          <w:sz w:val="28"/>
          <w:szCs w:val="28"/>
          <w:shd w:val="clear" w:color="auto" w:fill="FFFFFF"/>
          <w:lang w:eastAsia="en-US"/>
        </w:rPr>
        <w:t>全向輪(omni wheels)</w:t>
      </w:r>
      <w:r w:rsidRPr="005D4708">
        <w:rPr>
          <w:rFonts w:ascii="標楷體" w:eastAsia="標楷體" w:hAnsi="標楷體" w:cs="Arial" w:hint="eastAsia"/>
          <w:color w:val="000000"/>
          <w:kern w:val="0"/>
          <w:sz w:val="28"/>
          <w:szCs w:val="28"/>
          <w:shd w:val="clear" w:color="auto" w:fill="FFFFFF"/>
        </w:rPr>
        <w:t xml:space="preserve"> 或</w:t>
      </w:r>
      <w:r w:rsidRPr="005D4708">
        <w:rPr>
          <w:rFonts w:ascii="標楷體" w:eastAsia="標楷體" w:hAnsi="標楷體" w:cs="Arial" w:hint="eastAsia"/>
          <w:color w:val="000000"/>
          <w:kern w:val="0"/>
          <w:sz w:val="28"/>
          <w:szCs w:val="28"/>
          <w:shd w:val="clear" w:color="auto" w:fill="FFFFFF"/>
          <w:lang w:eastAsia="en-US"/>
        </w:rPr>
        <w:t>萬向輪(mecanum wheels)</w:t>
      </w:r>
      <w:r w:rsidRPr="005D4708">
        <w:rPr>
          <w:rFonts w:ascii="標楷體" w:eastAsia="標楷體" w:hAnsi="標楷體" w:cs="Arial" w:hint="eastAsia"/>
          <w:color w:val="000000"/>
          <w:kern w:val="0"/>
          <w:sz w:val="28"/>
          <w:szCs w:val="28"/>
          <w:shd w:val="clear" w:color="auto" w:fill="FFFFFF"/>
        </w:rPr>
        <w:t>驅動</w:t>
      </w:r>
      <w:r w:rsidRPr="005D4708">
        <w:rPr>
          <w:rFonts w:ascii="標楷體" w:eastAsia="標楷體" w:hAnsi="標楷體" w:cs="新細明體" w:hint="eastAsia"/>
          <w:bCs/>
          <w:color w:val="000000"/>
          <w:kern w:val="0"/>
          <w:sz w:val="28"/>
          <w:szCs w:val="28"/>
        </w:rPr>
        <w:t>之機器人，以</w:t>
      </w:r>
      <w:r w:rsidRPr="005D4708">
        <w:rPr>
          <w:rFonts w:ascii="標楷體" w:eastAsia="標楷體" w:hAnsi="標楷體" w:hint="eastAsia"/>
          <w:color w:val="000000"/>
          <w:kern w:val="0"/>
          <w:sz w:val="28"/>
          <w:szCs w:val="28"/>
        </w:rPr>
        <w:t>為</w:t>
      </w:r>
      <w:r w:rsidRPr="005D4708">
        <w:rPr>
          <w:rFonts w:ascii="標楷體" w:eastAsia="標楷體" w:hAnsi="標楷體" w:cs="Arial" w:hint="eastAsia"/>
          <w:color w:val="000000"/>
          <w:kern w:val="0"/>
          <w:sz w:val="28"/>
          <w:szCs w:val="28"/>
          <w:shd w:val="clear" w:color="auto" w:fill="FFFFFF"/>
          <w:lang w:eastAsia="en-US"/>
        </w:rPr>
        <w:t>全向輪(omni wheels)</w:t>
      </w:r>
      <w:r w:rsidRPr="005D4708">
        <w:rPr>
          <w:rFonts w:ascii="標楷體" w:eastAsia="標楷體" w:hAnsi="標楷體" w:cs="Arial" w:hint="eastAsia"/>
          <w:color w:val="000000"/>
          <w:kern w:val="0"/>
          <w:sz w:val="28"/>
          <w:szCs w:val="28"/>
          <w:shd w:val="clear" w:color="auto" w:fill="FFFFFF"/>
        </w:rPr>
        <w:t xml:space="preserve"> 或</w:t>
      </w:r>
      <w:r w:rsidRPr="005D4708">
        <w:rPr>
          <w:rFonts w:ascii="標楷體" w:eastAsia="標楷體" w:hAnsi="標楷體" w:cs="Arial" w:hint="eastAsia"/>
          <w:color w:val="000000"/>
          <w:kern w:val="0"/>
          <w:sz w:val="28"/>
          <w:szCs w:val="28"/>
          <w:shd w:val="clear" w:color="auto" w:fill="FFFFFF"/>
          <w:lang w:eastAsia="en-US"/>
        </w:rPr>
        <w:t>萬向輪(mecanum wheels)</w:t>
      </w:r>
      <w:r w:rsidRPr="005D4708">
        <w:rPr>
          <w:rFonts w:ascii="標楷體" w:eastAsia="標楷體" w:hAnsi="標楷體" w:cs="Arial" w:hint="eastAsia"/>
          <w:color w:val="000000"/>
          <w:kern w:val="0"/>
          <w:sz w:val="28"/>
          <w:szCs w:val="28"/>
          <w:shd w:val="clear" w:color="auto" w:fill="FFFFFF"/>
        </w:rPr>
        <w:t>驅動</w:t>
      </w:r>
      <w:r w:rsidRPr="005D4708">
        <w:rPr>
          <w:rFonts w:ascii="標楷體" w:eastAsia="標楷體" w:hAnsi="標楷體" w:cs="新細明體" w:hint="eastAsia"/>
          <w:bCs/>
          <w:color w:val="000000"/>
          <w:kern w:val="0"/>
          <w:sz w:val="28"/>
          <w:szCs w:val="28"/>
        </w:rPr>
        <w:t>入場比賽，比賽規定如下:</w:t>
      </w:r>
    </w:p>
    <w:p w:rsidR="001254F9" w:rsidRPr="00E0152C" w:rsidRDefault="001254F9" w:rsidP="001254F9">
      <w:pPr>
        <w:pStyle w:val="a3"/>
        <w:numPr>
          <w:ilvl w:val="0"/>
          <w:numId w:val="17"/>
        </w:numPr>
        <w:spacing w:line="500" w:lineRule="exact"/>
        <w:ind w:leftChars="0"/>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機器人的規定，在每次出發前，長、寬限制在</w:t>
      </w:r>
      <w:smartTag w:uri="urn:schemas-microsoft-com:office:smarttags" w:element="chmetcnv">
        <w:smartTagPr>
          <w:attr w:name="UnitName" w:val="cm"/>
          <w:attr w:name="SourceValue" w:val="60"/>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60cm</w:t>
        </w:r>
      </w:smartTag>
      <w:r w:rsidRPr="00E0152C">
        <w:rPr>
          <w:rFonts w:ascii="標楷體" w:eastAsia="標楷體" w:hAnsi="標楷體" w:hint="eastAsia"/>
          <w:color w:val="000000"/>
          <w:kern w:val="0"/>
          <w:sz w:val="28"/>
          <w:szCs w:val="28"/>
        </w:rPr>
        <w:t xml:space="preserve"> 以下，即</w:t>
      </w:r>
      <w:smartTag w:uri="urn:schemas-microsoft-com:office:smarttags" w:element="chmetcnv">
        <w:smartTagPr>
          <w:attr w:name="UnitName" w:val="cm"/>
          <w:attr w:name="SourceValue" w:val="60"/>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60cm</w:t>
        </w:r>
      </w:smartTag>
      <w:r w:rsidRPr="00E0152C">
        <w:rPr>
          <w:rFonts w:ascii="標楷體" w:eastAsia="標楷體" w:hAnsi="標楷體" w:hint="eastAsia"/>
          <w:color w:val="000000"/>
          <w:kern w:val="0"/>
          <w:sz w:val="28"/>
          <w:szCs w:val="28"/>
        </w:rPr>
        <w:t xml:space="preserve"> * </w:t>
      </w:r>
      <w:smartTag w:uri="urn:schemas-microsoft-com:office:smarttags" w:element="chmetcnv">
        <w:smartTagPr>
          <w:attr w:name="UnitName" w:val="cm"/>
          <w:attr w:name="SourceValue" w:val="60"/>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60cm</w:t>
        </w:r>
      </w:smartTag>
      <w:r w:rsidRPr="00E0152C">
        <w:rPr>
          <w:rFonts w:ascii="標楷體" w:eastAsia="標楷體" w:hAnsi="標楷體" w:hint="eastAsia"/>
          <w:color w:val="000000"/>
          <w:kern w:val="0"/>
          <w:sz w:val="28"/>
          <w:szCs w:val="28"/>
        </w:rPr>
        <w:t xml:space="preserve"> </w:t>
      </w:r>
    </w:p>
    <w:p w:rsidR="001254F9" w:rsidRPr="00E0152C" w:rsidRDefault="001254F9" w:rsidP="001254F9">
      <w:pPr>
        <w:pStyle w:val="a3"/>
        <w:spacing w:line="500" w:lineRule="exact"/>
        <w:ind w:leftChars="0" w:left="360"/>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平方公分以內，其高度及領空以場地尺寸限制為準，總重限制在30公斤重以下。</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(1) 以全自主式比賽。</w:t>
      </w: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(2) 控制方式所需之電路，可整合為一體，亦可分開為兩套獨立的控制系</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統，依比賽的需要進行調整或更換。</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(3) 全部比賽機器人，必須為同一台機器人本體，不得以第二台機器人主體</w:t>
      </w: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更換，可因比賽項目的變化更換各部份零件，但所有因題目變化因應</w:t>
      </w: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的機械結構改變，所使用的材料以自行攜帶機械材料為主，大會提供</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之材料為輔，不得提出異議。</w:t>
      </w:r>
    </w:p>
    <w:p w:rsidR="001254F9" w:rsidRPr="00E0152C" w:rsidRDefault="001254F9" w:rsidP="001254F9">
      <w:pPr>
        <w:spacing w:line="500" w:lineRule="exact"/>
        <w:jc w:val="both"/>
        <w:rPr>
          <w:rFonts w:ascii="標楷體" w:eastAsia="標楷體" w:hAnsi="標楷體"/>
          <w:color w:val="000000"/>
          <w:kern w:val="0"/>
          <w:sz w:val="28"/>
          <w:szCs w:val="28"/>
        </w:rPr>
      </w:pP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lastRenderedPageBreak/>
        <w:t xml:space="preserve">   (4) 機器人因題目的不同，可對機器人進行加工，但本比賽不提供任何加</w:t>
      </w:r>
    </w:p>
    <w:p w:rsidR="001254F9" w:rsidRPr="00E0152C" w:rsidRDefault="001254F9" w:rsidP="001254F9">
      <w:pPr>
        <w:tabs>
          <w:tab w:val="left" w:pos="142"/>
        </w:tabs>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工機，故所有加工僅限於以自行攜帶之簡易工具加工完成。</w:t>
      </w:r>
    </w:p>
    <w:p w:rsidR="001254F9" w:rsidRPr="00E0152C" w:rsidRDefault="001254F9" w:rsidP="001254F9">
      <w:pPr>
        <w:pStyle w:val="a3"/>
        <w:numPr>
          <w:ilvl w:val="0"/>
          <w:numId w:val="17"/>
        </w:numPr>
        <w:spacing w:line="500" w:lineRule="exact"/>
        <w:ind w:leftChars="0"/>
        <w:jc w:val="both"/>
        <w:rPr>
          <w:rFonts w:ascii="標楷體" w:eastAsia="標楷體" w:hAnsi="標楷體"/>
          <w:color w:val="000000"/>
          <w:kern w:val="0"/>
          <w:sz w:val="28"/>
          <w:szCs w:val="28"/>
        </w:rPr>
      </w:pPr>
      <w:r w:rsidRPr="00E0152C">
        <w:rPr>
          <w:rFonts w:ascii="標楷體" w:eastAsia="標楷體" w:hAnsi="標楷體" w:cs="新細明體" w:hint="eastAsia"/>
          <w:color w:val="000000"/>
          <w:kern w:val="0"/>
          <w:sz w:val="28"/>
          <w:szCs w:val="28"/>
        </w:rPr>
        <w:t>比賽時間</w:t>
      </w:r>
    </w:p>
    <w:p w:rsidR="001254F9" w:rsidRPr="00E0152C" w:rsidRDefault="001254F9" w:rsidP="001254F9">
      <w:pPr>
        <w:spacing w:line="500" w:lineRule="exact"/>
        <w:ind w:left="330" w:hangingChars="118" w:hanging="330"/>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比賽時間原則上每題暫定為4分鐘，若隊伍很多，則必須縮短</w:t>
      </w:r>
      <w:r w:rsidRPr="00E0152C">
        <w:rPr>
          <w:rFonts w:ascii="標楷體" w:eastAsia="標楷體" w:hAnsi="標楷體" w:hint="eastAsia"/>
          <w:iCs/>
          <w:color w:val="000000"/>
          <w:kern w:val="0"/>
          <w:sz w:val="28"/>
          <w:szCs w:val="28"/>
        </w:rPr>
        <w:t>。</w:t>
      </w:r>
      <w:r w:rsidRPr="00E0152C">
        <w:rPr>
          <w:rFonts w:ascii="標楷體" w:eastAsia="標楷體" w:hAnsi="標楷體" w:hint="eastAsia"/>
          <w:color w:val="000000"/>
          <w:kern w:val="0"/>
          <w:sz w:val="28"/>
          <w:szCs w:val="28"/>
        </w:rPr>
        <w:t>機器人動</w:t>
      </w:r>
    </w:p>
    <w:p w:rsidR="001254F9" w:rsidRPr="00E0152C" w:rsidRDefault="001254F9" w:rsidP="001254F9">
      <w:pPr>
        <w:spacing w:line="500" w:lineRule="exact"/>
        <w:ind w:left="330" w:hangingChars="118" w:hanging="330"/>
        <w:jc w:val="distribute"/>
        <w:rPr>
          <w:rFonts w:ascii="標楷體" w:eastAsia="標楷體" w:hAnsi="標楷體"/>
          <w:iCs/>
          <w:kern w:val="0"/>
          <w:sz w:val="28"/>
          <w:szCs w:val="28"/>
        </w:rPr>
      </w:pPr>
      <w:r w:rsidRPr="00E0152C">
        <w:rPr>
          <w:rFonts w:ascii="標楷體" w:eastAsia="標楷體" w:hAnsi="標楷體" w:hint="eastAsia"/>
          <w:color w:val="000000"/>
          <w:kern w:val="0"/>
          <w:sz w:val="28"/>
          <w:szCs w:val="28"/>
        </w:rPr>
        <w:t xml:space="preserve">   作得分時間暫定為3分鐘，</w:t>
      </w:r>
      <w:r w:rsidRPr="00E0152C">
        <w:rPr>
          <w:rFonts w:ascii="標楷體" w:eastAsia="標楷體" w:hAnsi="標楷體"/>
          <w:color w:val="000000"/>
          <w:kern w:val="0"/>
          <w:sz w:val="28"/>
          <w:szCs w:val="28"/>
        </w:rPr>
        <w:t xml:space="preserve"> </w:t>
      </w:r>
      <w:r w:rsidRPr="00E0152C">
        <w:rPr>
          <w:rFonts w:ascii="標楷體" w:eastAsia="標楷體" w:hAnsi="標楷體" w:hint="eastAsia"/>
          <w:color w:val="000000"/>
          <w:kern w:val="0"/>
          <w:sz w:val="28"/>
          <w:szCs w:val="28"/>
        </w:rPr>
        <w:t>機器人動作</w:t>
      </w:r>
      <w:r w:rsidRPr="00E0152C">
        <w:rPr>
          <w:rFonts w:ascii="標楷體" w:eastAsia="標楷體" w:hAnsi="標楷體" w:hint="eastAsia"/>
          <w:iCs/>
          <w:color w:val="000000"/>
          <w:kern w:val="0"/>
          <w:sz w:val="28"/>
          <w:szCs w:val="28"/>
        </w:rPr>
        <w:t>開始前有一分鐘之調整準備時間。</w:t>
      </w:r>
    </w:p>
    <w:p w:rsidR="001254F9" w:rsidRPr="00E0152C" w:rsidRDefault="001254F9" w:rsidP="001254F9">
      <w:pPr>
        <w:spacing w:beforeLines="50" w:before="180" w:line="500" w:lineRule="exact"/>
        <w:jc w:val="both"/>
        <w:rPr>
          <w:rFonts w:ascii="標楷體" w:eastAsia="標楷體" w:hAnsi="標楷體" w:cs="新細明體"/>
          <w:kern w:val="0"/>
          <w:sz w:val="28"/>
          <w:szCs w:val="28"/>
        </w:rPr>
      </w:pPr>
      <w:r w:rsidRPr="00E0152C">
        <w:rPr>
          <w:rFonts w:ascii="標楷體" w:eastAsia="標楷體" w:hAnsi="標楷體" w:cs="新細明體" w:hint="eastAsia"/>
          <w:color w:val="000000"/>
          <w:kern w:val="0"/>
          <w:sz w:val="28"/>
          <w:szCs w:val="28"/>
        </w:rPr>
        <w:t>3. 調整準備</w:t>
      </w:r>
      <w:r w:rsidRPr="00E0152C">
        <w:rPr>
          <w:rFonts w:ascii="標楷體" w:eastAsia="標楷體" w:hAnsi="標楷體" w:hint="eastAsia"/>
          <w:color w:val="000000"/>
          <w:kern w:val="0"/>
          <w:sz w:val="28"/>
          <w:szCs w:val="28"/>
        </w:rPr>
        <w:t>(</w:t>
      </w:r>
      <w:r w:rsidRPr="00E0152C">
        <w:rPr>
          <w:rFonts w:ascii="標楷體" w:eastAsia="標楷體" w:hAnsi="標楷體" w:cs="新細明體" w:hint="eastAsia"/>
          <w:color w:val="000000"/>
          <w:kern w:val="0"/>
          <w:sz w:val="28"/>
          <w:szCs w:val="28"/>
        </w:rPr>
        <w:t>一分鐘</w:t>
      </w:r>
      <w:r w:rsidRPr="00E0152C">
        <w:rPr>
          <w:rFonts w:ascii="標楷體" w:eastAsia="標楷體" w:hAnsi="標楷體" w:hint="eastAsia"/>
          <w:color w:val="000000"/>
          <w:kern w:val="0"/>
          <w:sz w:val="28"/>
          <w:szCs w:val="28"/>
        </w:rPr>
        <w:t>)</w:t>
      </w:r>
      <w:r w:rsidRPr="00E0152C">
        <w:rPr>
          <w:rFonts w:ascii="標楷體" w:eastAsia="標楷體" w:hAnsi="標楷體" w:cs="新細明體" w:hint="eastAsia"/>
          <w:color w:val="000000"/>
          <w:kern w:val="0"/>
          <w:sz w:val="28"/>
          <w:szCs w:val="28"/>
        </w:rPr>
        <w:t xml:space="preserve"> </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(1) </w:t>
      </w:r>
      <w:r w:rsidRPr="00E0152C">
        <w:rPr>
          <w:rFonts w:ascii="標楷體" w:eastAsia="標楷體" w:hAnsi="標楷體" w:cs="新細明體" w:hint="eastAsia"/>
          <w:color w:val="000000"/>
          <w:kern w:val="0"/>
          <w:sz w:val="28"/>
          <w:szCs w:val="28"/>
        </w:rPr>
        <w:t>調整準備需在各自的出發區完成，可由</w:t>
      </w:r>
      <w:r w:rsidRPr="00E0152C">
        <w:rPr>
          <w:rFonts w:ascii="標楷體" w:eastAsia="標楷體" w:hAnsi="標楷體" w:hint="eastAsia"/>
          <w:color w:val="000000"/>
          <w:kern w:val="0"/>
          <w:sz w:val="28"/>
          <w:szCs w:val="28"/>
        </w:rPr>
        <w:t>2</w:t>
      </w:r>
      <w:r w:rsidRPr="00E0152C">
        <w:rPr>
          <w:rFonts w:ascii="標楷體" w:eastAsia="標楷體" w:hAnsi="標楷體" w:cs="新細明體" w:hint="eastAsia"/>
          <w:color w:val="000000"/>
          <w:kern w:val="0"/>
          <w:sz w:val="28"/>
          <w:szCs w:val="28"/>
        </w:rPr>
        <w:t>名組員進行。</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(2) </w:t>
      </w:r>
      <w:r w:rsidRPr="00E0152C">
        <w:rPr>
          <w:rFonts w:ascii="標楷體" w:eastAsia="標楷體" w:hAnsi="標楷體" w:cs="新細明體" w:hint="eastAsia"/>
          <w:color w:val="000000"/>
          <w:kern w:val="0"/>
          <w:sz w:val="28"/>
          <w:szCs w:val="28"/>
        </w:rPr>
        <w:t>機器人之尺寸需在此時間內調整設定完畢。</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(3) </w:t>
      </w:r>
      <w:r w:rsidRPr="00E0152C">
        <w:rPr>
          <w:rFonts w:ascii="標楷體" w:eastAsia="標楷體" w:hAnsi="標楷體" w:cs="新細明體" w:hint="eastAsia"/>
          <w:color w:val="000000"/>
          <w:kern w:val="0"/>
          <w:sz w:val="28"/>
          <w:szCs w:val="28"/>
        </w:rPr>
        <w:t>若一分鐘內無法完成調整準備，得於進入比賽時間時繼續進行調整，完成後再進入比賽場地，比賽時間不停止計時。</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(4) </w:t>
      </w:r>
      <w:r w:rsidRPr="00E0152C">
        <w:rPr>
          <w:rFonts w:ascii="標楷體" w:eastAsia="標楷體" w:hAnsi="標楷體" w:cs="新細明體" w:hint="eastAsia"/>
          <w:color w:val="000000"/>
          <w:kern w:val="0"/>
          <w:sz w:val="28"/>
          <w:szCs w:val="28"/>
        </w:rPr>
        <w:t>調整準備時間結束或參賽隊伍提前完成調整準備，裁判得逕行宣佈比賽開始。</w:t>
      </w:r>
    </w:p>
    <w:p w:rsidR="001254F9" w:rsidRPr="00E0152C" w:rsidRDefault="001254F9" w:rsidP="001254F9">
      <w:pPr>
        <w:spacing w:beforeLines="50" w:before="180" w:line="500" w:lineRule="exact"/>
        <w:jc w:val="both"/>
        <w:rPr>
          <w:rFonts w:ascii="標楷體" w:eastAsia="標楷體" w:hAnsi="標楷體"/>
          <w:color w:val="000000"/>
          <w:kern w:val="0"/>
          <w:sz w:val="28"/>
          <w:szCs w:val="28"/>
        </w:rPr>
      </w:pPr>
      <w:r w:rsidRPr="00E0152C">
        <w:rPr>
          <w:rFonts w:ascii="標楷體" w:eastAsia="標楷體" w:hAnsi="標楷體" w:cs="新細明體" w:hint="eastAsia"/>
          <w:color w:val="000000"/>
          <w:kern w:val="0"/>
          <w:sz w:val="28"/>
          <w:szCs w:val="28"/>
        </w:rPr>
        <w:t>4. 比賽開始與結束</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(1) </w:t>
      </w:r>
      <w:r w:rsidRPr="00E0152C">
        <w:rPr>
          <w:rFonts w:ascii="標楷體" w:eastAsia="標楷體" w:hAnsi="標楷體" w:cs="新細明體" w:hint="eastAsia"/>
          <w:color w:val="000000"/>
          <w:kern w:val="0"/>
          <w:sz w:val="28"/>
          <w:szCs w:val="28"/>
        </w:rPr>
        <w:t>比賽開始由計時員或裁判之指示哨聲為之，比賽結束亦同。</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(2) </w:t>
      </w:r>
      <w:r w:rsidRPr="00E0152C">
        <w:rPr>
          <w:rFonts w:ascii="標楷體" w:eastAsia="標楷體" w:hAnsi="標楷體" w:cs="新細明體" w:hint="eastAsia"/>
          <w:color w:val="000000"/>
          <w:kern w:val="0"/>
          <w:sz w:val="28"/>
          <w:szCs w:val="28"/>
        </w:rPr>
        <w:t>比賽中，只有機器人操控者一人可進入比賽場地。</w:t>
      </w:r>
    </w:p>
    <w:p w:rsidR="001254F9" w:rsidRPr="00E0152C" w:rsidRDefault="001254F9" w:rsidP="001254F9">
      <w:pPr>
        <w:spacing w:line="500" w:lineRule="exact"/>
        <w:ind w:leftChars="118" w:left="776" w:hangingChars="176" w:hanging="493"/>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(3) 比賽時間內，操作手確定機器人完成指定動作後立即停止機器人所有運 </w:t>
      </w:r>
    </w:p>
    <w:p w:rsidR="001254F9" w:rsidRPr="00E0152C" w:rsidRDefault="001254F9" w:rsidP="001254F9">
      <w:pPr>
        <w:spacing w:line="500" w:lineRule="exact"/>
        <w:ind w:leftChars="118" w:left="776" w:hangingChars="176" w:hanging="493"/>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動，並在停止動作後立即口頭報告裁判比賽結束，計時員得以終止時</w:t>
      </w:r>
    </w:p>
    <w:p w:rsidR="001254F9" w:rsidRPr="00E0152C" w:rsidRDefault="001254F9" w:rsidP="001254F9">
      <w:pPr>
        <w:spacing w:line="500" w:lineRule="exact"/>
        <w:ind w:leftChars="118" w:left="776" w:hangingChars="176" w:hanging="493"/>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間。</w:t>
      </w:r>
    </w:p>
    <w:p w:rsidR="001254F9" w:rsidRPr="00E0152C" w:rsidRDefault="001254F9" w:rsidP="001254F9">
      <w:pPr>
        <w:spacing w:line="500" w:lineRule="exact"/>
        <w:ind w:leftChars="119" w:left="933" w:hangingChars="231" w:hanging="647"/>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(4) 若機器人無法在指定時間內完成所有動作，在時間終止後比賽結束亦須立即停止機器人所有運動。</w:t>
      </w:r>
    </w:p>
    <w:p w:rsidR="001254F9" w:rsidRPr="00E0152C" w:rsidRDefault="001254F9" w:rsidP="001254F9">
      <w:pPr>
        <w:spacing w:line="500" w:lineRule="exact"/>
        <w:ind w:leftChars="119" w:left="933" w:hangingChars="231" w:hanging="647"/>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(5) 比賽結束後，由裁判立即判定機器人得分項目，判定過程若機器人仍有異常動作產生則所有得分無效。</w:t>
      </w:r>
    </w:p>
    <w:p w:rsidR="001254F9" w:rsidRPr="00E0152C" w:rsidRDefault="001254F9" w:rsidP="001254F9">
      <w:pPr>
        <w:spacing w:beforeLines="50" w:before="180"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5. 比賽順序</w:t>
      </w:r>
    </w:p>
    <w:p w:rsidR="001254F9" w:rsidRPr="00E0152C" w:rsidRDefault="001254F9" w:rsidP="001254F9">
      <w:pPr>
        <w:spacing w:line="500" w:lineRule="exact"/>
        <w:ind w:leftChars="177" w:left="425" w:firstLineChars="22" w:firstLine="62"/>
        <w:jc w:val="both"/>
        <w:rPr>
          <w:rFonts w:ascii="標楷體" w:eastAsia="標楷體" w:hAnsi="標楷體"/>
          <w:color w:val="000000"/>
          <w:kern w:val="0"/>
          <w:szCs w:val="24"/>
        </w:rPr>
      </w:pPr>
      <w:r w:rsidRPr="00E0152C">
        <w:rPr>
          <w:rFonts w:ascii="標楷體" w:eastAsia="標楷體" w:hAnsi="標楷體" w:hint="eastAsia"/>
          <w:bCs/>
          <w:iCs/>
          <w:color w:val="000000"/>
          <w:kern w:val="0"/>
          <w:sz w:val="28"/>
          <w:szCs w:val="28"/>
        </w:rPr>
        <w:t>工作岡位與比賽順序於熟悉場地時抽籤決定，不得提出異議</w:t>
      </w:r>
      <w:r w:rsidRPr="00E0152C">
        <w:rPr>
          <w:rFonts w:ascii="標楷體" w:eastAsia="標楷體" w:hAnsi="標楷體" w:hint="eastAsia"/>
          <w:color w:val="000000"/>
          <w:kern w:val="0"/>
          <w:sz w:val="28"/>
          <w:szCs w:val="28"/>
        </w:rPr>
        <w:t>。若不能依比賽順序上場比賽或拖延上場時間，由現場裁判長及裁判宣判違規。</w:t>
      </w:r>
    </w:p>
    <w:p w:rsidR="001254F9" w:rsidRPr="00E0152C" w:rsidRDefault="001254F9" w:rsidP="001254F9">
      <w:pPr>
        <w:ind w:leftChars="177" w:left="425" w:firstLineChars="22" w:firstLine="53"/>
        <w:jc w:val="both"/>
        <w:rPr>
          <w:rFonts w:ascii="標楷體" w:eastAsia="標楷體" w:hAnsi="標楷體"/>
          <w:color w:val="000000"/>
          <w:kern w:val="0"/>
          <w:szCs w:val="24"/>
        </w:rPr>
      </w:pPr>
    </w:p>
    <w:p w:rsidR="001254F9" w:rsidRPr="00E0152C" w:rsidRDefault="001254F9" w:rsidP="001254F9">
      <w:pPr>
        <w:jc w:val="both"/>
        <w:rPr>
          <w:rFonts w:ascii="標楷體" w:eastAsia="標楷體" w:hAnsi="標楷體"/>
          <w:color w:val="000000"/>
          <w:kern w:val="0"/>
          <w:sz w:val="32"/>
          <w:szCs w:val="32"/>
        </w:rPr>
      </w:pPr>
      <w:r w:rsidRPr="00E0152C">
        <w:rPr>
          <w:rFonts w:ascii="標楷體" w:eastAsia="標楷體" w:hAnsi="標楷體" w:hint="eastAsia"/>
          <w:color w:val="000000"/>
          <w:kern w:val="0"/>
          <w:sz w:val="32"/>
          <w:szCs w:val="32"/>
        </w:rPr>
        <w:lastRenderedPageBreak/>
        <w:t>三、比賽規則</w:t>
      </w:r>
    </w:p>
    <w:p w:rsidR="001254F9" w:rsidRPr="00E0152C" w:rsidRDefault="001254F9" w:rsidP="001254F9">
      <w:pPr>
        <w:spacing w:line="500" w:lineRule="exact"/>
        <w:ind w:firstLineChars="200" w:firstLine="560"/>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比賽的實際方式由裁判依現場機器人狀況，共同討論命題。命題原則</w:t>
      </w:r>
      <w:r w:rsidRPr="005D4708">
        <w:rPr>
          <w:rFonts w:ascii="標楷體" w:eastAsia="標楷體" w:hAnsi="標楷體" w:hint="eastAsia"/>
          <w:color w:val="000000"/>
          <w:kern w:val="0"/>
          <w:sz w:val="28"/>
          <w:szCs w:val="28"/>
        </w:rPr>
        <w:t>以現有場地</w:t>
      </w:r>
      <w:r w:rsidRPr="00E0152C">
        <w:rPr>
          <w:rFonts w:ascii="標楷體" w:eastAsia="標楷體" w:hAnsi="標楷體" w:hint="eastAsia"/>
          <w:color w:val="000000"/>
          <w:kern w:val="0"/>
          <w:sz w:val="28"/>
          <w:szCs w:val="28"/>
        </w:rPr>
        <w:t>做改變，如改變貨物形狀大小或顏色、路徑形狀或新增機器人的運動能力等皆為可能的命題方向，以挑戰選手的臨時應變能力。</w:t>
      </w:r>
      <w:r w:rsidRPr="00E0152C">
        <w:rPr>
          <w:rFonts w:ascii="標楷體" w:eastAsia="標楷體" w:hAnsi="標楷體"/>
          <w:color w:val="000000"/>
          <w:kern w:val="0"/>
          <w:sz w:val="28"/>
          <w:szCs w:val="28"/>
        </w:rPr>
        <w:t xml:space="preserve"> (</w:t>
      </w:r>
      <w:r w:rsidRPr="00E0152C">
        <w:rPr>
          <w:rFonts w:ascii="標楷體" w:eastAsia="標楷體" w:hAnsi="標楷體" w:hint="eastAsia"/>
          <w:color w:val="000000"/>
          <w:kern w:val="0"/>
          <w:sz w:val="28"/>
          <w:szCs w:val="28"/>
        </w:rPr>
        <w:t>大會不提供任何機械加工機。</w:t>
      </w:r>
      <w:r w:rsidRPr="00E0152C">
        <w:rPr>
          <w:rFonts w:ascii="標楷體" w:eastAsia="標楷體" w:hAnsi="標楷體"/>
          <w:color w:val="000000"/>
          <w:kern w:val="0"/>
          <w:sz w:val="28"/>
          <w:szCs w:val="28"/>
        </w:rPr>
        <w:t>)</w:t>
      </w:r>
    </w:p>
    <w:p w:rsidR="001254F9" w:rsidRPr="00E0152C" w:rsidRDefault="001254F9" w:rsidP="001254F9">
      <w:pPr>
        <w:ind w:firstLineChars="200" w:firstLine="480"/>
        <w:jc w:val="both"/>
        <w:rPr>
          <w:rFonts w:ascii="標楷體" w:eastAsia="標楷體" w:hAnsi="標楷體"/>
          <w:color w:val="000000"/>
          <w:kern w:val="0"/>
          <w:szCs w:val="24"/>
        </w:rPr>
      </w:pPr>
    </w:p>
    <w:p w:rsidR="001254F9" w:rsidRPr="00E0152C" w:rsidRDefault="001254F9" w:rsidP="001254F9">
      <w:pPr>
        <w:rPr>
          <w:rFonts w:ascii="標楷體" w:eastAsia="標楷體" w:hAnsi="標楷體"/>
          <w:b/>
          <w:color w:val="000000"/>
          <w:kern w:val="0"/>
          <w:sz w:val="36"/>
          <w:szCs w:val="36"/>
        </w:rPr>
      </w:pPr>
      <w:r w:rsidRPr="00E0152C">
        <w:rPr>
          <w:rFonts w:ascii="標楷體" w:eastAsia="標楷體" w:hAnsi="標楷體" w:hint="eastAsia"/>
          <w:b/>
          <w:color w:val="000000"/>
          <w:kern w:val="0"/>
          <w:sz w:val="36"/>
          <w:szCs w:val="36"/>
        </w:rPr>
        <w:t>貳、場地製作及動作要求</w:t>
      </w:r>
    </w:p>
    <w:p w:rsidR="001254F9" w:rsidRPr="005D4708" w:rsidRDefault="001254F9" w:rsidP="005D4708">
      <w:pPr>
        <w:ind w:left="566" w:hangingChars="177" w:hanging="566"/>
        <w:jc w:val="both"/>
        <w:rPr>
          <w:rFonts w:ascii="標楷體" w:eastAsia="標楷體" w:hAnsi="標楷體"/>
          <w:color w:val="000000"/>
          <w:kern w:val="0"/>
          <w:sz w:val="32"/>
          <w:szCs w:val="32"/>
        </w:rPr>
      </w:pPr>
      <w:r w:rsidRPr="005D4708">
        <w:rPr>
          <w:rFonts w:ascii="標楷體" w:eastAsia="標楷體" w:hAnsi="標楷體" w:hint="eastAsia"/>
          <w:color w:val="000000"/>
          <w:kern w:val="0"/>
          <w:sz w:val="32"/>
          <w:szCs w:val="32"/>
        </w:rPr>
        <w:t>一、場地製作</w:t>
      </w:r>
    </w:p>
    <w:p w:rsidR="001254F9" w:rsidRPr="00E0152C" w:rsidRDefault="001254F9" w:rsidP="001254F9">
      <w:pPr>
        <w:autoSpaceDE w:val="0"/>
        <w:autoSpaceDN w:val="0"/>
        <w:adjustRightInd w:val="0"/>
        <w:spacing w:line="500" w:lineRule="exact"/>
        <w:jc w:val="both"/>
        <w:rPr>
          <w:rFonts w:ascii="標楷體" w:eastAsia="標楷體" w:hAnsi="標楷體"/>
          <w:color w:val="000000"/>
          <w:kern w:val="0"/>
          <w:sz w:val="28"/>
          <w:szCs w:val="28"/>
        </w:rPr>
      </w:pPr>
      <w:r w:rsidRPr="00E0152C">
        <w:rPr>
          <w:rFonts w:ascii="標楷體" w:eastAsia="標楷體" w:hAnsi="標楷體" w:hint="eastAsia"/>
          <w:b/>
          <w:color w:val="000000"/>
          <w:kern w:val="0"/>
          <w:szCs w:val="24"/>
        </w:rPr>
        <w:t xml:space="preserve">     </w:t>
      </w:r>
      <w:r w:rsidRPr="00E0152C">
        <w:rPr>
          <w:rFonts w:ascii="標楷體" w:eastAsia="標楷體" w:hAnsi="標楷體" w:hint="eastAsia"/>
          <w:color w:val="000000"/>
          <w:kern w:val="0"/>
          <w:sz w:val="28"/>
          <w:szCs w:val="28"/>
        </w:rPr>
        <w:t>原場地四周為</w:t>
      </w:r>
      <w:smartTag w:uri="urn:schemas-microsoft-com:office:smarttags" w:element="chmetcnv">
        <w:smartTagPr>
          <w:attr w:name="TCSC" w:val="0"/>
          <w:attr w:name="NumberType" w:val="1"/>
          <w:attr w:name="Negative" w:val="False"/>
          <w:attr w:name="HasSpace" w:val="False"/>
          <w:attr w:name="SourceValue" w:val="5"/>
          <w:attr w:name="UnitName" w:val="cm"/>
        </w:smartTagPr>
        <w:smartTag w:uri="urn:schemas-microsoft-com:office:smarttags" w:element="chmetcnv">
          <w:smartTagPr>
            <w:attr w:name="UnitName" w:val="C"/>
            <w:attr w:name="SourceValue" w:val="5"/>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5c</w:t>
          </w:r>
        </w:smartTag>
        <w:r w:rsidRPr="00E0152C">
          <w:rPr>
            <w:rFonts w:ascii="標楷體" w:eastAsia="標楷體" w:hAnsi="標楷體" w:hint="eastAsia"/>
            <w:color w:val="000000"/>
            <w:kern w:val="0"/>
            <w:sz w:val="28"/>
            <w:szCs w:val="28"/>
          </w:rPr>
          <w:t>m</w:t>
        </w:r>
      </w:smartTag>
      <w:r w:rsidRPr="00E0152C">
        <w:rPr>
          <w:rFonts w:ascii="標楷體" w:eastAsia="標楷體" w:hAnsi="標楷體" w:hint="eastAsia"/>
          <w:color w:val="000000"/>
          <w:kern w:val="0"/>
          <w:sz w:val="28"/>
          <w:szCs w:val="28"/>
        </w:rPr>
        <w:t>高以上之金屬圍籬如圖1.所示，鋪上一層PP</w:t>
      </w:r>
      <w:smartTag w:uri="urn:schemas-microsoft-com:office:smarttags" w:element="chmetcnv">
        <w:smartTagPr>
          <w:attr w:name="TCSC" w:val="0"/>
          <w:attr w:name="NumberType" w:val="1"/>
          <w:attr w:name="Negative" w:val="False"/>
          <w:attr w:name="HasSpace" w:val="False"/>
          <w:attr w:name="SourceValue" w:val="0.5"/>
          <w:attr w:name="UnitName" w:val="mm"/>
        </w:smartTagPr>
        <w:smartTag w:uri="urn:schemas-microsoft-com:office:smarttags" w:element="chmetcnv">
          <w:smartTagPr>
            <w:attr w:name="UnitName" w:val="m"/>
            <w:attr w:name="SourceValue" w:val="0.5"/>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0.5m</w:t>
          </w:r>
        </w:smartTag>
        <w:r w:rsidRPr="00E0152C">
          <w:rPr>
            <w:rFonts w:ascii="標楷體" w:eastAsia="標楷體" w:hAnsi="標楷體" w:hint="eastAsia"/>
            <w:color w:val="000000"/>
            <w:kern w:val="0"/>
            <w:sz w:val="28"/>
            <w:szCs w:val="28"/>
          </w:rPr>
          <w:t>m</w:t>
        </w:r>
      </w:smartTag>
      <w:r w:rsidRPr="00E0152C">
        <w:rPr>
          <w:rFonts w:ascii="標楷體" w:eastAsia="標楷體" w:hAnsi="標楷體" w:hint="eastAsia"/>
          <w:color w:val="000000"/>
          <w:kern w:val="0"/>
          <w:sz w:val="28"/>
          <w:szCs w:val="28"/>
        </w:rPr>
        <w:t>厚塑膠</w:t>
      </w:r>
      <w:r w:rsidRPr="00E0152C">
        <w:rPr>
          <w:rFonts w:ascii="標楷體" w:eastAsia="標楷體" w:hAnsi="標楷體" w:cs="夹发砰-WinCharSetFFFF-H" w:hint="eastAsia"/>
          <w:color w:val="000000"/>
          <w:kern w:val="0"/>
          <w:sz w:val="28"/>
          <w:szCs w:val="28"/>
        </w:rPr>
        <w:t>板或</w:t>
      </w:r>
      <w:smartTag w:uri="urn:schemas-microsoft-com:office:smarttags" w:element="chmetcnv">
        <w:smartTagPr>
          <w:attr w:name="TCSC" w:val="0"/>
          <w:attr w:name="NumberType" w:val="1"/>
          <w:attr w:name="Negative" w:val="False"/>
          <w:attr w:name="HasSpace" w:val="False"/>
          <w:attr w:name="SourceValue" w:val="4"/>
          <w:attr w:name="UnitName" w:val="mm"/>
        </w:smartTagPr>
        <w:smartTag w:uri="urn:schemas-microsoft-com:office:smarttags" w:element="chmetcnv">
          <w:smartTagPr>
            <w:attr w:name="UnitName" w:val="m"/>
            <w:attr w:name="SourceValue" w:val="4"/>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4m</w:t>
          </w:r>
        </w:smartTag>
        <w:r w:rsidRPr="00E0152C">
          <w:rPr>
            <w:rFonts w:ascii="標楷體" w:eastAsia="標楷體" w:hAnsi="標楷體" w:hint="eastAsia"/>
            <w:color w:val="000000"/>
            <w:kern w:val="0"/>
            <w:sz w:val="28"/>
            <w:szCs w:val="28"/>
          </w:rPr>
          <w:t>m</w:t>
        </w:r>
      </w:smartTag>
      <w:r w:rsidRPr="00E0152C">
        <w:rPr>
          <w:rFonts w:ascii="標楷體" w:eastAsia="標楷體" w:hAnsi="標楷體" w:hint="eastAsia"/>
          <w:color w:val="000000"/>
          <w:kern w:val="0"/>
          <w:sz w:val="28"/>
          <w:szCs w:val="28"/>
        </w:rPr>
        <w:t>塑膠</w:t>
      </w:r>
      <w:r w:rsidRPr="00E0152C">
        <w:rPr>
          <w:rFonts w:ascii="標楷體" w:eastAsia="標楷體" w:hAnsi="標楷體" w:cs="夹发砰-WinCharSetFFFF-H" w:hint="eastAsia"/>
          <w:color w:val="000000"/>
          <w:kern w:val="0"/>
          <w:sz w:val="28"/>
          <w:szCs w:val="28"/>
        </w:rPr>
        <w:t>瓦楞隔板為</w:t>
      </w:r>
      <w:r w:rsidRPr="00E0152C">
        <w:rPr>
          <w:rFonts w:ascii="標楷體" w:eastAsia="標楷體" w:hAnsi="標楷體" w:hint="eastAsia"/>
          <w:color w:val="000000"/>
          <w:kern w:val="0"/>
          <w:sz w:val="28"/>
          <w:szCs w:val="28"/>
        </w:rPr>
        <w:t>地墊</w:t>
      </w:r>
      <w:r w:rsidRPr="00E0152C">
        <w:rPr>
          <w:rFonts w:ascii="標楷體" w:eastAsia="標楷體" w:hAnsi="標楷體" w:cs="夹发砰-WinCharSetFFFF-H" w:hint="eastAsia"/>
          <w:color w:val="000000"/>
          <w:kern w:val="0"/>
          <w:sz w:val="28"/>
          <w:szCs w:val="28"/>
        </w:rPr>
        <w:t>，出發點與終點皆為約60x</w:t>
      </w:r>
      <w:smartTag w:uri="urn:schemas-microsoft-com:office:smarttags" w:element="chmetcnv">
        <w:smartTagPr>
          <w:attr w:name="TCSC" w:val="0"/>
          <w:attr w:name="NumberType" w:val="1"/>
          <w:attr w:name="Negative" w:val="False"/>
          <w:attr w:name="HasSpace" w:val="False"/>
          <w:attr w:name="SourceValue" w:val="60"/>
          <w:attr w:name="UnitName" w:val="cm"/>
        </w:smartTagPr>
        <w:smartTag w:uri="urn:schemas-microsoft-com:office:smarttags" w:element="chmetcnv">
          <w:smartTagPr>
            <w:attr w:name="UnitName" w:val="C"/>
            <w:attr w:name="SourceValue" w:val="60"/>
            <w:attr w:name="HasSpace" w:val="False"/>
            <w:attr w:name="Negative" w:val="False"/>
            <w:attr w:name="NumberType" w:val="1"/>
            <w:attr w:name="TCSC" w:val="0"/>
          </w:smartTagPr>
          <w:r w:rsidRPr="00E0152C">
            <w:rPr>
              <w:rFonts w:ascii="標楷體" w:eastAsia="標楷體" w:hAnsi="標楷體" w:cs="夹发砰-WinCharSetFFFF-H" w:hint="eastAsia"/>
              <w:color w:val="000000"/>
              <w:kern w:val="0"/>
              <w:sz w:val="28"/>
              <w:szCs w:val="28"/>
            </w:rPr>
            <w:t>60c</w:t>
          </w:r>
        </w:smartTag>
        <w:r w:rsidRPr="00E0152C">
          <w:rPr>
            <w:rFonts w:ascii="標楷體" w:eastAsia="標楷體" w:hAnsi="標楷體" w:cs="夹发砰-WinCharSetFFFF-H" w:hint="eastAsia"/>
            <w:color w:val="000000"/>
            <w:kern w:val="0"/>
            <w:sz w:val="28"/>
            <w:szCs w:val="28"/>
          </w:rPr>
          <w:t>m</w:t>
        </w:r>
      </w:smartTag>
      <w:r w:rsidRPr="00E0152C">
        <w:rPr>
          <w:rFonts w:ascii="標楷體" w:eastAsia="標楷體" w:hAnsi="標楷體" w:cs="夹发砰-WinCharSetFFFF-H" w:hint="eastAsia"/>
          <w:color w:val="000000"/>
          <w:kern w:val="0"/>
          <w:sz w:val="28"/>
          <w:szCs w:val="28"/>
        </w:rPr>
        <w:t>方框。物體置放點郵局便利箱，尺寸為</w:t>
      </w:r>
      <w:r w:rsidRPr="00E0152C">
        <w:rPr>
          <w:rFonts w:ascii="標楷體" w:eastAsia="標楷體" w:hAnsi="標楷體" w:cs="Arial" w:hint="eastAsia"/>
          <w:color w:val="000000"/>
          <w:kern w:val="0"/>
          <w:sz w:val="28"/>
          <w:szCs w:val="28"/>
          <w:shd w:val="clear" w:color="auto" w:fill="FFFFFF"/>
        </w:rPr>
        <w:t>23x14x</w:t>
      </w:r>
      <w:smartTag w:uri="urn:schemas-microsoft-com:office:smarttags" w:element="chmetcnv">
        <w:smartTagPr>
          <w:attr w:name="TCSC" w:val="0"/>
          <w:attr w:name="NumberType" w:val="1"/>
          <w:attr w:name="Negative" w:val="False"/>
          <w:attr w:name="HasSpace" w:val="False"/>
          <w:attr w:name="SourceValue" w:val="13"/>
          <w:attr w:name="UnitName" w:val="cm"/>
        </w:smartTagPr>
        <w:smartTag w:uri="urn:schemas-microsoft-com:office:smarttags" w:element="chmetcnv">
          <w:smartTagPr>
            <w:attr w:name="UnitName" w:val="C"/>
            <w:attr w:name="SourceValue" w:val="13"/>
            <w:attr w:name="HasSpace" w:val="False"/>
            <w:attr w:name="Negative" w:val="False"/>
            <w:attr w:name="NumberType" w:val="1"/>
            <w:attr w:name="TCSC" w:val="0"/>
          </w:smartTagPr>
          <w:r w:rsidRPr="00E0152C">
            <w:rPr>
              <w:rFonts w:ascii="標楷體" w:eastAsia="標楷體" w:hAnsi="標楷體" w:cs="Arial" w:hint="eastAsia"/>
              <w:color w:val="000000"/>
              <w:kern w:val="0"/>
              <w:sz w:val="28"/>
              <w:szCs w:val="28"/>
              <w:shd w:val="clear" w:color="auto" w:fill="FFFFFF"/>
            </w:rPr>
            <w:t>13c</w:t>
          </w:r>
        </w:smartTag>
        <w:r w:rsidRPr="00E0152C">
          <w:rPr>
            <w:rFonts w:ascii="標楷體" w:eastAsia="標楷體" w:hAnsi="標楷體" w:cs="Arial" w:hint="eastAsia"/>
            <w:color w:val="000000"/>
            <w:kern w:val="0"/>
            <w:sz w:val="28"/>
            <w:szCs w:val="28"/>
            <w:shd w:val="clear" w:color="auto" w:fill="FFFFFF"/>
          </w:rPr>
          <w:t>m</w:t>
        </w:r>
      </w:smartTag>
      <w:r w:rsidRPr="00E0152C">
        <w:rPr>
          <w:rFonts w:ascii="標楷體" w:eastAsia="標楷體" w:hAnsi="標楷體" w:cs="Arial" w:hint="eastAsia"/>
          <w:color w:val="000000"/>
          <w:kern w:val="0"/>
          <w:sz w:val="28"/>
          <w:szCs w:val="28"/>
          <w:shd w:val="clear" w:color="auto" w:fill="FFFFFF"/>
        </w:rPr>
        <w:t>四個。</w:t>
      </w:r>
    </w:p>
    <w:p w:rsidR="001254F9" w:rsidRPr="00E0152C" w:rsidRDefault="001254F9" w:rsidP="001254F9">
      <w:pPr>
        <w:ind w:firstLine="516"/>
        <w:jc w:val="center"/>
        <w:rPr>
          <w:rFonts w:ascii="標楷體" w:eastAsia="標楷體" w:hAnsi="標楷體"/>
          <w:color w:val="000000"/>
          <w:kern w:val="0"/>
          <w:sz w:val="32"/>
          <w:szCs w:val="32"/>
        </w:rPr>
      </w:pPr>
      <w:r w:rsidRPr="00E0152C">
        <w:rPr>
          <w:rFonts w:ascii="標楷體" w:eastAsia="標楷體" w:hAnsi="標楷體"/>
          <w:noProof/>
          <w:color w:val="000000"/>
          <w:kern w:val="0"/>
          <w:sz w:val="32"/>
          <w:szCs w:val="32"/>
        </w:rPr>
        <w:drawing>
          <wp:inline distT="0" distB="0" distL="0" distR="0" wp14:anchorId="6A455AE1" wp14:editId="01BC4F58">
            <wp:extent cx="4640580" cy="2339340"/>
            <wp:effectExtent l="0" t="0" r="7620" b="3810"/>
            <wp:docPr id="1" name="圖片 22"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0580" cy="2339340"/>
                    </a:xfrm>
                    <a:prstGeom prst="rect">
                      <a:avLst/>
                    </a:prstGeom>
                    <a:noFill/>
                    <a:ln>
                      <a:noFill/>
                    </a:ln>
                  </pic:spPr>
                </pic:pic>
              </a:graphicData>
            </a:graphic>
          </wp:inline>
        </w:drawing>
      </w:r>
    </w:p>
    <w:p w:rsidR="001254F9" w:rsidRPr="00E0152C" w:rsidRDefault="001254F9" w:rsidP="001254F9">
      <w:pPr>
        <w:jc w:val="center"/>
        <w:rPr>
          <w:rFonts w:ascii="標楷體" w:eastAsia="標楷體" w:hAnsi="標楷體"/>
          <w:b/>
          <w:color w:val="000000"/>
          <w:kern w:val="0"/>
          <w:szCs w:val="24"/>
        </w:rPr>
      </w:pPr>
      <w:r w:rsidRPr="00E0152C">
        <w:rPr>
          <w:rFonts w:ascii="標楷體" w:eastAsia="標楷體" w:hAnsi="標楷體"/>
          <w:color w:val="000000"/>
          <w:kern w:val="0"/>
          <w:szCs w:val="24"/>
          <w:lang w:eastAsia="en-US"/>
        </w:rPr>
        <w:tab/>
      </w:r>
      <w:r w:rsidRPr="00E0152C">
        <w:rPr>
          <w:rFonts w:ascii="標楷體" w:eastAsia="標楷體" w:hAnsi="標楷體" w:hint="eastAsia"/>
          <w:b/>
          <w:color w:val="000000"/>
          <w:kern w:val="0"/>
          <w:szCs w:val="24"/>
        </w:rPr>
        <w:t xml:space="preserve">圖 </w:t>
      </w:r>
      <w:r w:rsidRPr="00E0152C">
        <w:rPr>
          <w:rFonts w:ascii="標楷體" w:eastAsia="標楷體" w:hAnsi="標楷體" w:hint="eastAsia"/>
          <w:b/>
          <w:color w:val="000000"/>
          <w:kern w:val="0"/>
          <w:szCs w:val="24"/>
          <w:lang w:eastAsia="en-US"/>
        </w:rPr>
        <w:fldChar w:fldCharType="begin"/>
      </w:r>
      <w:r w:rsidRPr="00E0152C">
        <w:rPr>
          <w:rFonts w:ascii="標楷體" w:eastAsia="標楷體" w:hAnsi="標楷體" w:hint="eastAsia"/>
          <w:b/>
          <w:color w:val="000000"/>
          <w:kern w:val="0"/>
          <w:szCs w:val="24"/>
        </w:rPr>
        <w:instrText xml:space="preserve"> SEQ 圖表 \* ARABIC </w:instrText>
      </w:r>
      <w:r w:rsidRPr="00E0152C">
        <w:rPr>
          <w:rFonts w:ascii="標楷體" w:eastAsia="標楷體" w:hAnsi="標楷體" w:hint="eastAsia"/>
          <w:b/>
          <w:color w:val="000000"/>
          <w:kern w:val="0"/>
          <w:szCs w:val="24"/>
          <w:lang w:eastAsia="en-US"/>
        </w:rPr>
        <w:fldChar w:fldCharType="separate"/>
      </w:r>
      <w:r w:rsidRPr="00E0152C">
        <w:rPr>
          <w:rFonts w:ascii="標楷體" w:eastAsia="標楷體" w:hAnsi="標楷體" w:hint="eastAsia"/>
          <w:b/>
          <w:noProof/>
          <w:color w:val="000000"/>
          <w:kern w:val="0"/>
          <w:szCs w:val="24"/>
        </w:rPr>
        <w:t>1</w:t>
      </w:r>
      <w:r w:rsidRPr="00E0152C">
        <w:rPr>
          <w:rFonts w:ascii="標楷體" w:eastAsia="標楷體" w:hAnsi="標楷體" w:hint="eastAsia"/>
          <w:b/>
          <w:color w:val="000000"/>
          <w:kern w:val="0"/>
          <w:szCs w:val="24"/>
          <w:lang w:eastAsia="en-US"/>
        </w:rPr>
        <w:fldChar w:fldCharType="end"/>
      </w:r>
      <w:r w:rsidRPr="00E0152C">
        <w:rPr>
          <w:rFonts w:ascii="標楷體" w:eastAsia="標楷體" w:hAnsi="標楷體" w:hint="eastAsia"/>
          <w:b/>
          <w:color w:val="000000"/>
          <w:kern w:val="0"/>
          <w:szCs w:val="24"/>
        </w:rPr>
        <w:t xml:space="preserve"> 場地原圖   單位:公分</w:t>
      </w:r>
    </w:p>
    <w:p w:rsidR="001254F9" w:rsidRPr="00E0152C" w:rsidRDefault="001254F9" w:rsidP="001254F9">
      <w:pPr>
        <w:tabs>
          <w:tab w:val="center" w:pos="7639"/>
          <w:tab w:val="left" w:pos="11147"/>
        </w:tabs>
        <w:spacing w:line="500" w:lineRule="exact"/>
        <w:rPr>
          <w:rFonts w:ascii="標楷體" w:eastAsia="標楷體" w:hAnsi="標楷體"/>
          <w:b/>
          <w:color w:val="000000"/>
          <w:kern w:val="0"/>
          <w:sz w:val="28"/>
          <w:szCs w:val="28"/>
        </w:rPr>
      </w:pPr>
      <w:r w:rsidRPr="00E0152C">
        <w:rPr>
          <w:rFonts w:ascii="標楷體" w:eastAsia="標楷體" w:hAnsi="標楷體" w:hint="eastAsia"/>
          <w:color w:val="000000"/>
          <w:kern w:val="0"/>
          <w:sz w:val="32"/>
          <w:szCs w:val="32"/>
        </w:rPr>
        <w:t>二、動作要求</w:t>
      </w:r>
    </w:p>
    <w:p w:rsidR="001254F9" w:rsidRPr="00E0152C" w:rsidRDefault="001254F9" w:rsidP="001254F9">
      <w:pPr>
        <w:tabs>
          <w:tab w:val="center" w:pos="7639"/>
          <w:tab w:val="left" w:pos="11147"/>
        </w:tabs>
        <w:spacing w:line="500" w:lineRule="exact"/>
        <w:jc w:val="distribute"/>
        <w:rPr>
          <w:rFonts w:ascii="標楷體" w:eastAsia="標楷體" w:hAnsi="標楷體" w:cs="新細明體"/>
          <w:bCs/>
          <w:color w:val="000000"/>
          <w:kern w:val="0"/>
          <w:sz w:val="28"/>
          <w:szCs w:val="28"/>
        </w:rPr>
      </w:pPr>
      <w:r w:rsidRPr="00E0152C">
        <w:rPr>
          <w:rFonts w:ascii="標楷體" w:eastAsia="標楷體" w:hAnsi="標楷體" w:hint="eastAsia"/>
          <w:b/>
          <w:color w:val="000000"/>
          <w:kern w:val="0"/>
          <w:sz w:val="28"/>
          <w:szCs w:val="28"/>
        </w:rPr>
        <w:t xml:space="preserve">    1. </w:t>
      </w:r>
      <w:r w:rsidRPr="00E0152C">
        <w:rPr>
          <w:rFonts w:ascii="標楷體" w:eastAsia="標楷體" w:hAnsi="標楷體" w:cs="新細明體" w:hint="eastAsia"/>
          <w:bCs/>
          <w:color w:val="000000"/>
          <w:kern w:val="0"/>
          <w:sz w:val="28"/>
          <w:szCs w:val="28"/>
        </w:rPr>
        <w:t>機器人搬運</w:t>
      </w:r>
      <w:r w:rsidR="00077901" w:rsidRPr="00E0152C">
        <w:rPr>
          <w:rFonts w:ascii="標楷體" w:eastAsia="標楷體" w:hAnsi="標楷體" w:cs="新細明體" w:hint="eastAsia"/>
          <w:bCs/>
          <w:color w:val="000000"/>
          <w:kern w:val="0"/>
          <w:sz w:val="28"/>
          <w:szCs w:val="28"/>
        </w:rPr>
        <w:t>工件組</w:t>
      </w:r>
      <w:r w:rsidRPr="00E0152C">
        <w:rPr>
          <w:rFonts w:ascii="標楷體" w:eastAsia="標楷體" w:hAnsi="標楷體" w:cs="新細明體" w:hint="eastAsia"/>
          <w:bCs/>
          <w:color w:val="000000"/>
          <w:kern w:val="0"/>
          <w:sz w:val="28"/>
          <w:szCs w:val="28"/>
        </w:rPr>
        <w:t>，</w:t>
      </w:r>
      <w:r w:rsidR="00077901" w:rsidRPr="00E0152C">
        <w:rPr>
          <w:rFonts w:ascii="標楷體" w:eastAsia="標楷體" w:hAnsi="標楷體" w:cs="新細明體" w:hint="eastAsia"/>
          <w:bCs/>
          <w:color w:val="000000"/>
          <w:kern w:val="0"/>
          <w:sz w:val="28"/>
          <w:szCs w:val="28"/>
        </w:rPr>
        <w:t>工件組</w:t>
      </w:r>
      <w:r w:rsidRPr="00E0152C">
        <w:rPr>
          <w:rFonts w:ascii="標楷體" w:eastAsia="標楷體" w:hAnsi="標楷體" w:cs="新細明體" w:hint="eastAsia"/>
          <w:bCs/>
          <w:color w:val="000000"/>
          <w:kern w:val="0"/>
          <w:sz w:val="28"/>
          <w:szCs w:val="28"/>
        </w:rPr>
        <w:t>為棧板及棧板上置放鋁箔包(坊間之各種</w:t>
      </w:r>
    </w:p>
    <w:p w:rsidR="00077901" w:rsidRPr="00E0152C" w:rsidRDefault="001254F9" w:rsidP="00077901">
      <w:pPr>
        <w:tabs>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cs="新細明體" w:hint="eastAsia"/>
          <w:bCs/>
          <w:color w:val="000000"/>
          <w:kern w:val="0"/>
          <w:sz w:val="28"/>
          <w:szCs w:val="28"/>
        </w:rPr>
        <w:t xml:space="preserve">       飲料)或長方塊，</w:t>
      </w:r>
      <w:r w:rsidR="00077901" w:rsidRPr="00E0152C">
        <w:rPr>
          <w:rFonts w:ascii="標楷體" w:eastAsia="標楷體" w:hAnsi="標楷體" w:cs="新細明體" w:hint="eastAsia"/>
          <w:bCs/>
          <w:color w:val="000000"/>
          <w:kern w:val="0"/>
          <w:sz w:val="28"/>
          <w:szCs w:val="28"/>
        </w:rPr>
        <w:t>棧板上</w:t>
      </w:r>
      <w:r w:rsidRPr="00E0152C">
        <w:rPr>
          <w:rFonts w:ascii="標楷體" w:eastAsia="標楷體" w:hAnsi="標楷體" w:hint="eastAsia"/>
          <w:color w:val="000000"/>
          <w:kern w:val="0"/>
          <w:sz w:val="28"/>
          <w:szCs w:val="28"/>
        </w:rPr>
        <w:t>物</w:t>
      </w:r>
      <w:r w:rsidRPr="00E0152C">
        <w:rPr>
          <w:rFonts w:ascii="標楷體" w:eastAsia="標楷體" w:hAnsi="標楷體" w:cs="新細明體" w:hint="eastAsia"/>
          <w:bCs/>
          <w:color w:val="000000"/>
          <w:kern w:val="0"/>
          <w:sz w:val="28"/>
          <w:szCs w:val="28"/>
        </w:rPr>
        <w:t>體</w:t>
      </w:r>
      <w:r w:rsidRPr="00E0152C">
        <w:rPr>
          <w:rFonts w:ascii="標楷體" w:eastAsia="標楷體" w:hAnsi="標楷體" w:hint="eastAsia"/>
          <w:color w:val="000000"/>
          <w:kern w:val="0"/>
          <w:sz w:val="28"/>
          <w:szCs w:val="28"/>
        </w:rPr>
        <w:t>由裁判決定，重量小於</w:t>
      </w:r>
      <w:smartTag w:uri="urn:schemas-microsoft-com:office:smarttags" w:element="chmetcnv">
        <w:smartTagPr>
          <w:attr w:name="TCSC" w:val="0"/>
          <w:attr w:name="NumberType" w:val="1"/>
          <w:attr w:name="Negative" w:val="False"/>
          <w:attr w:name="HasSpace" w:val="False"/>
          <w:attr w:name="SourceValue" w:val="800"/>
          <w:attr w:name="UnitName" w:val="克"/>
        </w:smartTagPr>
        <w:r w:rsidRPr="00E0152C">
          <w:rPr>
            <w:rFonts w:ascii="標楷體" w:eastAsia="標楷體" w:hAnsi="標楷體" w:hint="eastAsia"/>
            <w:color w:val="000000"/>
            <w:kern w:val="0"/>
            <w:sz w:val="28"/>
            <w:szCs w:val="28"/>
          </w:rPr>
          <w:t>800克</w:t>
        </w:r>
      </w:smartTag>
      <w:r w:rsidRPr="00E0152C">
        <w:rPr>
          <w:rFonts w:ascii="標楷體" w:eastAsia="標楷體" w:hAnsi="標楷體" w:hint="eastAsia"/>
          <w:color w:val="000000"/>
          <w:kern w:val="0"/>
          <w:sz w:val="28"/>
          <w:szCs w:val="28"/>
        </w:rPr>
        <w:t>重。棧板其</w:t>
      </w:r>
    </w:p>
    <w:p w:rsidR="001254F9" w:rsidRPr="00E0152C" w:rsidRDefault="00077901" w:rsidP="00077901">
      <w:pPr>
        <w:tabs>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w:t>
      </w:r>
      <w:r w:rsidR="001254F9" w:rsidRPr="00E0152C">
        <w:rPr>
          <w:rFonts w:ascii="標楷體" w:eastAsia="標楷體" w:hAnsi="標楷體" w:hint="eastAsia"/>
          <w:color w:val="000000"/>
          <w:kern w:val="0"/>
          <w:sz w:val="28"/>
          <w:szCs w:val="28"/>
        </w:rPr>
        <w:t>腳高寬長約為13x13x</w:t>
      </w:r>
      <w:smartTag w:uri="urn:schemas-microsoft-com:office:smarttags" w:element="chmetcnv">
        <w:smartTagPr>
          <w:attr w:name="TCSC" w:val="0"/>
          <w:attr w:name="NumberType" w:val="1"/>
          <w:attr w:name="Negative" w:val="False"/>
          <w:attr w:name="HasSpace" w:val="False"/>
          <w:attr w:name="SourceValue" w:val="100"/>
          <w:attr w:name="UnitName" w:val="m"/>
        </w:smartTagPr>
        <w:r w:rsidR="001254F9" w:rsidRPr="00E0152C">
          <w:rPr>
            <w:rFonts w:ascii="標楷體" w:eastAsia="標楷體" w:hAnsi="標楷體" w:hint="eastAsia"/>
            <w:color w:val="000000"/>
            <w:kern w:val="0"/>
            <w:sz w:val="28"/>
            <w:szCs w:val="28"/>
          </w:rPr>
          <w:t>100m</w:t>
        </w:r>
      </w:smartTag>
      <w:r w:rsidR="001254F9" w:rsidRPr="00E0152C">
        <w:rPr>
          <w:rFonts w:ascii="標楷體" w:eastAsia="標楷體" w:hAnsi="標楷體" w:hint="eastAsia"/>
          <w:color w:val="000000"/>
          <w:kern w:val="0"/>
          <w:sz w:val="28"/>
          <w:szCs w:val="28"/>
        </w:rPr>
        <w:t>m如圖3. 所示。</w:t>
      </w:r>
    </w:p>
    <w:p w:rsidR="001254F9" w:rsidRPr="00E0152C" w:rsidRDefault="001254F9" w:rsidP="001254F9">
      <w:pPr>
        <w:tabs>
          <w:tab w:val="left" w:pos="567"/>
          <w:tab w:val="center" w:pos="7639"/>
          <w:tab w:val="left" w:pos="11147"/>
        </w:tabs>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2. </w:t>
      </w:r>
      <w:r w:rsidR="00077901" w:rsidRPr="00E0152C">
        <w:rPr>
          <w:rFonts w:ascii="標楷體" w:eastAsia="標楷體" w:hAnsi="標楷體" w:hint="eastAsia"/>
          <w:color w:val="000000"/>
          <w:kern w:val="0"/>
          <w:sz w:val="28"/>
          <w:szCs w:val="28"/>
        </w:rPr>
        <w:t>四組工件</w:t>
      </w:r>
      <w:r w:rsidRPr="00E0152C">
        <w:rPr>
          <w:rFonts w:ascii="標楷體" w:eastAsia="標楷體" w:hAnsi="標楷體" w:hint="eastAsia"/>
          <w:color w:val="000000"/>
          <w:kern w:val="0"/>
          <w:sz w:val="28"/>
          <w:szCs w:val="28"/>
        </w:rPr>
        <w:t>其中任意</w:t>
      </w:r>
      <w:r w:rsidR="00077901" w:rsidRPr="00E0152C">
        <w:rPr>
          <w:rFonts w:ascii="標楷體" w:eastAsia="標楷體" w:hAnsi="標楷體" w:hint="eastAsia"/>
          <w:color w:val="000000"/>
          <w:kern w:val="0"/>
          <w:sz w:val="28"/>
          <w:szCs w:val="28"/>
        </w:rPr>
        <w:t>兩組</w:t>
      </w:r>
      <w:r w:rsidRPr="00E0152C">
        <w:rPr>
          <w:rFonts w:ascii="標楷體" w:eastAsia="標楷體" w:hAnsi="標楷體" w:hint="eastAsia"/>
          <w:color w:val="000000"/>
          <w:kern w:val="0"/>
          <w:sz w:val="28"/>
          <w:szCs w:val="28"/>
        </w:rPr>
        <w:t>放置於中間位置B</w:t>
      </w:r>
      <w:r w:rsidR="00077901" w:rsidRPr="00E0152C">
        <w:rPr>
          <w:rFonts w:ascii="標楷體" w:eastAsia="標楷體" w:hAnsi="標楷體" w:hint="eastAsia"/>
          <w:color w:val="000000"/>
          <w:kern w:val="0"/>
          <w:sz w:val="28"/>
          <w:szCs w:val="28"/>
        </w:rPr>
        <w:t>區，另兩組</w:t>
      </w:r>
      <w:r w:rsidRPr="00E0152C">
        <w:rPr>
          <w:rFonts w:ascii="標楷體" w:eastAsia="標楷體" w:hAnsi="標楷體" w:hint="eastAsia"/>
          <w:color w:val="000000"/>
          <w:kern w:val="0"/>
          <w:sz w:val="28"/>
          <w:szCs w:val="28"/>
        </w:rPr>
        <w:t>放置於D區及E</w:t>
      </w:r>
    </w:p>
    <w:p w:rsidR="001254F9" w:rsidRDefault="001254F9" w:rsidP="001254F9">
      <w:pPr>
        <w:tabs>
          <w:tab w:val="left" w:pos="567"/>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區</w:t>
      </w:r>
      <w:r w:rsidR="00077901" w:rsidRPr="00E0152C">
        <w:rPr>
          <w:rFonts w:ascii="標楷體" w:eastAsia="標楷體" w:hAnsi="標楷體" w:hint="eastAsia"/>
          <w:color w:val="000000"/>
          <w:kern w:val="0"/>
          <w:sz w:val="28"/>
          <w:szCs w:val="28"/>
        </w:rPr>
        <w:t>之</w:t>
      </w:r>
      <w:r w:rsidRPr="00E0152C">
        <w:rPr>
          <w:rFonts w:ascii="標楷體" w:eastAsia="標楷體" w:hAnsi="標楷體" w:hint="eastAsia"/>
          <w:color w:val="000000"/>
          <w:kern w:val="0"/>
          <w:sz w:val="28"/>
          <w:szCs w:val="28"/>
        </w:rPr>
        <w:t>郵便箱上。(</w:t>
      </w:r>
      <w:r w:rsidR="00077901" w:rsidRPr="00E0152C">
        <w:rPr>
          <w:rFonts w:ascii="標楷體" w:eastAsia="標楷體" w:hAnsi="標楷體" w:hint="eastAsia"/>
          <w:color w:val="000000"/>
          <w:kern w:val="0"/>
          <w:sz w:val="28"/>
          <w:szCs w:val="28"/>
        </w:rPr>
        <w:t>工件組</w:t>
      </w:r>
      <w:r w:rsidRPr="00E0152C">
        <w:rPr>
          <w:rFonts w:ascii="標楷體" w:eastAsia="標楷體" w:hAnsi="標楷體" w:hint="eastAsia"/>
          <w:color w:val="000000"/>
          <w:kern w:val="0"/>
          <w:sz w:val="28"/>
          <w:szCs w:val="28"/>
        </w:rPr>
        <w:t>由選手自行擺放)</w:t>
      </w:r>
    </w:p>
    <w:p w:rsidR="005D4708" w:rsidRPr="00E0152C" w:rsidRDefault="005D4708" w:rsidP="001254F9">
      <w:pPr>
        <w:tabs>
          <w:tab w:val="left" w:pos="567"/>
          <w:tab w:val="center" w:pos="7639"/>
          <w:tab w:val="left" w:pos="11147"/>
        </w:tabs>
        <w:spacing w:line="500" w:lineRule="exact"/>
        <w:rPr>
          <w:rFonts w:ascii="標楷體" w:eastAsia="標楷體" w:hAnsi="標楷體"/>
          <w:color w:val="000000"/>
          <w:kern w:val="0"/>
          <w:sz w:val="28"/>
          <w:szCs w:val="28"/>
        </w:rPr>
      </w:pPr>
    </w:p>
    <w:p w:rsidR="00437F4B" w:rsidRPr="00E0152C" w:rsidRDefault="001254F9" w:rsidP="00077901">
      <w:pPr>
        <w:tabs>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lastRenderedPageBreak/>
        <w:t xml:space="preserve">    3. </w:t>
      </w:r>
      <w:r w:rsidRPr="00E0152C">
        <w:rPr>
          <w:rFonts w:ascii="標楷體" w:eastAsia="標楷體" w:hAnsi="標楷體" w:cs="新細明體" w:hint="eastAsia"/>
          <w:bCs/>
          <w:color w:val="000000"/>
          <w:kern w:val="0"/>
          <w:sz w:val="28"/>
          <w:szCs w:val="28"/>
        </w:rPr>
        <w:t>機器人由A</w:t>
      </w:r>
      <w:r w:rsidRPr="00E0152C">
        <w:rPr>
          <w:rFonts w:ascii="標楷體" w:eastAsia="標楷體" w:hAnsi="標楷體" w:hint="eastAsia"/>
          <w:color w:val="000000"/>
          <w:kern w:val="0"/>
          <w:sz w:val="28"/>
          <w:szCs w:val="28"/>
        </w:rPr>
        <w:t>區</w:t>
      </w:r>
      <w:r w:rsidRPr="00E0152C">
        <w:rPr>
          <w:rFonts w:ascii="標楷體" w:eastAsia="標楷體" w:hAnsi="標楷體" w:cs="新細明體" w:hint="eastAsia"/>
          <w:bCs/>
          <w:color w:val="000000"/>
          <w:kern w:val="0"/>
          <w:sz w:val="28"/>
          <w:szCs w:val="28"/>
        </w:rPr>
        <w:t>出發</w:t>
      </w:r>
      <w:r w:rsidR="00077901" w:rsidRPr="00E0152C">
        <w:rPr>
          <w:rFonts w:ascii="標楷體" w:eastAsia="標楷體" w:hAnsi="標楷體" w:cs="新細明體" w:hint="eastAsia"/>
          <w:bCs/>
          <w:color w:val="000000"/>
          <w:kern w:val="0"/>
          <w:sz w:val="28"/>
          <w:szCs w:val="28"/>
        </w:rPr>
        <w:t>(機器人運動無引導線)</w:t>
      </w:r>
      <w:r w:rsidRPr="00E0152C">
        <w:rPr>
          <w:rFonts w:ascii="標楷體" w:eastAsia="標楷體" w:hAnsi="標楷體" w:cs="新細明體" w:hint="eastAsia"/>
          <w:bCs/>
          <w:color w:val="000000"/>
          <w:kern w:val="0"/>
          <w:sz w:val="28"/>
          <w:szCs w:val="28"/>
        </w:rPr>
        <w:t>，</w:t>
      </w:r>
      <w:r w:rsidRPr="00E0152C">
        <w:rPr>
          <w:rFonts w:ascii="標楷體" w:eastAsia="標楷體" w:hAnsi="標楷體" w:hint="eastAsia"/>
          <w:color w:val="000000"/>
          <w:kern w:val="0"/>
          <w:sz w:val="28"/>
          <w:szCs w:val="28"/>
        </w:rPr>
        <w:t>將</w:t>
      </w:r>
      <w:r w:rsidR="00437F4B" w:rsidRPr="00E0152C">
        <w:rPr>
          <w:rFonts w:ascii="標楷體" w:eastAsia="標楷體" w:hAnsi="標楷體" w:hint="eastAsia"/>
          <w:color w:val="000000"/>
          <w:kern w:val="0"/>
          <w:sz w:val="28"/>
          <w:szCs w:val="28"/>
        </w:rPr>
        <w:t>工件組</w:t>
      </w:r>
      <w:r w:rsidRPr="00E0152C">
        <w:rPr>
          <w:rFonts w:ascii="標楷體" w:eastAsia="標楷體" w:hAnsi="標楷體" w:hint="eastAsia"/>
          <w:color w:val="000000"/>
          <w:kern w:val="0"/>
          <w:sz w:val="28"/>
          <w:szCs w:val="28"/>
        </w:rPr>
        <w:t>從場地周邊</w:t>
      </w:r>
      <w:r w:rsidRPr="00E0152C">
        <w:rPr>
          <w:rFonts w:ascii="標楷體" w:eastAsia="標楷體" w:hAnsi="標楷體" w:cs="新細明體" w:hint="eastAsia"/>
          <w:bCs/>
          <w:color w:val="000000"/>
          <w:kern w:val="0"/>
          <w:sz w:val="28"/>
          <w:szCs w:val="28"/>
        </w:rPr>
        <w:t>DE</w:t>
      </w:r>
      <w:r w:rsidRPr="00E0152C">
        <w:rPr>
          <w:rFonts w:ascii="標楷體" w:eastAsia="標楷體" w:hAnsi="標楷體" w:hint="eastAsia"/>
          <w:color w:val="000000"/>
          <w:kern w:val="0"/>
          <w:sz w:val="28"/>
          <w:szCs w:val="28"/>
        </w:rPr>
        <w:t>區</w:t>
      </w:r>
    </w:p>
    <w:p w:rsidR="001254F9" w:rsidRPr="00E0152C" w:rsidRDefault="00437F4B" w:rsidP="001254F9">
      <w:pPr>
        <w:tabs>
          <w:tab w:val="center" w:pos="7639"/>
          <w:tab w:val="left" w:pos="11147"/>
        </w:tabs>
        <w:spacing w:line="500" w:lineRule="exact"/>
        <w:rPr>
          <w:rFonts w:ascii="標楷體" w:eastAsia="標楷體" w:hAnsi="標楷體" w:cs="新細明體"/>
          <w:bCs/>
          <w:color w:val="000000"/>
          <w:kern w:val="0"/>
          <w:sz w:val="28"/>
          <w:szCs w:val="28"/>
        </w:rPr>
      </w:pPr>
      <w:r w:rsidRPr="00E0152C">
        <w:rPr>
          <w:rFonts w:ascii="標楷體" w:eastAsia="標楷體" w:hAnsi="標楷體" w:hint="eastAsia"/>
          <w:color w:val="000000"/>
          <w:kern w:val="0"/>
          <w:sz w:val="28"/>
          <w:szCs w:val="28"/>
        </w:rPr>
        <w:t xml:space="preserve">       </w:t>
      </w:r>
      <w:r w:rsidR="001254F9" w:rsidRPr="00E0152C">
        <w:rPr>
          <w:rFonts w:ascii="標楷體" w:eastAsia="標楷體" w:hAnsi="標楷體" w:hint="eastAsia"/>
          <w:color w:val="000000"/>
          <w:kern w:val="0"/>
          <w:sz w:val="28"/>
          <w:szCs w:val="28"/>
        </w:rPr>
        <w:t>搬往中間位置B區</w:t>
      </w:r>
      <w:r w:rsidR="001254F9" w:rsidRPr="00E0152C">
        <w:rPr>
          <w:rFonts w:ascii="標楷體" w:eastAsia="標楷體" w:hAnsi="標楷體" w:cs="新細明體" w:hint="eastAsia"/>
          <w:bCs/>
          <w:color w:val="000000"/>
          <w:kern w:val="0"/>
          <w:sz w:val="28"/>
          <w:szCs w:val="28"/>
        </w:rPr>
        <w:t>及從B區搬運到CF區</w:t>
      </w:r>
      <w:r w:rsidRPr="00E0152C">
        <w:rPr>
          <w:rFonts w:ascii="標楷體" w:eastAsia="標楷體" w:hAnsi="標楷體" w:cs="新細明體" w:hint="eastAsia"/>
          <w:bCs/>
          <w:color w:val="000000"/>
          <w:kern w:val="0"/>
          <w:sz w:val="28"/>
          <w:szCs w:val="28"/>
        </w:rPr>
        <w:t>之</w:t>
      </w:r>
      <w:r w:rsidR="001254F9" w:rsidRPr="00E0152C">
        <w:rPr>
          <w:rFonts w:ascii="標楷體" w:eastAsia="標楷體" w:hAnsi="標楷體" w:cs="新細明體" w:hint="eastAsia"/>
          <w:bCs/>
          <w:color w:val="000000"/>
          <w:kern w:val="0"/>
          <w:sz w:val="28"/>
          <w:szCs w:val="28"/>
        </w:rPr>
        <w:t>郵便箱上即為得分數。</w:t>
      </w:r>
    </w:p>
    <w:p w:rsidR="001254F9" w:rsidRPr="00E0152C" w:rsidRDefault="001254F9" w:rsidP="001254F9">
      <w:pPr>
        <w:tabs>
          <w:tab w:val="center" w:pos="7639"/>
          <w:tab w:val="left" w:pos="11147"/>
        </w:tabs>
        <w:spacing w:line="500" w:lineRule="exact"/>
        <w:jc w:val="both"/>
        <w:rPr>
          <w:rFonts w:ascii="標楷體" w:eastAsia="標楷體" w:hAnsi="標楷體"/>
          <w:color w:val="000000"/>
          <w:kern w:val="0"/>
          <w:sz w:val="28"/>
          <w:szCs w:val="28"/>
        </w:rPr>
      </w:pPr>
      <w:r w:rsidRPr="00E0152C">
        <w:rPr>
          <w:rFonts w:ascii="標楷體" w:eastAsia="標楷體" w:hAnsi="標楷體" w:cs="新細明體" w:hint="eastAsia"/>
          <w:bCs/>
          <w:color w:val="000000"/>
          <w:kern w:val="0"/>
          <w:sz w:val="28"/>
          <w:szCs w:val="28"/>
        </w:rPr>
        <w:t xml:space="preserve">    4. CDEF區為郵政便利箱23x14x</w:t>
      </w:r>
      <w:smartTag w:uri="urn:schemas-microsoft-com:office:smarttags" w:element="chmetcnv">
        <w:smartTagPr>
          <w:attr w:name="TCSC" w:val="0"/>
          <w:attr w:name="NumberType" w:val="1"/>
          <w:attr w:name="Negative" w:val="False"/>
          <w:attr w:name="HasSpace" w:val="False"/>
          <w:attr w:name="SourceValue" w:val="13"/>
          <w:attr w:name="UnitName" w:val="C"/>
        </w:smartTagPr>
        <w:r w:rsidRPr="00E0152C">
          <w:rPr>
            <w:rFonts w:ascii="標楷體" w:eastAsia="標楷體" w:hAnsi="標楷體" w:cs="新細明體" w:hint="eastAsia"/>
            <w:bCs/>
            <w:color w:val="000000"/>
            <w:kern w:val="0"/>
            <w:sz w:val="28"/>
            <w:szCs w:val="28"/>
          </w:rPr>
          <w:t>13c</w:t>
        </w:r>
      </w:smartTag>
      <w:r w:rsidRPr="00E0152C">
        <w:rPr>
          <w:rFonts w:ascii="標楷體" w:eastAsia="標楷體" w:hAnsi="標楷體" w:cs="新細明體" w:hint="eastAsia"/>
          <w:bCs/>
          <w:color w:val="000000"/>
          <w:kern w:val="0"/>
          <w:sz w:val="28"/>
          <w:szCs w:val="28"/>
        </w:rPr>
        <w:t>m四個組成平台</w:t>
      </w:r>
      <w:r w:rsidRPr="00E0152C">
        <w:rPr>
          <w:rFonts w:ascii="標楷體" w:eastAsia="標楷體" w:hAnsi="標楷體" w:hint="eastAsia"/>
          <w:color w:val="000000"/>
          <w:kern w:val="0"/>
          <w:sz w:val="28"/>
          <w:szCs w:val="28"/>
        </w:rPr>
        <w:t>，平台高度為14cm，</w:t>
      </w:r>
    </w:p>
    <w:p w:rsidR="001254F9" w:rsidRPr="00E0152C" w:rsidRDefault="001254F9" w:rsidP="001254F9">
      <w:pPr>
        <w:tabs>
          <w:tab w:val="center" w:pos="7639"/>
          <w:tab w:val="left" w:pos="11147"/>
        </w:tabs>
        <w:spacing w:line="500" w:lineRule="exact"/>
        <w:rPr>
          <w:rFonts w:ascii="標楷體" w:eastAsia="標楷體" w:hAnsi="標楷體"/>
          <w:sz w:val="28"/>
          <w:szCs w:val="28"/>
          <w:shd w:val="clear" w:color="auto" w:fill="FFFFFF"/>
        </w:rPr>
      </w:pPr>
      <w:r w:rsidRPr="00E0152C">
        <w:rPr>
          <w:rFonts w:ascii="標楷體" w:eastAsia="標楷體" w:hAnsi="標楷體" w:hint="eastAsia"/>
          <w:color w:val="000000"/>
          <w:kern w:val="0"/>
          <w:sz w:val="28"/>
          <w:szCs w:val="28"/>
        </w:rPr>
        <w:t xml:space="preserve">       即</w:t>
      </w:r>
      <w:r w:rsidRPr="00E0152C">
        <w:rPr>
          <w:rFonts w:ascii="標楷體" w:eastAsia="標楷體" w:hAnsi="標楷體" w:cs="Arial" w:hint="eastAsia"/>
          <w:color w:val="000000"/>
          <w:kern w:val="0"/>
          <w:sz w:val="28"/>
          <w:szCs w:val="28"/>
          <w:shd w:val="clear" w:color="auto" w:fill="FFFFFF"/>
        </w:rPr>
        <w:t>機器人搬</w:t>
      </w:r>
      <w:r w:rsidR="00437F4B" w:rsidRPr="00E0152C">
        <w:rPr>
          <w:rFonts w:ascii="標楷體" w:eastAsia="標楷體" w:hAnsi="標楷體" w:hint="eastAsia"/>
          <w:sz w:val="28"/>
          <w:szCs w:val="28"/>
          <w:shd w:val="clear" w:color="auto" w:fill="FFFFFF"/>
        </w:rPr>
        <w:t>工件組</w:t>
      </w:r>
      <w:r w:rsidRPr="00E0152C">
        <w:rPr>
          <w:rFonts w:ascii="標楷體" w:eastAsia="標楷體" w:hAnsi="標楷體" w:hint="eastAsia"/>
          <w:sz w:val="28"/>
          <w:szCs w:val="28"/>
          <w:shd w:val="clear" w:color="auto" w:fill="FFFFFF"/>
        </w:rPr>
        <w:t>上下平台，AB</w:t>
      </w:r>
      <w:r w:rsidRPr="00E0152C">
        <w:rPr>
          <w:rFonts w:ascii="標楷體" w:eastAsia="標楷體" w:hAnsi="標楷體" w:cs="新細明體" w:hint="eastAsia"/>
          <w:bCs/>
          <w:sz w:val="28"/>
          <w:szCs w:val="28"/>
        </w:rPr>
        <w:t>CDEF區之相對位置</w:t>
      </w:r>
      <w:r w:rsidRPr="00E0152C">
        <w:rPr>
          <w:rFonts w:ascii="標楷體" w:eastAsia="標楷體" w:hAnsi="標楷體" w:hint="eastAsia"/>
          <w:sz w:val="28"/>
          <w:szCs w:val="28"/>
        </w:rPr>
        <w:t>如圖2. 所示</w:t>
      </w:r>
      <w:r w:rsidRPr="00E0152C">
        <w:rPr>
          <w:rFonts w:ascii="標楷體" w:eastAsia="標楷體" w:hAnsi="標楷體" w:hint="eastAsia"/>
          <w:sz w:val="28"/>
          <w:szCs w:val="28"/>
          <w:shd w:val="clear" w:color="auto" w:fill="FFFFFF"/>
        </w:rPr>
        <w:t>。</w:t>
      </w:r>
    </w:p>
    <w:p w:rsidR="001254F9" w:rsidRPr="00E0152C" w:rsidRDefault="001254F9" w:rsidP="001254F9">
      <w:pPr>
        <w:spacing w:line="240" w:lineRule="exact"/>
        <w:ind w:firstLineChars="700" w:firstLine="1960"/>
        <w:rPr>
          <w:rFonts w:ascii="標楷體" w:eastAsia="標楷體" w:hAnsi="標楷體"/>
          <w:sz w:val="28"/>
          <w:szCs w:val="28"/>
          <w:shd w:val="clear" w:color="auto" w:fill="FFFFFF"/>
        </w:rPr>
      </w:pPr>
    </w:p>
    <w:p w:rsidR="001254F9" w:rsidRPr="00E0152C" w:rsidRDefault="001254F9" w:rsidP="001254F9">
      <w:pPr>
        <w:jc w:val="center"/>
        <w:rPr>
          <w:rFonts w:ascii="標楷體" w:eastAsia="標楷體" w:hAnsi="標楷體"/>
          <w:b/>
          <w:color w:val="000000"/>
          <w:kern w:val="0"/>
          <w:szCs w:val="24"/>
        </w:rPr>
      </w:pPr>
      <w:r w:rsidRPr="00E0152C">
        <w:rPr>
          <w:rFonts w:ascii="標楷體" w:eastAsia="標楷體" w:hAnsi="標楷體"/>
          <w:b/>
          <w:noProof/>
          <w:color w:val="000000"/>
          <w:kern w:val="0"/>
          <w:szCs w:val="24"/>
        </w:rPr>
        <w:drawing>
          <wp:inline distT="0" distB="0" distL="0" distR="0" wp14:anchorId="303CA222" wp14:editId="2124D0EA">
            <wp:extent cx="5898550" cy="3398520"/>
            <wp:effectExtent l="0" t="0" r="6985" b="0"/>
            <wp:docPr id="14" name="圖片 14" descr="d:\user\Desktop\2016全國創意機器人競技大賽1\競賽場地示意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2016全國創意機器人競技大賽1\競賽場地示意圖.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1421" cy="3400174"/>
                    </a:xfrm>
                    <a:prstGeom prst="rect">
                      <a:avLst/>
                    </a:prstGeom>
                    <a:noFill/>
                    <a:ln>
                      <a:noFill/>
                    </a:ln>
                  </pic:spPr>
                </pic:pic>
              </a:graphicData>
            </a:graphic>
          </wp:inline>
        </w:drawing>
      </w:r>
    </w:p>
    <w:p w:rsidR="001254F9" w:rsidRPr="00E0152C" w:rsidRDefault="001254F9" w:rsidP="001254F9">
      <w:pPr>
        <w:jc w:val="center"/>
        <w:rPr>
          <w:rFonts w:ascii="標楷體" w:eastAsia="標楷體" w:hAnsi="標楷體"/>
          <w:b/>
          <w:color w:val="000000"/>
          <w:kern w:val="0"/>
          <w:sz w:val="28"/>
          <w:szCs w:val="28"/>
        </w:rPr>
      </w:pPr>
      <w:r w:rsidRPr="00E0152C">
        <w:rPr>
          <w:rFonts w:ascii="標楷體" w:eastAsia="標楷體" w:hAnsi="標楷體" w:hint="eastAsia"/>
          <w:b/>
          <w:color w:val="000000"/>
          <w:kern w:val="0"/>
          <w:sz w:val="28"/>
          <w:szCs w:val="28"/>
        </w:rPr>
        <w:t>圖2. 競賽場地示意圖    單位:cm</w:t>
      </w:r>
    </w:p>
    <w:p w:rsidR="001254F9" w:rsidRPr="00E0152C" w:rsidRDefault="001254F9" w:rsidP="001254F9">
      <w:pPr>
        <w:spacing w:line="240" w:lineRule="exact"/>
        <w:jc w:val="center"/>
        <w:rPr>
          <w:rFonts w:ascii="標楷體" w:eastAsia="標楷體" w:hAnsi="標楷體"/>
          <w:b/>
          <w:color w:val="000000"/>
          <w:kern w:val="0"/>
          <w:sz w:val="28"/>
          <w:szCs w:val="28"/>
        </w:rPr>
      </w:pPr>
    </w:p>
    <w:p w:rsidR="001254F9" w:rsidRPr="00E0152C" w:rsidRDefault="001254F9" w:rsidP="001254F9">
      <w:pPr>
        <w:autoSpaceDE w:val="0"/>
        <w:autoSpaceDN w:val="0"/>
        <w:adjustRightInd w:val="0"/>
        <w:ind w:firstLineChars="350" w:firstLine="840"/>
        <w:jc w:val="center"/>
        <w:rPr>
          <w:rFonts w:ascii="標楷體" w:eastAsia="標楷體" w:hAnsi="標楷體"/>
          <w:color w:val="000000"/>
          <w:kern w:val="0"/>
          <w:szCs w:val="24"/>
        </w:rPr>
      </w:pPr>
      <w:r w:rsidRPr="00E0152C">
        <w:rPr>
          <w:rFonts w:ascii="標楷體" w:eastAsia="標楷體" w:hAnsi="標楷體"/>
          <w:noProof/>
          <w:color w:val="000000"/>
          <w:kern w:val="0"/>
          <w:szCs w:val="24"/>
        </w:rPr>
        <w:drawing>
          <wp:inline distT="0" distB="0" distL="0" distR="0" wp14:anchorId="1C6F7455" wp14:editId="7ACE93C1">
            <wp:extent cx="3582383" cy="2644140"/>
            <wp:effectExtent l="0" t="0" r="0" b="3810"/>
            <wp:docPr id="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6638" cy="2647281"/>
                    </a:xfrm>
                    <a:prstGeom prst="rect">
                      <a:avLst/>
                    </a:prstGeom>
                    <a:noFill/>
                    <a:ln>
                      <a:noFill/>
                    </a:ln>
                  </pic:spPr>
                </pic:pic>
              </a:graphicData>
            </a:graphic>
          </wp:inline>
        </w:drawing>
      </w:r>
    </w:p>
    <w:p w:rsidR="001254F9" w:rsidRPr="00E0152C" w:rsidRDefault="001254F9" w:rsidP="00E0152C">
      <w:pPr>
        <w:autoSpaceDE w:val="0"/>
        <w:autoSpaceDN w:val="0"/>
        <w:adjustRightInd w:val="0"/>
        <w:ind w:firstLineChars="350" w:firstLine="981"/>
        <w:jc w:val="center"/>
        <w:rPr>
          <w:rFonts w:ascii="標楷體" w:eastAsia="標楷體" w:hAnsi="標楷體"/>
          <w:b/>
          <w:color w:val="000000"/>
          <w:kern w:val="0"/>
          <w:sz w:val="28"/>
          <w:szCs w:val="28"/>
        </w:rPr>
      </w:pPr>
      <w:r w:rsidRPr="00E0152C">
        <w:rPr>
          <w:rFonts w:ascii="標楷體" w:eastAsia="標楷體" w:hAnsi="標楷體" w:hint="eastAsia"/>
          <w:b/>
          <w:color w:val="000000"/>
          <w:kern w:val="0"/>
          <w:sz w:val="28"/>
          <w:szCs w:val="28"/>
        </w:rPr>
        <w:t xml:space="preserve">圖3. </w:t>
      </w:r>
      <w:r w:rsidRPr="00E0152C">
        <w:rPr>
          <w:rFonts w:ascii="標楷體" w:eastAsia="標楷體" w:hAnsi="標楷體" w:cs="新細明體" w:hint="eastAsia"/>
          <w:b/>
          <w:bCs/>
          <w:color w:val="000000"/>
          <w:kern w:val="0"/>
          <w:sz w:val="28"/>
          <w:szCs w:val="28"/>
        </w:rPr>
        <w:t>棧板</w:t>
      </w:r>
      <w:r w:rsidRPr="00E0152C">
        <w:rPr>
          <w:rFonts w:ascii="標楷體" w:eastAsia="標楷體" w:hAnsi="標楷體" w:hint="eastAsia"/>
          <w:b/>
          <w:color w:val="000000"/>
          <w:kern w:val="0"/>
          <w:sz w:val="28"/>
          <w:szCs w:val="28"/>
        </w:rPr>
        <w:t>尺寸    單位:mm</w:t>
      </w:r>
    </w:p>
    <w:p w:rsidR="001254F9" w:rsidRPr="00E0152C" w:rsidRDefault="001254F9" w:rsidP="001254F9">
      <w:pPr>
        <w:autoSpaceDE w:val="0"/>
        <w:autoSpaceDN w:val="0"/>
        <w:adjustRightInd w:val="0"/>
        <w:rPr>
          <w:rFonts w:ascii="標楷體" w:eastAsia="標楷體" w:hAnsi="標楷體"/>
          <w:b/>
          <w:color w:val="000000"/>
          <w:kern w:val="0"/>
          <w:sz w:val="36"/>
          <w:szCs w:val="36"/>
        </w:rPr>
      </w:pPr>
      <w:r w:rsidRPr="00E0152C">
        <w:rPr>
          <w:rFonts w:ascii="標楷體" w:eastAsia="標楷體" w:hAnsi="標楷體" w:hint="eastAsia"/>
          <w:b/>
          <w:color w:val="000000"/>
          <w:kern w:val="0"/>
          <w:sz w:val="36"/>
          <w:szCs w:val="36"/>
        </w:rPr>
        <w:lastRenderedPageBreak/>
        <w:t>參、成績計算</w:t>
      </w:r>
    </w:p>
    <w:p w:rsidR="001254F9" w:rsidRPr="00E0152C" w:rsidRDefault="001254F9" w:rsidP="001254F9">
      <w:pPr>
        <w:autoSpaceDE w:val="0"/>
        <w:autoSpaceDN w:val="0"/>
        <w:adjustRightInd w:val="0"/>
        <w:rPr>
          <w:rFonts w:ascii="標楷體" w:eastAsia="標楷體" w:hAnsi="標楷體"/>
          <w:color w:val="000000"/>
          <w:kern w:val="0"/>
          <w:sz w:val="32"/>
          <w:szCs w:val="32"/>
        </w:rPr>
      </w:pPr>
      <w:r w:rsidRPr="00E0152C">
        <w:rPr>
          <w:rFonts w:ascii="標楷體" w:eastAsia="標楷體" w:hAnsi="標楷體"/>
          <w:color w:val="000000"/>
          <w:kern w:val="0"/>
          <w:sz w:val="32"/>
          <w:szCs w:val="32"/>
        </w:rPr>
        <w:t>在挑戰結束或時間結束後才會</w:t>
      </w:r>
      <w:r w:rsidRPr="00E0152C">
        <w:rPr>
          <w:rFonts w:ascii="標楷體" w:eastAsia="標楷體" w:hAnsi="標楷體" w:hint="eastAsia"/>
          <w:color w:val="000000"/>
          <w:kern w:val="0"/>
          <w:sz w:val="32"/>
          <w:szCs w:val="32"/>
        </w:rPr>
        <w:t>開始</w:t>
      </w:r>
      <w:r w:rsidRPr="00E0152C">
        <w:rPr>
          <w:rFonts w:ascii="標楷體" w:eastAsia="標楷體" w:hAnsi="標楷體"/>
          <w:color w:val="000000"/>
          <w:kern w:val="0"/>
          <w:sz w:val="32"/>
          <w:szCs w:val="32"/>
        </w:rPr>
        <w:t>計算分數</w:t>
      </w:r>
      <w:r w:rsidRPr="00E0152C">
        <w:rPr>
          <w:rFonts w:ascii="標楷體" w:eastAsia="標楷體" w:hAnsi="標楷體" w:hint="eastAsia"/>
          <w:color w:val="000000"/>
          <w:kern w:val="0"/>
          <w:sz w:val="32"/>
          <w:szCs w:val="32"/>
        </w:rPr>
        <w:t>(以結果論)</w:t>
      </w:r>
      <w:r w:rsidRPr="00E0152C">
        <w:rPr>
          <w:rFonts w:ascii="標楷體" w:eastAsia="標楷體" w:hAnsi="標楷體"/>
          <w:color w:val="000000"/>
          <w:kern w:val="0"/>
          <w:sz w:val="32"/>
          <w:szCs w:val="32"/>
        </w:rPr>
        <w:t>。</w:t>
      </w:r>
    </w:p>
    <w:tbl>
      <w:tblPr>
        <w:tblStyle w:val="a5"/>
        <w:tblW w:w="9460" w:type="dxa"/>
        <w:tblInd w:w="108" w:type="dxa"/>
        <w:tblLook w:val="04A0" w:firstRow="1" w:lastRow="0" w:firstColumn="1" w:lastColumn="0" w:noHBand="0" w:noVBand="1"/>
      </w:tblPr>
      <w:tblGrid>
        <w:gridCol w:w="851"/>
        <w:gridCol w:w="5670"/>
        <w:gridCol w:w="1559"/>
        <w:gridCol w:w="1380"/>
      </w:tblGrid>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項次</w:t>
            </w:r>
          </w:p>
        </w:tc>
        <w:tc>
          <w:tcPr>
            <w:tcW w:w="567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任務條件</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得分/每個</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得分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1</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工件(棧板或方形物件各別計算)完全離開原位置，但未搬移至指定位置。</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4分/每個</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共32分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2</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工件(棧板或方形物件各別計算)搬移至指定位置，但棧板或方形物件未重疊。</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6分/每個</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共48分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3</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工件組(棧板與方形物件成組合</w:t>
            </w:r>
            <w:r w:rsidR="00437F4B" w:rsidRPr="0066422E">
              <w:rPr>
                <w:rFonts w:ascii="標楷體" w:eastAsia="標楷體" w:hAnsi="標楷體" w:hint="eastAsia"/>
                <w:color w:val="000000"/>
                <w:sz w:val="28"/>
                <w:szCs w:val="28"/>
              </w:rPr>
              <w:t>件</w:t>
            </w:r>
            <w:r w:rsidRPr="0066422E">
              <w:rPr>
                <w:rFonts w:ascii="標楷體" w:eastAsia="標楷體" w:hAnsi="標楷體" w:hint="eastAsia"/>
                <w:color w:val="000000"/>
                <w:sz w:val="28"/>
                <w:szCs w:val="28"/>
              </w:rPr>
              <w:t>)搬移至指定位置，且上下重疊(方形物件在上、棧板在下)。</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22分/每組</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共88分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4</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機器人於時間內(3分鐘)回到原出發點(A區)。</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12分</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共12分</w:t>
            </w:r>
          </w:p>
        </w:tc>
      </w:tr>
      <w:tr w:rsidR="001254F9" w:rsidRPr="00E0152C" w:rsidTr="00805E4D">
        <w:tc>
          <w:tcPr>
            <w:tcW w:w="6521" w:type="dxa"/>
            <w:gridSpan w:val="2"/>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完成總分</w:t>
            </w:r>
          </w:p>
        </w:tc>
        <w:tc>
          <w:tcPr>
            <w:tcW w:w="2939" w:type="dxa"/>
            <w:gridSpan w:val="2"/>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共100分</w:t>
            </w:r>
          </w:p>
        </w:tc>
      </w:tr>
      <w:tr w:rsidR="001254F9" w:rsidRPr="00E0152C" w:rsidTr="00805E4D">
        <w:trPr>
          <w:trHeight w:val="2459"/>
        </w:trPr>
        <w:tc>
          <w:tcPr>
            <w:tcW w:w="9460" w:type="dxa"/>
            <w:gridSpan w:val="4"/>
          </w:tcPr>
          <w:p w:rsidR="001254F9" w:rsidRPr="0066422E" w:rsidRDefault="001254F9" w:rsidP="00805E4D">
            <w:pPr>
              <w:autoSpaceDE w:val="0"/>
              <w:autoSpaceDN w:val="0"/>
              <w:adjustRightInd w:val="0"/>
              <w:spacing w:line="500" w:lineRule="exact"/>
              <w:rPr>
                <w:rFonts w:ascii="標楷體" w:eastAsia="標楷體" w:hAnsi="標楷體"/>
                <w:color w:val="000000"/>
                <w:sz w:val="28"/>
                <w:szCs w:val="28"/>
              </w:rPr>
            </w:pPr>
            <w:r w:rsidRPr="0066422E">
              <w:rPr>
                <w:rFonts w:ascii="標楷體" w:eastAsia="標楷體" w:hAnsi="標楷體" w:hint="eastAsia"/>
                <w:color w:val="000000"/>
                <w:sz w:val="28"/>
                <w:szCs w:val="28"/>
              </w:rPr>
              <w:t>說 明：1. 依工件被搬動之情形，擇項次1</w:t>
            </w:r>
            <w:r w:rsidRPr="0066422E">
              <w:rPr>
                <w:rFonts w:ascii="標楷體" w:eastAsia="標楷體" w:hAnsi="標楷體" w:cs="細明體" w:hint="eastAsia"/>
                <w:color w:val="000000"/>
                <w:sz w:val="28"/>
                <w:szCs w:val="28"/>
              </w:rPr>
              <w:t>〜</w:t>
            </w:r>
            <w:r w:rsidRPr="0066422E">
              <w:rPr>
                <w:rFonts w:ascii="標楷體" w:eastAsia="標楷體" w:hAnsi="標楷體" w:hint="eastAsia"/>
                <w:color w:val="000000"/>
                <w:sz w:val="28"/>
                <w:szCs w:val="28"/>
              </w:rPr>
              <w:t>3中其一符合條件之計分標準來</w:t>
            </w:r>
          </w:p>
          <w:p w:rsidR="001254F9" w:rsidRPr="0066422E" w:rsidRDefault="001254F9" w:rsidP="00805E4D">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 xml:space="preserve">          計分。</w:t>
            </w:r>
          </w:p>
          <w:p w:rsidR="001254F9" w:rsidRPr="0066422E" w:rsidRDefault="001254F9" w:rsidP="00805E4D">
            <w:pPr>
              <w:autoSpaceDE w:val="0"/>
              <w:autoSpaceDN w:val="0"/>
              <w:adjustRightInd w:val="0"/>
              <w:spacing w:beforeLines="50" w:before="180"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 xml:space="preserve">       2. 成績比序採結果論。若成績相同，以完成時間短者為優先。若時</w:t>
            </w:r>
          </w:p>
          <w:p w:rsidR="001254F9" w:rsidRPr="0066422E" w:rsidRDefault="001254F9" w:rsidP="00805E4D">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 xml:space="preserve">          間再相同，則以重量較輕者為優先。</w:t>
            </w:r>
          </w:p>
        </w:tc>
      </w:tr>
    </w:tbl>
    <w:p w:rsidR="001254F9" w:rsidRPr="00E0152C" w:rsidRDefault="001254F9" w:rsidP="001254F9">
      <w:pPr>
        <w:autoSpaceDE w:val="0"/>
        <w:autoSpaceDN w:val="0"/>
        <w:adjustRightInd w:val="0"/>
        <w:rPr>
          <w:rFonts w:ascii="標楷體" w:eastAsia="標楷體" w:hAnsi="標楷體"/>
          <w:b/>
          <w:color w:val="000000"/>
          <w:kern w:val="0"/>
          <w:sz w:val="28"/>
          <w:szCs w:val="28"/>
        </w:rPr>
      </w:pPr>
    </w:p>
    <w:p w:rsidR="001254F9" w:rsidRPr="00E0152C" w:rsidRDefault="001254F9" w:rsidP="001254F9">
      <w:pPr>
        <w:autoSpaceDE w:val="0"/>
        <w:autoSpaceDN w:val="0"/>
        <w:adjustRightInd w:val="0"/>
        <w:rPr>
          <w:rFonts w:ascii="標楷體" w:eastAsia="標楷體" w:hAnsi="標楷體"/>
          <w:b/>
          <w:color w:val="000000"/>
          <w:kern w:val="0"/>
          <w:sz w:val="36"/>
          <w:szCs w:val="36"/>
        </w:rPr>
      </w:pPr>
      <w:r w:rsidRPr="00E0152C">
        <w:rPr>
          <w:rFonts w:ascii="標楷體" w:eastAsia="標楷體" w:hAnsi="標楷體" w:hint="eastAsia"/>
          <w:b/>
          <w:color w:val="000000"/>
          <w:kern w:val="0"/>
          <w:sz w:val="36"/>
          <w:szCs w:val="36"/>
        </w:rPr>
        <w:t>肆、競賽示範影片網址：</w:t>
      </w:r>
    </w:p>
    <w:p w:rsidR="00567F06" w:rsidRPr="00E0152C" w:rsidRDefault="001254F9" w:rsidP="00A4538B">
      <w:pPr>
        <w:autoSpaceDE w:val="0"/>
        <w:autoSpaceDN w:val="0"/>
        <w:adjustRightInd w:val="0"/>
        <w:rPr>
          <w:rFonts w:ascii="標楷體" w:eastAsia="標楷體" w:hAnsi="標楷體"/>
          <w:b/>
          <w:color w:val="000000"/>
          <w:kern w:val="0"/>
          <w:sz w:val="28"/>
          <w:szCs w:val="28"/>
        </w:rPr>
      </w:pPr>
      <w:r w:rsidRPr="00E0152C">
        <w:rPr>
          <w:rFonts w:ascii="標楷體" w:eastAsia="標楷體" w:hAnsi="標楷體" w:hint="eastAsia"/>
          <w:b/>
          <w:color w:val="000000"/>
          <w:kern w:val="0"/>
          <w:sz w:val="28"/>
          <w:szCs w:val="28"/>
        </w:rPr>
        <w:t xml:space="preserve">     </w:t>
      </w:r>
      <w:hyperlink r:id="rId21" w:history="1">
        <w:r w:rsidR="006B5C35" w:rsidRPr="00E0152C">
          <w:rPr>
            <w:rStyle w:val="a4"/>
            <w:rFonts w:ascii="標楷體" w:eastAsia="標楷體" w:hAnsi="標楷體"/>
            <w:b/>
            <w:kern w:val="0"/>
            <w:sz w:val="28"/>
            <w:szCs w:val="28"/>
          </w:rPr>
          <w:t>http://youtu.be/</w:t>
        </w:r>
        <w:r w:rsidR="006B5C35" w:rsidRPr="00E0152C">
          <w:rPr>
            <w:rStyle w:val="a4"/>
            <w:rFonts w:ascii="標楷體" w:eastAsia="標楷體" w:hAnsi="標楷體" w:hint="eastAsia"/>
            <w:b/>
            <w:kern w:val="0"/>
            <w:sz w:val="28"/>
            <w:szCs w:val="28"/>
          </w:rPr>
          <w:t>BN8PjIuLkqg</w:t>
        </w:r>
      </w:hyperlink>
    </w:p>
    <w:sectPr w:rsidR="00567F06" w:rsidRPr="00E0152C" w:rsidSect="00CD3EA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E1" w:rsidRDefault="00270AE1" w:rsidP="006148A8">
      <w:r>
        <w:separator/>
      </w:r>
    </w:p>
  </w:endnote>
  <w:endnote w:type="continuationSeparator" w:id="0">
    <w:p w:rsidR="00270AE1" w:rsidRDefault="00270AE1" w:rsidP="0061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華康中黑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DFHeiMedium-B5">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E1" w:rsidRDefault="00270AE1" w:rsidP="006148A8">
      <w:r>
        <w:separator/>
      </w:r>
    </w:p>
  </w:footnote>
  <w:footnote w:type="continuationSeparator" w:id="0">
    <w:p w:rsidR="00270AE1" w:rsidRDefault="00270AE1" w:rsidP="0061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5238C5A8"/>
    <w:name w:val="WW8Num2"/>
    <w:lvl w:ilvl="0">
      <w:start w:val="1"/>
      <w:numFmt w:val="bullet"/>
      <w:lvlText w:val="☆"/>
      <w:lvlJc w:val="left"/>
      <w:pPr>
        <w:tabs>
          <w:tab w:val="num" w:pos="1495"/>
        </w:tabs>
        <w:ind w:left="1495" w:hanging="360"/>
      </w:pPr>
      <w:rPr>
        <w:rFonts w:ascii="新細明體" w:eastAsia="新細明體" w:hint="eastAsia"/>
        <w:kern w:val="1"/>
      </w:rPr>
    </w:lvl>
  </w:abstractNum>
  <w:abstractNum w:abstractNumId="1">
    <w:nsid w:val="0DD71CD3"/>
    <w:multiLevelType w:val="hybridMultilevel"/>
    <w:tmpl w:val="D850F394"/>
    <w:lvl w:ilvl="0" w:tplc="E04A1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15304D"/>
    <w:multiLevelType w:val="hybridMultilevel"/>
    <w:tmpl w:val="80722E1C"/>
    <w:lvl w:ilvl="0" w:tplc="9CDE5A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0DD54CB"/>
    <w:multiLevelType w:val="hybridMultilevel"/>
    <w:tmpl w:val="C018DCD6"/>
    <w:lvl w:ilvl="0" w:tplc="5338FFD8">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3D4E07FF"/>
    <w:multiLevelType w:val="hybridMultilevel"/>
    <w:tmpl w:val="206C3B34"/>
    <w:lvl w:ilvl="0" w:tplc="A69A103A">
      <w:start w:val="1"/>
      <w:numFmt w:val="decimal"/>
      <w:lvlText w:val="%1."/>
      <w:lvlJc w:val="left"/>
      <w:pPr>
        <w:ind w:left="360" w:hanging="360"/>
      </w:pPr>
      <w:rPr>
        <w:rFonts w:ascii="Adobe 繁黑體 Std B" w:eastAsia="Adobe 繁黑體 Std B" w:hAnsi="Adobe 繁黑體 Std B" w:cs="華康中黑體"/>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E7E15E6"/>
    <w:multiLevelType w:val="hybridMultilevel"/>
    <w:tmpl w:val="8D4047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0012D31"/>
    <w:multiLevelType w:val="hybridMultilevel"/>
    <w:tmpl w:val="D86894A4"/>
    <w:lvl w:ilvl="0" w:tplc="9CDE5A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0A53DF9"/>
    <w:multiLevelType w:val="hybridMultilevel"/>
    <w:tmpl w:val="63288C86"/>
    <w:lvl w:ilvl="0" w:tplc="5658C932">
      <w:start w:val="1"/>
      <w:numFmt w:val="taiwaneseCountingThousand"/>
      <w:lvlText w:val="%1、"/>
      <w:lvlJc w:val="left"/>
      <w:pPr>
        <w:ind w:left="480" w:hanging="480"/>
      </w:pPr>
      <w:rPr>
        <w:rFonts w:cs="Times New Roman"/>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5DF5195"/>
    <w:multiLevelType w:val="hybridMultilevel"/>
    <w:tmpl w:val="09766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733A0D"/>
    <w:multiLevelType w:val="hybridMultilevel"/>
    <w:tmpl w:val="F2AAFBFC"/>
    <w:lvl w:ilvl="0" w:tplc="BC3016BA">
      <w:start w:val="1"/>
      <w:numFmt w:val="decimal"/>
      <w:lvlText w:val="%1."/>
      <w:lvlJc w:val="left"/>
      <w:pPr>
        <w:ind w:left="906" w:hanging="480"/>
      </w:pPr>
      <w:rPr>
        <w:rFonts w:ascii="標楷體" w:eastAsia="標楷體" w:hAnsi="標楷體" w:cstheme="minorBidi"/>
        <w:b w:val="0"/>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5252C5B"/>
    <w:multiLevelType w:val="hybridMultilevel"/>
    <w:tmpl w:val="58DC4FD6"/>
    <w:lvl w:ilvl="0" w:tplc="89FAA376">
      <w:start w:val="3"/>
      <w:numFmt w:val="taiwaneseCountingThousand"/>
      <w:lvlText w:val="%1、"/>
      <w:lvlJc w:val="left"/>
      <w:pPr>
        <w:ind w:left="720" w:hanging="720"/>
      </w:pPr>
      <w:rPr>
        <w:rFonts w:hint="default"/>
      </w:rPr>
    </w:lvl>
    <w:lvl w:ilvl="1" w:tplc="59D24C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696BAD"/>
    <w:multiLevelType w:val="hybridMultilevel"/>
    <w:tmpl w:val="0E869E2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8904488"/>
    <w:multiLevelType w:val="hybridMultilevel"/>
    <w:tmpl w:val="AA44A210"/>
    <w:lvl w:ilvl="0" w:tplc="9CDE5A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FC544DD"/>
    <w:multiLevelType w:val="hybridMultilevel"/>
    <w:tmpl w:val="21B21A2A"/>
    <w:lvl w:ilvl="0" w:tplc="28A46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7A426D2"/>
    <w:multiLevelType w:val="hybridMultilevel"/>
    <w:tmpl w:val="51EA08C6"/>
    <w:lvl w:ilvl="0" w:tplc="F310659A">
      <w:start w:val="1"/>
      <w:numFmt w:val="taiwaneseCountingThousand"/>
      <w:lvlText w:val="%1、"/>
      <w:lvlJc w:val="left"/>
      <w:pPr>
        <w:ind w:left="480" w:hanging="480"/>
      </w:pPr>
      <w:rPr>
        <w:rFonts w:cs="Times New Roman"/>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BDD104A"/>
    <w:multiLevelType w:val="hybridMultilevel"/>
    <w:tmpl w:val="14267056"/>
    <w:lvl w:ilvl="0" w:tplc="9CDE5A74">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6">
    <w:nsid w:val="7DC120A5"/>
    <w:multiLevelType w:val="hybridMultilevel"/>
    <w:tmpl w:val="76B0E13E"/>
    <w:lvl w:ilvl="0" w:tplc="0EECB55C">
      <w:start w:val="1"/>
      <w:numFmt w:val="taiwaneseCountingThousand"/>
      <w:pStyle w:val="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FF06367"/>
    <w:multiLevelType w:val="hybridMultilevel"/>
    <w:tmpl w:val="8EE8EDAC"/>
    <w:lvl w:ilvl="0" w:tplc="2A7C1BBA">
      <w:start w:val="1"/>
      <w:numFmt w:val="taiwaneseCountingThousand"/>
      <w:lvlText w:val="%1、"/>
      <w:lvlJc w:val="left"/>
      <w:pPr>
        <w:ind w:left="480" w:hanging="480"/>
      </w:pPr>
      <w:rPr>
        <w:rFonts w:cs="Times New Roman"/>
        <w:color w:val="0000FF"/>
        <w:sz w:val="28"/>
        <w:szCs w:val="28"/>
      </w:rPr>
    </w:lvl>
    <w:lvl w:ilvl="1" w:tplc="9D2C20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0"/>
  </w:num>
  <w:num w:numId="3">
    <w:abstractNumId w:val="11"/>
  </w:num>
  <w:num w:numId="4">
    <w:abstractNumId w:val="5"/>
  </w:num>
  <w:num w:numId="5">
    <w:abstractNumId w:val="14"/>
  </w:num>
  <w:num w:numId="6">
    <w:abstractNumId w:val="6"/>
  </w:num>
  <w:num w:numId="7">
    <w:abstractNumId w:val="17"/>
  </w:num>
  <w:num w:numId="8">
    <w:abstractNumId w:val="12"/>
  </w:num>
  <w:num w:numId="9">
    <w:abstractNumId w:val="15"/>
  </w:num>
  <w:num w:numId="10">
    <w:abstractNumId w:val="7"/>
  </w:num>
  <w:num w:numId="11">
    <w:abstractNumId w:val="4"/>
  </w:num>
  <w:num w:numId="12">
    <w:abstractNumId w:val="2"/>
  </w:num>
  <w:num w:numId="13">
    <w:abstractNumId w:val="3"/>
  </w:num>
  <w:num w:numId="14">
    <w:abstractNumId w:val="8"/>
  </w:num>
  <w:num w:numId="15">
    <w:abstractNumId w:val="9"/>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8F"/>
    <w:rsid w:val="00037B79"/>
    <w:rsid w:val="0004214E"/>
    <w:rsid w:val="00053439"/>
    <w:rsid w:val="0005534B"/>
    <w:rsid w:val="00070848"/>
    <w:rsid w:val="0007471B"/>
    <w:rsid w:val="00077901"/>
    <w:rsid w:val="00085648"/>
    <w:rsid w:val="000B2A27"/>
    <w:rsid w:val="000C04E5"/>
    <w:rsid w:val="001254F9"/>
    <w:rsid w:val="001337E4"/>
    <w:rsid w:val="00135C1E"/>
    <w:rsid w:val="001A748E"/>
    <w:rsid w:val="001D04D0"/>
    <w:rsid w:val="00225652"/>
    <w:rsid w:val="00243BCB"/>
    <w:rsid w:val="00270AE1"/>
    <w:rsid w:val="0027150B"/>
    <w:rsid w:val="002A3D4B"/>
    <w:rsid w:val="002E5AB6"/>
    <w:rsid w:val="003E3BF3"/>
    <w:rsid w:val="00437F4B"/>
    <w:rsid w:val="004A0109"/>
    <w:rsid w:val="004B3B59"/>
    <w:rsid w:val="005304DF"/>
    <w:rsid w:val="00567F06"/>
    <w:rsid w:val="0058488F"/>
    <w:rsid w:val="005D4142"/>
    <w:rsid w:val="005D4708"/>
    <w:rsid w:val="005E2929"/>
    <w:rsid w:val="005F1291"/>
    <w:rsid w:val="006148A8"/>
    <w:rsid w:val="00663AE6"/>
    <w:rsid w:val="0066422E"/>
    <w:rsid w:val="0066756B"/>
    <w:rsid w:val="00685553"/>
    <w:rsid w:val="006B5C35"/>
    <w:rsid w:val="007848C3"/>
    <w:rsid w:val="007C35FE"/>
    <w:rsid w:val="008258D3"/>
    <w:rsid w:val="008562C5"/>
    <w:rsid w:val="00885224"/>
    <w:rsid w:val="008A270B"/>
    <w:rsid w:val="008B3117"/>
    <w:rsid w:val="008F7CF8"/>
    <w:rsid w:val="009152CB"/>
    <w:rsid w:val="0092249D"/>
    <w:rsid w:val="00924D01"/>
    <w:rsid w:val="00943887"/>
    <w:rsid w:val="00956BD6"/>
    <w:rsid w:val="00980384"/>
    <w:rsid w:val="009D0FB3"/>
    <w:rsid w:val="009F4999"/>
    <w:rsid w:val="00A4538B"/>
    <w:rsid w:val="00A63BE9"/>
    <w:rsid w:val="00AE065A"/>
    <w:rsid w:val="00B11649"/>
    <w:rsid w:val="00B66961"/>
    <w:rsid w:val="00BA4480"/>
    <w:rsid w:val="00BF72B2"/>
    <w:rsid w:val="00C3723F"/>
    <w:rsid w:val="00C468C6"/>
    <w:rsid w:val="00C857FC"/>
    <w:rsid w:val="00CB2BB9"/>
    <w:rsid w:val="00CD3EAC"/>
    <w:rsid w:val="00CF1455"/>
    <w:rsid w:val="00D40C3B"/>
    <w:rsid w:val="00DB33C2"/>
    <w:rsid w:val="00E0152C"/>
    <w:rsid w:val="00E30717"/>
    <w:rsid w:val="00E37BBA"/>
    <w:rsid w:val="00E83E78"/>
    <w:rsid w:val="00F27005"/>
    <w:rsid w:val="00F63BE2"/>
    <w:rsid w:val="00F77B58"/>
    <w:rsid w:val="00FB5CAD"/>
    <w:rsid w:val="00FE114C"/>
    <w:rsid w:val="00FF4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B6DE5685-064E-4B2E-895F-E22844DB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3"/>
    <w:link w:val="10"/>
    <w:uiPriority w:val="99"/>
    <w:rsid w:val="0058488F"/>
    <w:pPr>
      <w:numPr>
        <w:numId w:val="1"/>
      </w:numPr>
      <w:ind w:leftChars="0" w:left="0"/>
    </w:pPr>
    <w:rPr>
      <w:rFonts w:ascii="標楷體" w:eastAsia="標楷體" w:hAnsi="標楷體"/>
      <w:b/>
      <w:sz w:val="52"/>
      <w:szCs w:val="52"/>
    </w:rPr>
  </w:style>
  <w:style w:type="character" w:customStyle="1" w:styleId="10">
    <w:name w:val="樣式1 字元"/>
    <w:basedOn w:val="a0"/>
    <w:link w:val="1"/>
    <w:uiPriority w:val="99"/>
    <w:locked/>
    <w:rsid w:val="0058488F"/>
    <w:rPr>
      <w:rFonts w:ascii="標楷體" w:eastAsia="標楷體" w:hAnsi="標楷體" w:cs="Times New Roman"/>
      <w:b/>
      <w:sz w:val="52"/>
      <w:szCs w:val="52"/>
    </w:rPr>
  </w:style>
  <w:style w:type="character" w:styleId="a4">
    <w:name w:val="Hyperlink"/>
    <w:basedOn w:val="a0"/>
    <w:uiPriority w:val="99"/>
    <w:rsid w:val="0058488F"/>
    <w:rPr>
      <w:rFonts w:cs="Times New Roman"/>
      <w:color w:val="0000FF"/>
      <w:u w:val="single"/>
    </w:rPr>
  </w:style>
  <w:style w:type="paragraph" w:customStyle="1" w:styleId="Default">
    <w:name w:val="Default"/>
    <w:uiPriority w:val="99"/>
    <w:rsid w:val="0058488F"/>
    <w:pPr>
      <w:widowControl w:val="0"/>
      <w:autoSpaceDE w:val="0"/>
      <w:autoSpaceDN w:val="0"/>
      <w:adjustRightInd w:val="0"/>
    </w:pPr>
    <w:rPr>
      <w:rFonts w:ascii="DFHeiMedium-B5" w:eastAsia="DFHeiMedium-B5" w:hAnsi="Times New Roman" w:cs="DFHeiMedium-B5"/>
      <w:color w:val="000000"/>
      <w:kern w:val="0"/>
      <w:szCs w:val="24"/>
    </w:rPr>
  </w:style>
  <w:style w:type="character" w:customStyle="1" w:styleId="apple-style-span">
    <w:name w:val="apple-style-span"/>
    <w:basedOn w:val="a0"/>
    <w:uiPriority w:val="99"/>
    <w:rsid w:val="0058488F"/>
    <w:rPr>
      <w:rFonts w:cs="Times New Roman"/>
    </w:rPr>
  </w:style>
  <w:style w:type="paragraph" w:styleId="a3">
    <w:name w:val="List Paragraph"/>
    <w:basedOn w:val="a"/>
    <w:uiPriority w:val="34"/>
    <w:qFormat/>
    <w:rsid w:val="0058488F"/>
    <w:pPr>
      <w:ind w:leftChars="200" w:left="480"/>
    </w:pPr>
  </w:style>
  <w:style w:type="table" w:styleId="a5">
    <w:name w:val="Table Grid"/>
    <w:basedOn w:val="a1"/>
    <w:uiPriority w:val="39"/>
    <w:rsid w:val="00C468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Shading 1 Accent 1"/>
    <w:basedOn w:val="a1"/>
    <w:uiPriority w:val="99"/>
    <w:rsid w:val="00BA4480"/>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a6">
    <w:name w:val="FollowedHyperlink"/>
    <w:basedOn w:val="a0"/>
    <w:uiPriority w:val="99"/>
    <w:semiHidden/>
    <w:unhideWhenUsed/>
    <w:rsid w:val="00BF72B2"/>
    <w:rPr>
      <w:color w:val="800080" w:themeColor="followedHyperlink"/>
      <w:u w:val="single"/>
    </w:rPr>
  </w:style>
  <w:style w:type="paragraph" w:styleId="a7">
    <w:name w:val="Body Text"/>
    <w:basedOn w:val="a"/>
    <w:link w:val="a8"/>
    <w:uiPriority w:val="1"/>
    <w:qFormat/>
    <w:rsid w:val="00E83E78"/>
    <w:pPr>
      <w:widowControl w:val="0"/>
      <w:ind w:left="820" w:hanging="360"/>
    </w:pPr>
    <w:rPr>
      <w:rFonts w:eastAsia="Calibri" w:cstheme="minorBidi"/>
      <w:kern w:val="0"/>
      <w:sz w:val="22"/>
      <w:lang w:eastAsia="en-US"/>
    </w:rPr>
  </w:style>
  <w:style w:type="character" w:customStyle="1" w:styleId="a8">
    <w:name w:val="本文 字元"/>
    <w:basedOn w:val="a0"/>
    <w:link w:val="a7"/>
    <w:uiPriority w:val="1"/>
    <w:rsid w:val="00E83E78"/>
    <w:rPr>
      <w:rFonts w:eastAsia="Calibri" w:cstheme="minorBidi"/>
      <w:kern w:val="0"/>
      <w:sz w:val="22"/>
      <w:lang w:eastAsia="en-US"/>
    </w:rPr>
  </w:style>
  <w:style w:type="paragraph" w:styleId="a9">
    <w:name w:val="Balloon Text"/>
    <w:basedOn w:val="a"/>
    <w:link w:val="aa"/>
    <w:uiPriority w:val="99"/>
    <w:semiHidden/>
    <w:unhideWhenUsed/>
    <w:rsid w:val="00E83E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3E78"/>
    <w:rPr>
      <w:rFonts w:asciiTheme="majorHAnsi" w:eastAsiaTheme="majorEastAsia" w:hAnsiTheme="majorHAnsi" w:cstheme="majorBidi"/>
      <w:sz w:val="18"/>
      <w:szCs w:val="18"/>
    </w:rPr>
  </w:style>
  <w:style w:type="paragraph" w:styleId="ab">
    <w:name w:val="header"/>
    <w:basedOn w:val="a"/>
    <w:link w:val="ac"/>
    <w:uiPriority w:val="99"/>
    <w:unhideWhenUsed/>
    <w:rsid w:val="006148A8"/>
    <w:pPr>
      <w:tabs>
        <w:tab w:val="center" w:pos="4153"/>
        <w:tab w:val="right" w:pos="8306"/>
      </w:tabs>
      <w:snapToGrid w:val="0"/>
    </w:pPr>
    <w:rPr>
      <w:sz w:val="20"/>
      <w:szCs w:val="20"/>
    </w:rPr>
  </w:style>
  <w:style w:type="character" w:customStyle="1" w:styleId="ac">
    <w:name w:val="頁首 字元"/>
    <w:basedOn w:val="a0"/>
    <w:link w:val="ab"/>
    <w:uiPriority w:val="99"/>
    <w:rsid w:val="006148A8"/>
    <w:rPr>
      <w:sz w:val="20"/>
      <w:szCs w:val="20"/>
    </w:rPr>
  </w:style>
  <w:style w:type="paragraph" w:styleId="ad">
    <w:name w:val="footer"/>
    <w:basedOn w:val="a"/>
    <w:link w:val="ae"/>
    <w:uiPriority w:val="99"/>
    <w:unhideWhenUsed/>
    <w:rsid w:val="006148A8"/>
    <w:pPr>
      <w:tabs>
        <w:tab w:val="center" w:pos="4153"/>
        <w:tab w:val="right" w:pos="8306"/>
      </w:tabs>
      <w:snapToGrid w:val="0"/>
    </w:pPr>
    <w:rPr>
      <w:sz w:val="20"/>
      <w:szCs w:val="20"/>
    </w:rPr>
  </w:style>
  <w:style w:type="character" w:customStyle="1" w:styleId="ae">
    <w:name w:val="頁尾 字元"/>
    <w:basedOn w:val="a0"/>
    <w:link w:val="ad"/>
    <w:uiPriority w:val="99"/>
    <w:rsid w:val="00614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68039">
      <w:bodyDiv w:val="1"/>
      <w:marLeft w:val="0"/>
      <w:marRight w:val="0"/>
      <w:marTop w:val="0"/>
      <w:marBottom w:val="0"/>
      <w:divBdr>
        <w:top w:val="none" w:sz="0" w:space="0" w:color="auto"/>
        <w:left w:val="none" w:sz="0" w:space="0" w:color="auto"/>
        <w:bottom w:val="none" w:sz="0" w:space="0" w:color="auto"/>
        <w:right w:val="none" w:sz="0" w:space="0" w:color="auto"/>
      </w:divBdr>
      <w:divsChild>
        <w:div w:id="72318162">
          <w:marLeft w:val="0"/>
          <w:marRight w:val="0"/>
          <w:marTop w:val="0"/>
          <w:marBottom w:val="0"/>
          <w:divBdr>
            <w:top w:val="none" w:sz="0" w:space="0" w:color="auto"/>
            <w:left w:val="none" w:sz="0" w:space="0" w:color="auto"/>
            <w:bottom w:val="none" w:sz="0" w:space="0" w:color="auto"/>
            <w:right w:val="none" w:sz="0" w:space="0" w:color="auto"/>
          </w:divBdr>
          <w:divsChild>
            <w:div w:id="1617368085">
              <w:marLeft w:val="0"/>
              <w:marRight w:val="0"/>
              <w:marTop w:val="0"/>
              <w:marBottom w:val="0"/>
              <w:divBdr>
                <w:top w:val="none" w:sz="0" w:space="0" w:color="auto"/>
                <w:left w:val="none" w:sz="0" w:space="0" w:color="auto"/>
                <w:bottom w:val="none" w:sz="0" w:space="0" w:color="auto"/>
                <w:right w:val="none" w:sz="0" w:space="0" w:color="auto"/>
              </w:divBdr>
              <w:divsChild>
                <w:div w:id="16843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70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youtu.be/BN8PjIuLkqg"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s://www.youtube.com/watch?v=ktJyEnl4RkI" TargetMode="External"/><Relationship Id="rId2" Type="http://schemas.openxmlformats.org/officeDocument/2006/relationships/styles" Target="styles.xml"/><Relationship Id="rId16" Type="http://schemas.openxmlformats.org/officeDocument/2006/relationships/hyperlink" Target="https://www.youtube.com/watch?v=PiFfBg6vH0Q&amp;ebc=ANyPxKqHO9h-BrGt_vJCaFkCLZlOAkLA-Zg-XcGwXYruZjAf2p6gBAhDSTlE6v0QYEHm9_zDZsOzXWZxc94QvYm0kpWUtBNl0g"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2016-04-28T00:35:00Z</dcterms:created>
  <dcterms:modified xsi:type="dcterms:W3CDTF">2016-04-28T00:35:00Z</dcterms:modified>
</cp:coreProperties>
</file>