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28" w:rsidRDefault="00B1217D">
      <w:pPr>
        <w:jc w:val="center"/>
      </w:pPr>
      <w:bookmarkStart w:id="0" w:name="_GoBack"/>
      <w:r>
        <w:rPr>
          <w:rFonts w:ascii="標楷體" w:eastAsia="標楷體" w:hAnsi="標楷體"/>
          <w:b/>
          <w:sz w:val="36"/>
        </w:rPr>
        <w:t>臺南市</w:t>
      </w:r>
      <w:r>
        <w:rPr>
          <w:rFonts w:ascii="標楷體" w:eastAsia="標楷體" w:hAnsi="標楷體"/>
          <w:b/>
          <w:sz w:val="36"/>
        </w:rPr>
        <w:t>105</w:t>
      </w:r>
      <w:r>
        <w:rPr>
          <w:rFonts w:ascii="標楷體" w:eastAsia="標楷體" w:hAnsi="標楷體"/>
          <w:b/>
          <w:sz w:val="36"/>
        </w:rPr>
        <w:t>年度運算思維暨機器人培訓與推廣計畫</w:t>
      </w:r>
    </w:p>
    <w:bookmarkEnd w:id="0"/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計畫目的：</w:t>
      </w:r>
    </w:p>
    <w:p w:rsidR="00BF5528" w:rsidRDefault="00B1217D">
      <w:pPr>
        <w:pStyle w:val="a7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資訊科技迅速發展，自造教育崛起，</w:t>
      </w:r>
      <w:r>
        <w:rPr>
          <w:rFonts w:ascii="標楷體" w:eastAsia="標楷體" w:hAnsi="標楷體"/>
          <w:szCs w:val="24"/>
        </w:rPr>
        <w:t>Coding</w:t>
      </w:r>
      <w:r>
        <w:rPr>
          <w:rFonts w:ascii="標楷體" w:eastAsia="標楷體" w:hAnsi="標楷體"/>
          <w:szCs w:val="24"/>
        </w:rPr>
        <w:t>受到重視，智慧時代即將來臨，透過運算思維激發學生解決問題、合作學習、溝通協調、創造力及批判思考之能力。</w:t>
      </w:r>
    </w:p>
    <w:p w:rsidR="00BF5528" w:rsidRDefault="00B1217D">
      <w:pPr>
        <w:pStyle w:val="a7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發展「運算思維導入自造教育學習模式」，間接提昇本市教師對於運算思維創新應用之認識，並將教學模式與應用模式，透過學習轉化為學生運算思維學習成果之展現。</w:t>
      </w:r>
    </w:p>
    <w:p w:rsidR="00BF5528" w:rsidRDefault="00B1217D">
      <w:pPr>
        <w:pStyle w:val="a7"/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透過運算思維，實踐智慧城市大臺南願景，深化數位創新教學，提昇學生</w:t>
      </w:r>
      <w:r>
        <w:rPr>
          <w:rFonts w:ascii="標楷體" w:eastAsia="標楷體" w:hAnsi="標楷體"/>
          <w:szCs w:val="24"/>
        </w:rPr>
        <w:t>Coding</w:t>
      </w:r>
      <w:r>
        <w:rPr>
          <w:rFonts w:ascii="標楷體" w:eastAsia="標楷體" w:hAnsi="標楷體"/>
          <w:szCs w:val="24"/>
        </w:rPr>
        <w:t>的能力。</w:t>
      </w:r>
    </w:p>
    <w:p w:rsidR="00BF5528" w:rsidRDefault="00BF5528">
      <w:pPr>
        <w:snapToGrid w:val="0"/>
        <w:spacing w:after="54" w:line="300" w:lineRule="atLeast"/>
        <w:ind w:left="461"/>
        <w:rPr>
          <w:rFonts w:ascii="標楷體" w:eastAsia="標楷體" w:hAnsi="標楷體"/>
          <w:color w:val="FF0000"/>
          <w:szCs w:val="24"/>
        </w:rPr>
      </w:pP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BF5528" w:rsidRDefault="00B1217D">
      <w:pPr>
        <w:pStyle w:val="a7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</w:t>
      </w:r>
    </w:p>
    <w:p w:rsidR="00BF5528" w:rsidRDefault="00B1217D">
      <w:pPr>
        <w:pStyle w:val="a7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BF5528" w:rsidRDefault="00B1217D">
      <w:pPr>
        <w:pStyle w:val="a7"/>
        <w:numPr>
          <w:ilvl w:val="0"/>
          <w:numId w:val="3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承辦單位：臺南市安南區海東國小</w:t>
      </w:r>
    </w:p>
    <w:p w:rsidR="00BF5528" w:rsidRDefault="00BF5528">
      <w:pPr>
        <w:rPr>
          <w:rFonts w:ascii="標楷體" w:eastAsia="標楷體" w:hAnsi="標楷體"/>
          <w:szCs w:val="24"/>
        </w:rPr>
      </w:pP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研習對象</w:t>
      </w:r>
      <w:r>
        <w:rPr>
          <w:rFonts w:ascii="標楷體" w:eastAsia="標楷體" w:hAnsi="標楷體"/>
          <w:szCs w:val="24"/>
        </w:rPr>
        <w:t>:</w:t>
      </w:r>
    </w:p>
    <w:p w:rsidR="00BF5528" w:rsidRDefault="00B1217D">
      <w:pPr>
        <w:ind w:left="480"/>
      </w:pPr>
      <w:r>
        <w:rPr>
          <w:rFonts w:ascii="標楷體" w:eastAsia="標楷體" w:hAnsi="標楷體"/>
          <w:color w:val="000000"/>
          <w:szCs w:val="24"/>
        </w:rPr>
        <w:t>一、本市國中、小學校資訊教育推動相關人員。</w:t>
      </w:r>
    </w:p>
    <w:p w:rsidR="00BF5528" w:rsidRDefault="00B1217D">
      <w:pPr>
        <w:ind w:left="991" w:hanging="511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szCs w:val="24"/>
        </w:rPr>
        <w:t>名額共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人。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為能推廣至各學校，每校限定一人，</w:t>
      </w:r>
      <w:r>
        <w:rPr>
          <w:rFonts w:ascii="標楷體" w:eastAsia="標楷體" w:hAnsi="標楷體"/>
          <w:b/>
          <w:color w:val="000000"/>
          <w:szCs w:val="24"/>
        </w:rPr>
        <w:t>本研習不接受現場報名。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BF5528" w:rsidRDefault="00BF5528">
      <w:pPr>
        <w:ind w:left="480"/>
        <w:rPr>
          <w:rFonts w:ascii="標楷體" w:eastAsia="標楷體" w:hAnsi="標楷體"/>
          <w:szCs w:val="24"/>
        </w:rPr>
      </w:pP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研習日期及課程：課程表如下，請務必全程參加。</w:t>
      </w:r>
    </w:p>
    <w:tbl>
      <w:tblPr>
        <w:tblW w:w="963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552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105/10/18(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105/10/23(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105/10/25(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F552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8:30-16:00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8:30-16:00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8:30-16:00</w:t>
            </w:r>
          </w:p>
        </w:tc>
      </w:tr>
      <w:tr w:rsidR="00BF552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pStyle w:val="a7"/>
              <w:numPr>
                <w:ilvl w:val="1"/>
                <w:numId w:val="4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樂高機器人相見歡。</w:t>
            </w:r>
          </w:p>
          <w:p w:rsidR="00BF5528" w:rsidRDefault="00B1217D">
            <w:pPr>
              <w:pStyle w:val="a7"/>
              <w:numPr>
                <w:ilvl w:val="1"/>
                <w:numId w:val="4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LDD</w:t>
            </w:r>
            <w:r>
              <w:rPr>
                <w:rFonts w:ascii="標楷體" w:eastAsia="標楷體" w:hAnsi="標楷體"/>
                <w:szCs w:val="24"/>
              </w:rPr>
              <w:t>電腦輔助設計。</w:t>
            </w:r>
          </w:p>
          <w:p w:rsidR="00BF5528" w:rsidRDefault="00B1217D">
            <w:pPr>
              <w:pStyle w:val="a7"/>
              <w:numPr>
                <w:ilvl w:val="1"/>
                <w:numId w:val="4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基本輪型車組裝。</w:t>
            </w:r>
          </w:p>
          <w:p w:rsidR="00BF5528" w:rsidRDefault="00B1217D">
            <w:pPr>
              <w:pStyle w:val="a7"/>
              <w:numPr>
                <w:ilvl w:val="1"/>
                <w:numId w:val="4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輪型車行進控制。</w:t>
            </w:r>
          </w:p>
          <w:p w:rsidR="00BF5528" w:rsidRDefault="00B1217D">
            <w:pPr>
              <w:pStyle w:val="a7"/>
              <w:numPr>
                <w:ilvl w:val="1"/>
                <w:numId w:val="4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光感應器與馬達控制。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pStyle w:val="a7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超音波感應器應用：避障自走車。</w:t>
            </w:r>
          </w:p>
          <w:p w:rsidR="00BF5528" w:rsidRDefault="00B1217D">
            <w:pPr>
              <w:pStyle w:val="a7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光感應器與超音波感應器：看門保全機器人</w:t>
            </w:r>
          </w:p>
          <w:p w:rsidR="00BF5528" w:rsidRDefault="00B1217D">
            <w:pPr>
              <w:pStyle w:val="a7"/>
              <w:numPr>
                <w:ilvl w:val="0"/>
                <w:numId w:val="5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藍牙無線資料傳輸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528" w:rsidRDefault="00B1217D">
            <w:pPr>
              <w:pStyle w:val="a7"/>
              <w:numPr>
                <w:ilvl w:val="0"/>
                <w:numId w:val="6"/>
              </w:numPr>
              <w:ind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APP Inventor </w:t>
            </w:r>
            <w:r>
              <w:rPr>
                <w:rFonts w:ascii="標楷體" w:eastAsia="標楷體" w:hAnsi="標楷體"/>
                <w:szCs w:val="24"/>
              </w:rPr>
              <w:t>行動裝置</w:t>
            </w:r>
            <w:r>
              <w:rPr>
                <w:rFonts w:ascii="標楷體" w:eastAsia="標楷體" w:hAnsi="標楷體"/>
                <w:szCs w:val="24"/>
              </w:rPr>
              <w:t>APP</w:t>
            </w:r>
            <w:r>
              <w:rPr>
                <w:rFonts w:ascii="標楷體" w:eastAsia="標楷體" w:hAnsi="標楷體"/>
                <w:szCs w:val="24"/>
              </w:rPr>
              <w:t>開發初體驗</w:t>
            </w:r>
          </w:p>
          <w:p w:rsidR="00BF5528" w:rsidRDefault="00B1217D">
            <w:pPr>
              <w:pStyle w:val="a7"/>
              <w:numPr>
                <w:ilvl w:val="0"/>
                <w:numId w:val="6"/>
              </w:numPr>
              <w:ind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行動裝置與樂高機器人</w:t>
            </w:r>
          </w:p>
          <w:p w:rsidR="00BF5528" w:rsidRDefault="00B1217D">
            <w:pPr>
              <w:pStyle w:val="a7"/>
              <w:numPr>
                <w:ilvl w:val="0"/>
                <w:numId w:val="6"/>
              </w:numPr>
              <w:ind w:left="482" w:hanging="4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藍牙遙控樂高機器人</w:t>
            </w:r>
          </w:p>
        </w:tc>
      </w:tr>
    </w:tbl>
    <w:p w:rsidR="00BF5528" w:rsidRDefault="00BF5528">
      <w:pPr>
        <w:rPr>
          <w:rFonts w:ascii="標楷體" w:eastAsia="標楷體" w:hAnsi="標楷體"/>
          <w:szCs w:val="24"/>
        </w:rPr>
      </w:pP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研習地點：海東國民小學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格致樓四樓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電腦教室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BF5528" w:rsidRDefault="00B1217D">
      <w:pPr>
        <w:pStyle w:val="a7"/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報名時間：即日起至</w:t>
      </w: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點止。</w:t>
      </w:r>
      <w:r>
        <w:rPr>
          <w:rFonts w:ascii="標楷體" w:eastAsia="標楷體" w:hAnsi="標楷體"/>
          <w:b/>
          <w:szCs w:val="24"/>
        </w:rPr>
        <w:t>研習代碼</w:t>
      </w:r>
      <w:r>
        <w:rPr>
          <w:rFonts w:ascii="標楷體" w:eastAsia="標楷體" w:hAnsi="標楷體"/>
          <w:b/>
          <w:szCs w:val="24"/>
        </w:rPr>
        <w:t>192358</w:t>
      </w:r>
      <w:r>
        <w:rPr>
          <w:rFonts w:ascii="標楷體" w:eastAsia="標楷體" w:hAnsi="標楷體"/>
          <w:szCs w:val="24"/>
        </w:rPr>
        <w:t>，報名人數以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名為限，額滿截止，不接受現場報名。</w:t>
      </w: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承辦學校依相關規定給予敘獎。</w:t>
      </w:r>
    </w:p>
    <w:p w:rsidR="00BF5528" w:rsidRDefault="00BF5528">
      <w:pPr>
        <w:ind w:left="600" w:hanging="600"/>
        <w:rPr>
          <w:rFonts w:ascii="標楷體" w:eastAsia="標楷體" w:hAnsi="標楷體"/>
        </w:rPr>
      </w:pPr>
    </w:p>
    <w:p w:rsidR="00BF5528" w:rsidRDefault="00B1217D">
      <w:pPr>
        <w:pStyle w:val="a7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注意事項：</w:t>
      </w:r>
    </w:p>
    <w:p w:rsidR="00BF5528" w:rsidRDefault="00B1217D">
      <w:pPr>
        <w:ind w:left="480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b/>
          <w:color w:val="000000"/>
          <w:szCs w:val="24"/>
        </w:rPr>
        <w:t>由於教材有人數限制</w:t>
      </w:r>
      <w:r>
        <w:rPr>
          <w:rFonts w:ascii="標楷體" w:eastAsia="標楷體" w:hAnsi="標楷體"/>
          <w:color w:val="000000"/>
          <w:szCs w:val="24"/>
        </w:rPr>
        <w:t>，本研習不接受現場報名，希請見諒。</w:t>
      </w:r>
    </w:p>
    <w:p w:rsidR="00BF5528" w:rsidRDefault="00B1217D">
      <w:pPr>
        <w:ind w:left="991" w:hanging="511"/>
      </w:pPr>
      <w:r>
        <w:rPr>
          <w:rFonts w:ascii="標楷體" w:eastAsia="標楷體" w:hAnsi="標楷體"/>
        </w:rPr>
        <w:t>二、本研習有連貫性，報名經錄取後請</w:t>
      </w:r>
      <w:r>
        <w:rPr>
          <w:rFonts w:ascii="標楷體" w:eastAsia="標楷體" w:hAnsi="標楷體"/>
          <w:b/>
        </w:rPr>
        <w:t>務必</w:t>
      </w:r>
      <w:r>
        <w:rPr>
          <w:rFonts w:ascii="標楷體" w:eastAsia="標楷體" w:hAnsi="標楷體"/>
        </w:rPr>
        <w:t>全程參加，為讓其他人有機會參加研習，已上網報名研習的人員，因故無法出席或無法全程參與時，請務必取消，以便遞補其他人員。聯絡電話：</w:t>
      </w:r>
      <w:r>
        <w:rPr>
          <w:rFonts w:ascii="標楷體" w:eastAsia="標楷體" w:hAnsi="標楷體"/>
        </w:rPr>
        <w:t>06-2567146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802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資訊組：王學仁老師、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tnhippo7@mail.htps.tn.edu.tw</w:t>
      </w:r>
      <w:r>
        <w:rPr>
          <w:rFonts w:ascii="標楷體" w:eastAsia="標楷體" w:hAnsi="標楷體"/>
        </w:rPr>
        <w:t>。</w:t>
      </w:r>
    </w:p>
    <w:p w:rsidR="00BF5528" w:rsidRDefault="00B1217D">
      <w:pPr>
        <w:ind w:left="480"/>
      </w:pPr>
      <w:r>
        <w:rPr>
          <w:rFonts w:ascii="標楷體" w:eastAsia="標楷體" w:hAnsi="標楷體"/>
        </w:rPr>
        <w:t>三、為響應環保，請自行攜帶環保杯。</w:t>
      </w:r>
    </w:p>
    <w:sectPr w:rsidR="00BF552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7D" w:rsidRDefault="00B1217D">
      <w:r>
        <w:separator/>
      </w:r>
    </w:p>
  </w:endnote>
  <w:endnote w:type="continuationSeparator" w:id="0">
    <w:p w:rsidR="00B1217D" w:rsidRDefault="00B1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7D" w:rsidRDefault="00B1217D">
      <w:r>
        <w:rPr>
          <w:color w:val="000000"/>
        </w:rPr>
        <w:separator/>
      </w:r>
    </w:p>
  </w:footnote>
  <w:footnote w:type="continuationSeparator" w:id="0">
    <w:p w:rsidR="00B1217D" w:rsidRDefault="00B1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725"/>
    <w:multiLevelType w:val="multilevel"/>
    <w:tmpl w:val="F724E11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525D91"/>
    <w:multiLevelType w:val="multilevel"/>
    <w:tmpl w:val="BA968B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A24278"/>
    <w:multiLevelType w:val="multilevel"/>
    <w:tmpl w:val="79B69B9C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41A159B"/>
    <w:multiLevelType w:val="multilevel"/>
    <w:tmpl w:val="29B0A38E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17B64B2"/>
    <w:multiLevelType w:val="multilevel"/>
    <w:tmpl w:val="BB72918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C6252A"/>
    <w:multiLevelType w:val="multilevel"/>
    <w:tmpl w:val="EA8A4BB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5528"/>
    <w:rsid w:val="00A051E5"/>
    <w:rsid w:val="00B1217D"/>
    <w:rsid w:val="00B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1BAB9-5719-470F-94C5-5094AE8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王學仁</dc:creator>
  <cp:lastModifiedBy>admin</cp:lastModifiedBy>
  <cp:revision>2</cp:revision>
  <cp:lastPrinted>2016-09-25T08:39:00Z</cp:lastPrinted>
  <dcterms:created xsi:type="dcterms:W3CDTF">2016-11-22T01:07:00Z</dcterms:created>
  <dcterms:modified xsi:type="dcterms:W3CDTF">2016-11-22T01:07:00Z</dcterms:modified>
</cp:coreProperties>
</file>