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A66" w:rsidRPr="001D6688" w:rsidRDefault="0092409C" w:rsidP="00F7571C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szCs w:val="24"/>
        </w:rPr>
      </w:pPr>
      <w:r w:rsidRPr="001D6688">
        <w:rPr>
          <w:rFonts w:ascii="標楷體" w:eastAsia="標楷體" w:hAnsi="標楷體" w:hint="eastAsia"/>
          <w:bCs/>
          <w:sz w:val="32"/>
          <w:szCs w:val="32"/>
        </w:rPr>
        <w:t>臺南區</w:t>
      </w:r>
      <w:r>
        <w:rPr>
          <w:rFonts w:ascii="標楷體" w:eastAsia="標楷體" w:hAnsi="標楷體"/>
          <w:bCs/>
          <w:sz w:val="32"/>
          <w:szCs w:val="32"/>
        </w:rPr>
        <w:t>106</w:t>
      </w:r>
      <w:r w:rsidRPr="001D6688">
        <w:rPr>
          <w:rFonts w:ascii="標楷體" w:eastAsia="標楷體" w:hAnsi="標楷體" w:hint="eastAsia"/>
          <w:bCs/>
          <w:sz w:val="32"/>
          <w:szCs w:val="32"/>
        </w:rPr>
        <w:t>學年度</w:t>
      </w:r>
      <w:r w:rsidRPr="00946FED">
        <w:rPr>
          <w:rFonts w:ascii="Times New Roman" w:eastAsia="標楷體" w:hAnsi="Times New Roman"/>
          <w:bCs/>
          <w:color w:val="000000"/>
          <w:sz w:val="32"/>
          <w:szCs w:val="32"/>
        </w:rPr>
        <w:t>特色招生專業群科甄選入學簡章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648"/>
        <w:gridCol w:w="785"/>
        <w:gridCol w:w="1417"/>
        <w:gridCol w:w="426"/>
        <w:gridCol w:w="992"/>
        <w:gridCol w:w="1276"/>
        <w:gridCol w:w="1262"/>
        <w:gridCol w:w="2648"/>
      </w:tblGrid>
      <w:tr w:rsidR="00210A66" w:rsidRPr="001D6688" w:rsidTr="007860AB">
        <w:trPr>
          <w:cantSplit/>
        </w:trPr>
        <w:tc>
          <w:tcPr>
            <w:tcW w:w="1058" w:type="dxa"/>
            <w:gridSpan w:val="2"/>
            <w:tcBorders>
              <w:top w:val="single" w:sz="12" w:space="0" w:color="auto"/>
            </w:tcBorders>
            <w:vAlign w:val="center"/>
          </w:tcPr>
          <w:p w:rsidR="00210A66" w:rsidRPr="001D6688" w:rsidRDefault="00210A66" w:rsidP="00274B24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4896" w:type="dxa"/>
            <w:gridSpan w:val="5"/>
            <w:tcBorders>
              <w:top w:val="single" w:sz="12" w:space="0" w:color="auto"/>
            </w:tcBorders>
            <w:vAlign w:val="center"/>
          </w:tcPr>
          <w:p w:rsidR="00210A66" w:rsidRPr="001D6688" w:rsidRDefault="00210A66" w:rsidP="00274B24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vAlign w:val="center"/>
          </w:tcPr>
          <w:p w:rsidR="00210A66" w:rsidRPr="001D6688" w:rsidRDefault="00210A66" w:rsidP="00274B24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648" w:type="dxa"/>
            <w:tcBorders>
              <w:top w:val="single" w:sz="12" w:space="0" w:color="auto"/>
            </w:tcBorders>
            <w:vAlign w:val="center"/>
          </w:tcPr>
          <w:p w:rsidR="00210A66" w:rsidRPr="001D6688" w:rsidRDefault="00210A66" w:rsidP="00503A7F">
            <w:pPr>
              <w:rPr>
                <w:rFonts w:ascii="標楷體" w:eastAsia="標楷體" w:hAnsi="標楷體"/>
                <w:bCs/>
              </w:rPr>
            </w:pPr>
            <w:r w:rsidRPr="001D6688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210A66" w:rsidRPr="001D6688" w:rsidTr="007860AB">
        <w:tc>
          <w:tcPr>
            <w:tcW w:w="1058" w:type="dxa"/>
            <w:gridSpan w:val="2"/>
            <w:vAlign w:val="center"/>
          </w:tcPr>
          <w:p w:rsidR="00210A66" w:rsidRPr="001D6688" w:rsidRDefault="00210A66" w:rsidP="00274B24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4896" w:type="dxa"/>
            <w:gridSpan w:val="5"/>
            <w:vAlign w:val="center"/>
          </w:tcPr>
          <w:p w:rsidR="00210A66" w:rsidRPr="001D6688" w:rsidRDefault="00210A66" w:rsidP="00274B24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（</w:t>
            </w:r>
            <w:r w:rsidRPr="001D6688">
              <w:rPr>
                <w:rFonts w:ascii="標楷體" w:eastAsia="標楷體" w:hAnsi="標楷體"/>
              </w:rPr>
              <w:t>70263</w:t>
            </w:r>
            <w:r w:rsidRPr="001D6688">
              <w:rPr>
                <w:rFonts w:ascii="標楷體" w:eastAsia="標楷體" w:hAnsi="標楷體" w:hint="eastAsia"/>
              </w:rPr>
              <w:t>）臺南市南區健康路一段</w:t>
            </w:r>
            <w:r w:rsidRPr="001D6688">
              <w:rPr>
                <w:rFonts w:ascii="標楷體" w:eastAsia="標楷體" w:hAnsi="標楷體"/>
              </w:rPr>
              <w:t>327</w:t>
            </w:r>
            <w:r w:rsidRPr="001D668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262" w:type="dxa"/>
            <w:vAlign w:val="center"/>
          </w:tcPr>
          <w:p w:rsidR="00210A66" w:rsidRPr="001D6688" w:rsidRDefault="00210A66" w:rsidP="00274B24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48" w:type="dxa"/>
            <w:vAlign w:val="center"/>
          </w:tcPr>
          <w:p w:rsidR="00210A66" w:rsidRPr="001D6688" w:rsidRDefault="00210A66" w:rsidP="00274B24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06-2647425</w:t>
            </w:r>
          </w:p>
        </w:tc>
      </w:tr>
      <w:tr w:rsidR="00210A66" w:rsidRPr="001D6688" w:rsidTr="007860AB">
        <w:tc>
          <w:tcPr>
            <w:tcW w:w="1058" w:type="dxa"/>
            <w:gridSpan w:val="2"/>
            <w:vAlign w:val="center"/>
          </w:tcPr>
          <w:p w:rsidR="00210A66" w:rsidRPr="001D6688" w:rsidRDefault="00210A66" w:rsidP="00274B24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4896" w:type="dxa"/>
            <w:gridSpan w:val="5"/>
            <w:vAlign w:val="center"/>
          </w:tcPr>
          <w:p w:rsidR="00210A66" w:rsidRPr="001D6688" w:rsidRDefault="00210A6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1262" w:type="dxa"/>
            <w:vAlign w:val="center"/>
          </w:tcPr>
          <w:p w:rsidR="00210A66" w:rsidRPr="001D6688" w:rsidRDefault="00210A66" w:rsidP="00F80202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648" w:type="dxa"/>
            <w:vAlign w:val="center"/>
          </w:tcPr>
          <w:p w:rsidR="00210A66" w:rsidRPr="001D6688" w:rsidRDefault="00210A66" w:rsidP="00F80202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06-2636202</w:t>
            </w:r>
          </w:p>
        </w:tc>
      </w:tr>
      <w:tr w:rsidR="00210A66" w:rsidRPr="001D6688" w:rsidTr="00786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0A66" w:rsidRPr="001D6688" w:rsidRDefault="00210A6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</w:tcBorders>
            <w:vAlign w:val="center"/>
          </w:tcPr>
          <w:p w:rsidR="00210A66" w:rsidRPr="001D6688" w:rsidRDefault="00F43797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國際貿易科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210A66" w:rsidRPr="001D6688">
              <w:rPr>
                <w:rFonts w:ascii="標楷體" w:eastAsia="標楷體" w:hAnsi="標楷體" w:hint="eastAsia"/>
              </w:rPr>
              <w:t>外貿精英班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0A66" w:rsidRPr="001D6688" w:rsidRDefault="00210A6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  <w:r w:rsidRPr="001D6688">
              <w:rPr>
                <w:rFonts w:ascii="標楷體" w:eastAsia="標楷體" w:hAnsi="標楷體"/>
              </w:rPr>
              <w:t xml:space="preserve">   </w:t>
            </w: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</w:tr>
      <w:tr w:rsidR="00210A66" w:rsidRPr="001D6688" w:rsidTr="00786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0A66" w:rsidRPr="001D6688" w:rsidRDefault="00210A6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10A66" w:rsidRPr="001D6688" w:rsidRDefault="00210A66" w:rsidP="00274B24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210A66" w:rsidRPr="001D6688" w:rsidRDefault="00210A66" w:rsidP="00274B24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10A66" w:rsidRPr="001D6688" w:rsidRDefault="00210A6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91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60AB" w:rsidRPr="008B5DC6" w:rsidRDefault="007860AB" w:rsidP="007860AB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報名日期：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年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3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20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日至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3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24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日</w:t>
            </w:r>
          </w:p>
          <w:p w:rsidR="007860AB" w:rsidRPr="008B5DC6" w:rsidRDefault="007860AB" w:rsidP="007860AB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放榜日期：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13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</w:t>
            </w:r>
          </w:p>
          <w:p w:rsidR="007860AB" w:rsidRPr="008B5DC6" w:rsidRDefault="007860AB" w:rsidP="007860AB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申訴日期：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13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日前</w:t>
            </w:r>
          </w:p>
          <w:p w:rsidR="007860AB" w:rsidRPr="008B5DC6" w:rsidRDefault="007860AB" w:rsidP="007860AB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報到日期：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14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</w:t>
            </w:r>
          </w:p>
          <w:p w:rsidR="00210A66" w:rsidRPr="001D6688" w:rsidRDefault="007860AB" w:rsidP="007860AB">
            <w:pPr>
              <w:spacing w:line="240" w:lineRule="atLeast"/>
              <w:rPr>
                <w:rFonts w:ascii="標楷體" w:eastAsia="標楷體" w:hAnsi="標楷體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報到後放棄日期：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</w:t>
            </w:r>
          </w:p>
        </w:tc>
      </w:tr>
      <w:tr w:rsidR="00210A66" w:rsidRPr="001D6688" w:rsidTr="00786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184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0A66" w:rsidRPr="001D6688" w:rsidRDefault="00210A6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10A66" w:rsidRPr="001D6688" w:rsidRDefault="009A7F44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210A66" w:rsidRPr="001D6688" w:rsidRDefault="00210A6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10A66" w:rsidRPr="001D6688" w:rsidRDefault="00210A6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391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0A66" w:rsidRPr="001D6688" w:rsidRDefault="00210A66" w:rsidP="00274B2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10A66" w:rsidRPr="001D6688" w:rsidTr="007860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0A66" w:rsidRPr="001D6688" w:rsidRDefault="00210A6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0A66" w:rsidRPr="001D6688" w:rsidRDefault="00210A66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230</w:t>
            </w:r>
            <w:r w:rsidRPr="001D668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0A66" w:rsidRPr="001D6688" w:rsidRDefault="00210A66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9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A66" w:rsidRPr="001D6688" w:rsidRDefault="005A410A" w:rsidP="00C4639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106</w:t>
            </w:r>
            <w:r w:rsidR="00210A66" w:rsidRPr="001D6688">
              <w:rPr>
                <w:rFonts w:ascii="標楷體" w:eastAsia="標楷體" w:hAnsi="標楷體" w:hint="eastAsia"/>
              </w:rPr>
              <w:t>年</w:t>
            </w:r>
            <w:r w:rsidR="009A7F44">
              <w:rPr>
                <w:rFonts w:ascii="標楷體" w:eastAsia="標楷體" w:hAnsi="標楷體"/>
              </w:rPr>
              <w:t>0</w:t>
            </w:r>
            <w:r w:rsidR="009A7F44">
              <w:rPr>
                <w:rFonts w:ascii="標楷體" w:eastAsia="標楷體" w:hAnsi="標楷體" w:hint="eastAsia"/>
              </w:rPr>
              <w:t>4</w:t>
            </w:r>
            <w:r w:rsidR="00210A66" w:rsidRPr="001D6688">
              <w:rPr>
                <w:rFonts w:ascii="標楷體" w:eastAsia="標楷體" w:hAnsi="標楷體" w:hint="eastAsia"/>
              </w:rPr>
              <w:t>月</w:t>
            </w:r>
            <w:r w:rsidR="009A7F44">
              <w:rPr>
                <w:rFonts w:ascii="標楷體" w:eastAsia="標楷體" w:hAnsi="標楷體"/>
              </w:rPr>
              <w:t>2</w:t>
            </w:r>
            <w:r w:rsidR="009A7F44">
              <w:rPr>
                <w:rFonts w:ascii="標楷體" w:eastAsia="標楷體" w:hAnsi="標楷體" w:hint="eastAsia"/>
              </w:rPr>
              <w:t>9</w:t>
            </w:r>
            <w:r w:rsidR="00210A66" w:rsidRPr="001D6688">
              <w:rPr>
                <w:rFonts w:ascii="標楷體" w:eastAsia="標楷體" w:hAnsi="標楷體" w:hint="eastAsia"/>
              </w:rPr>
              <w:t>日</w:t>
            </w:r>
            <w:r w:rsidR="00210A66" w:rsidRPr="001D6688">
              <w:rPr>
                <w:rFonts w:ascii="標楷體" w:eastAsia="標楷體" w:hAnsi="標楷體"/>
              </w:rPr>
              <w:t>(</w:t>
            </w:r>
            <w:r w:rsidR="00210A66" w:rsidRPr="001D6688">
              <w:rPr>
                <w:rFonts w:ascii="標楷體" w:eastAsia="標楷體" w:hAnsi="標楷體" w:hint="eastAsia"/>
              </w:rPr>
              <w:t>星期六</w:t>
            </w:r>
            <w:r w:rsidR="00210A66" w:rsidRPr="001D6688">
              <w:rPr>
                <w:rFonts w:ascii="標楷體" w:eastAsia="標楷體" w:hAnsi="標楷體"/>
              </w:rPr>
              <w:t>)</w:t>
            </w:r>
          </w:p>
        </w:tc>
      </w:tr>
      <w:tr w:rsidR="00210A66" w:rsidRPr="001D6688" w:rsidTr="00DB5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9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0A66" w:rsidRPr="001D6688" w:rsidRDefault="00210A66" w:rsidP="00274B24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454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A66" w:rsidRPr="001D6688" w:rsidRDefault="00210A6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一、外貿精英班</w:t>
            </w:r>
            <w:r w:rsidRPr="001D6688">
              <w:rPr>
                <w:rFonts w:ascii="標楷體" w:eastAsia="標楷體" w:hAnsi="標楷體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國際貿易科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傳授進出口貿易、匯兌及儲運保險等實用技能和基本知識，培育各類型企業所需之國際貿易人才。</w:t>
            </w:r>
          </w:p>
          <w:p w:rsidR="00210A66" w:rsidRPr="001D6688" w:rsidRDefault="00210A6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二、重視國貿專業知識，充實實務技能，加強國際貿易資訊管理自動化教學，提高外語能力，培養宏遠的國際觀。</w:t>
            </w:r>
          </w:p>
          <w:p w:rsidR="00210A66" w:rsidRPr="001D6688" w:rsidRDefault="00210A6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三、特色課程有國貿實務、商用英文、國際行銷、商業簡報、國際匯兌、跨國企業個案研究。</w:t>
            </w:r>
          </w:p>
          <w:p w:rsidR="00210A66" w:rsidRPr="001D6688" w:rsidRDefault="00210A6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四、期望學生進入職場累積多年的實務經驗後，取得高階證照，成為一位成功的經營者或能獨力作業之行銷業務經理人。</w:t>
            </w:r>
          </w:p>
        </w:tc>
      </w:tr>
      <w:tr w:rsidR="00210A66" w:rsidRPr="001D6688" w:rsidTr="00DB5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4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0A66" w:rsidRPr="001D6688" w:rsidRDefault="00210A6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454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A66" w:rsidRPr="001D6688" w:rsidRDefault="00210A6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一、錄取門檻：</w:t>
            </w:r>
            <w:r w:rsidR="00DB5407">
              <w:rPr>
                <w:rFonts w:ascii="標楷體" w:eastAsia="標楷體" w:hAnsi="標楷體" w:hint="eastAsia"/>
                <w:szCs w:val="24"/>
              </w:rPr>
              <w:t>106年</w:t>
            </w:r>
            <w:r w:rsidRPr="001D6688">
              <w:rPr>
                <w:rFonts w:ascii="標楷體" w:eastAsia="標楷體" w:hAnsi="標楷體" w:hint="eastAsia"/>
                <w:szCs w:val="24"/>
              </w:rPr>
              <w:t>國中教育會考國文、英語、數學科目成績均須通過「基礎」等級。</w:t>
            </w:r>
          </w:p>
          <w:p w:rsidR="00210A66" w:rsidRPr="001D6688" w:rsidRDefault="00210A6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二、甄選測驗科目：</w:t>
            </w:r>
            <w:r w:rsidRPr="001D6688">
              <w:rPr>
                <w:rFonts w:ascii="標楷體" w:eastAsia="標楷體" w:hAnsi="標楷體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英文溝通、</w:t>
            </w:r>
            <w:r w:rsidRPr="001D6688">
              <w:rPr>
                <w:rFonts w:ascii="標楷體" w:eastAsia="標楷體" w:hAnsi="標楷體"/>
                <w:szCs w:val="24"/>
              </w:rPr>
              <w:t>2</w:t>
            </w:r>
            <w:r w:rsidRPr="001D6688">
              <w:rPr>
                <w:rFonts w:ascii="標楷體" w:eastAsia="標楷體" w:hAnsi="標楷體"/>
              </w:rPr>
              <w:t>.</w:t>
            </w:r>
            <w:r w:rsidR="001E3B2F">
              <w:rPr>
                <w:rFonts w:ascii="標楷體" w:eastAsia="標楷體" w:hAnsi="標楷體" w:hint="eastAsia"/>
              </w:rPr>
              <w:t>邏輯思考</w:t>
            </w:r>
            <w:r w:rsidRPr="001D6688">
              <w:rPr>
                <w:rFonts w:ascii="標楷體" w:eastAsia="標楷體" w:hAnsi="標楷體" w:hint="eastAsia"/>
              </w:rPr>
              <w:t>。</w:t>
            </w:r>
          </w:p>
          <w:p w:rsidR="00210A66" w:rsidRPr="001D6688" w:rsidRDefault="00210A6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三、測驗時間：</w:t>
            </w:r>
            <w:r w:rsidRPr="001D6688">
              <w:rPr>
                <w:rFonts w:ascii="標楷體" w:eastAsia="標楷體" w:hAnsi="標楷體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1D6688">
              <w:rPr>
                <w:rFonts w:ascii="標楷體" w:eastAsia="標楷體" w:hAnsi="標楷體"/>
              </w:rPr>
              <w:t>50</w:t>
            </w:r>
            <w:r w:rsidRPr="001D6688">
              <w:rPr>
                <w:rFonts w:ascii="標楷體" w:eastAsia="標楷體" w:hAnsi="標楷體" w:hint="eastAsia"/>
              </w:rPr>
              <w:t>分鐘、</w:t>
            </w:r>
            <w:r w:rsidRPr="001D6688">
              <w:rPr>
                <w:rFonts w:ascii="標楷體" w:eastAsia="標楷體" w:hAnsi="標楷體"/>
              </w:rPr>
              <w:t>2.</w:t>
            </w:r>
            <w:r w:rsidRPr="001D6688">
              <w:rPr>
                <w:rFonts w:ascii="標楷體" w:eastAsia="標楷體" w:hAnsi="標楷體" w:hint="eastAsia"/>
              </w:rPr>
              <w:t>邏輯</w:t>
            </w:r>
            <w:r w:rsidR="001E3B2F">
              <w:rPr>
                <w:rFonts w:ascii="標楷體" w:eastAsia="標楷體" w:hAnsi="標楷體" w:hint="eastAsia"/>
              </w:rPr>
              <w:t>思考</w:t>
            </w:r>
            <w:r w:rsidRPr="001D6688">
              <w:rPr>
                <w:rFonts w:ascii="標楷體" w:eastAsia="標楷體" w:hAnsi="標楷體"/>
              </w:rPr>
              <w:t>60</w:t>
            </w:r>
            <w:r w:rsidRPr="001D6688">
              <w:rPr>
                <w:rFonts w:ascii="標楷體" w:eastAsia="標楷體" w:hAnsi="標楷體" w:hint="eastAsia"/>
              </w:rPr>
              <w:t>分鐘。</w:t>
            </w:r>
          </w:p>
          <w:p w:rsidR="00210A66" w:rsidRPr="001D6688" w:rsidRDefault="00210A6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四、甄選測驗成績計算方式：測驗成績＝</w:t>
            </w:r>
            <w:r w:rsidRPr="001D6688">
              <w:rPr>
                <w:rFonts w:ascii="標楷體" w:eastAsia="標楷體" w:hAnsi="標楷體" w:hint="eastAsia"/>
                <w:szCs w:val="24"/>
              </w:rPr>
              <w:t>英文溝通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60%+</w:t>
            </w:r>
            <w:r w:rsidRPr="001D6688">
              <w:rPr>
                <w:rFonts w:ascii="標楷體" w:eastAsia="標楷體" w:hAnsi="標楷體" w:hint="eastAsia"/>
              </w:rPr>
              <w:t>邏輯</w:t>
            </w:r>
            <w:r w:rsidR="001E3B2F">
              <w:rPr>
                <w:rFonts w:ascii="標楷體" w:eastAsia="標楷體" w:hAnsi="標楷體" w:hint="eastAsia"/>
              </w:rPr>
              <w:t>思考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40%</w:t>
            </w:r>
            <w:r w:rsidRPr="001D6688">
              <w:rPr>
                <w:rFonts w:ascii="標楷體" w:eastAsia="標楷體" w:hAnsi="標楷體" w:hint="eastAsia"/>
              </w:rPr>
              <w:t>，滿分</w:t>
            </w:r>
            <w:r w:rsidRPr="001D6688">
              <w:rPr>
                <w:rFonts w:ascii="標楷體" w:eastAsia="標楷體" w:hAnsi="標楷體"/>
              </w:rPr>
              <w:t>100</w:t>
            </w:r>
            <w:r w:rsidRPr="001D6688">
              <w:rPr>
                <w:rFonts w:ascii="標楷體" w:eastAsia="標楷體" w:hAnsi="標楷體" w:hint="eastAsia"/>
              </w:rPr>
              <w:t>分。</w:t>
            </w:r>
          </w:p>
          <w:p w:rsidR="00210A66" w:rsidRPr="001D6688" w:rsidRDefault="00210A6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五、錄取方式：</w:t>
            </w:r>
          </w:p>
          <w:p w:rsidR="00210A66" w:rsidRPr="001D6688" w:rsidRDefault="00210A66" w:rsidP="00D20B9D">
            <w:pPr>
              <w:snapToGrid w:val="0"/>
              <w:spacing w:line="288" w:lineRule="auto"/>
              <w:ind w:rightChars="60" w:right="144" w:firstLineChars="203" w:firstLine="487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達錄取門檻者依甄選測驗成績高低，擇優錄取至額滿為止。</w:t>
            </w:r>
          </w:p>
          <w:p w:rsidR="00210A66" w:rsidRPr="001D6688" w:rsidRDefault="00210A66" w:rsidP="00D27DB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二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同分比序順序：先以「英文溝通」術科測驗成績比序，再以「英文溝通」單項「</w:t>
            </w:r>
            <w:r w:rsidRPr="001D6688">
              <w:rPr>
                <w:rFonts w:ascii="標楷體" w:eastAsia="標楷體" w:hAnsi="標楷體" w:hint="eastAsia"/>
                <w:color w:val="000000"/>
                <w:kern w:val="0"/>
              </w:rPr>
              <w:t>言談理解</w:t>
            </w:r>
            <w:r w:rsidRPr="001D6688">
              <w:rPr>
                <w:rFonts w:ascii="標楷體" w:eastAsia="標楷體" w:hAnsi="標楷體" w:hint="eastAsia"/>
              </w:rPr>
              <w:t>」、「中翻英」之順序比序。若還是同分，最後再以「邏輯</w:t>
            </w:r>
            <w:r w:rsidR="001E3B2F">
              <w:rPr>
                <w:rFonts w:ascii="標楷體" w:eastAsia="標楷體" w:hAnsi="標楷體" w:hint="eastAsia"/>
              </w:rPr>
              <w:t>思考</w:t>
            </w:r>
            <w:r w:rsidRPr="001D6688">
              <w:rPr>
                <w:rFonts w:ascii="標楷體" w:eastAsia="標楷體" w:hAnsi="標楷體" w:hint="eastAsia"/>
              </w:rPr>
              <w:t>」術科測驗成績之單項「分析思考」比序。</w:t>
            </w:r>
          </w:p>
          <w:p w:rsidR="00210A66" w:rsidRPr="001D6688" w:rsidRDefault="00210A66" w:rsidP="0094058D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六、放榜方式：</w:t>
            </w:r>
            <w:r w:rsidRPr="001D6688">
              <w:rPr>
                <w:rFonts w:eastAsia="標楷體" w:hint="eastAsia"/>
              </w:rPr>
              <w:t>於本校中正堂</w:t>
            </w:r>
            <w:r w:rsidRPr="001D6688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1D6688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210A66" w:rsidRPr="001D6688" w:rsidTr="00DB5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69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0A66" w:rsidRPr="001D6688" w:rsidRDefault="00210A6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</w:p>
          <w:p w:rsidR="00210A66" w:rsidRPr="001D6688" w:rsidRDefault="00210A6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210A66" w:rsidRPr="001D6688" w:rsidRDefault="00210A6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210A66" w:rsidRPr="001D6688" w:rsidRDefault="00210A66" w:rsidP="00274B2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454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0A66" w:rsidRPr="001D6688" w:rsidRDefault="00210A66" w:rsidP="004665CC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、本校位於市區，交通便捷，</w:t>
            </w:r>
            <w:r w:rsidRPr="001D6688">
              <w:rPr>
                <w:rFonts w:ascii="標楷體" w:eastAsia="標楷體" w:hAnsi="標楷體" w:hint="eastAsia"/>
                <w:szCs w:val="24"/>
              </w:rPr>
              <w:t>甄選入學對象為全國國中畢業生，歡迎各縣市學生報考。</w:t>
            </w:r>
          </w:p>
          <w:p w:rsidR="00210A66" w:rsidRPr="001D6688" w:rsidRDefault="00210A66" w:rsidP="001D6688">
            <w:pPr>
              <w:snapToGrid w:val="0"/>
              <w:spacing w:line="288" w:lineRule="auto"/>
              <w:ind w:leftChars="4" w:left="488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 w:rsidR="005A410A">
              <w:rPr>
                <w:rFonts w:ascii="標楷體" w:eastAsia="標楷體" w:hAnsi="標楷體"/>
                <w:szCs w:val="24"/>
              </w:rPr>
              <w:t>106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04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="001E3B2F">
              <w:rPr>
                <w:rFonts w:ascii="標楷體" w:eastAsia="標楷體" w:hAnsi="標楷體"/>
                <w:szCs w:val="24"/>
              </w:rPr>
              <w:t>2</w:t>
            </w:r>
            <w:r w:rsidR="001E3B2F">
              <w:rPr>
                <w:rFonts w:ascii="標楷體" w:eastAsia="標楷體" w:hAnsi="標楷體" w:hint="eastAsia"/>
                <w:szCs w:val="24"/>
              </w:rPr>
              <w:t>9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，詳細時程待報名完成後，統一公告並寄發准考證。</w:t>
            </w:r>
          </w:p>
          <w:p w:rsidR="00210A66" w:rsidRPr="001D6688" w:rsidRDefault="00210A66" w:rsidP="0094058D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三、訂於</w:t>
            </w:r>
            <w:r w:rsidR="005A410A">
              <w:rPr>
                <w:rFonts w:ascii="標楷體" w:eastAsia="標楷體" w:hAnsi="標楷體"/>
                <w:szCs w:val="24"/>
              </w:rPr>
              <w:t>106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05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 w:rsidR="001E3B2F">
              <w:rPr>
                <w:rFonts w:ascii="標楷體" w:eastAsia="標楷體" w:hAnsi="標楷體" w:hint="eastAsia"/>
                <w:szCs w:val="24"/>
              </w:rPr>
              <w:t>22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210A66" w:rsidRPr="001D6688" w:rsidRDefault="00210A66" w:rsidP="004665CC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四、有關特色班課程問題，請洽實</w:t>
            </w:r>
            <w:r>
              <w:rPr>
                <w:rFonts w:ascii="標楷體" w:eastAsia="標楷體" w:hAnsi="標楷體" w:hint="eastAsia"/>
                <w:szCs w:val="24"/>
              </w:rPr>
              <w:t>習處國際貿易科主任，</w:t>
            </w:r>
            <w:r w:rsidRPr="001D6688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1D6688">
              <w:rPr>
                <w:rFonts w:ascii="標楷體" w:eastAsia="標楷體" w:hAnsi="標楷體"/>
                <w:szCs w:val="24"/>
              </w:rPr>
              <w:t>06-2617123#823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210A66" w:rsidRDefault="006F043A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  <w:r w:rsidRPr="00C4639E">
        <w:t xml:space="preserve"> </w:t>
      </w: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Pr="001D6688" w:rsidRDefault="002A33A2" w:rsidP="002A33A2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szCs w:val="24"/>
        </w:rPr>
      </w:pPr>
      <w:r w:rsidRPr="001D6688">
        <w:rPr>
          <w:rFonts w:ascii="標楷體" w:eastAsia="標楷體" w:hAnsi="標楷體" w:hint="eastAsia"/>
          <w:bCs/>
          <w:sz w:val="32"/>
          <w:szCs w:val="32"/>
        </w:rPr>
        <w:lastRenderedPageBreak/>
        <w:t>臺南區</w:t>
      </w:r>
      <w:r>
        <w:rPr>
          <w:rFonts w:ascii="標楷體" w:eastAsia="標楷體" w:hAnsi="標楷體"/>
          <w:bCs/>
          <w:sz w:val="32"/>
          <w:szCs w:val="32"/>
        </w:rPr>
        <w:t>106</w:t>
      </w:r>
      <w:r w:rsidRPr="001D6688">
        <w:rPr>
          <w:rFonts w:ascii="標楷體" w:eastAsia="標楷體" w:hAnsi="標楷體" w:hint="eastAsia"/>
          <w:bCs/>
          <w:sz w:val="32"/>
          <w:szCs w:val="32"/>
        </w:rPr>
        <w:t>學年度</w:t>
      </w:r>
      <w:r w:rsidRPr="00946FED">
        <w:rPr>
          <w:rFonts w:ascii="Times New Roman" w:eastAsia="標楷體" w:hAnsi="Times New Roman"/>
          <w:bCs/>
          <w:color w:val="000000"/>
          <w:sz w:val="32"/>
          <w:szCs w:val="32"/>
        </w:rPr>
        <w:t>特色招生專業群科甄選入學簡章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648"/>
        <w:gridCol w:w="785"/>
        <w:gridCol w:w="1417"/>
        <w:gridCol w:w="709"/>
        <w:gridCol w:w="709"/>
        <w:gridCol w:w="1276"/>
        <w:gridCol w:w="1262"/>
        <w:gridCol w:w="2648"/>
      </w:tblGrid>
      <w:tr w:rsidR="002A33A2" w:rsidRPr="001D6688" w:rsidTr="0009066A">
        <w:trPr>
          <w:cantSplit/>
        </w:trPr>
        <w:tc>
          <w:tcPr>
            <w:tcW w:w="1058" w:type="dxa"/>
            <w:gridSpan w:val="2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4896" w:type="dxa"/>
            <w:gridSpan w:val="5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648" w:type="dxa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rPr>
                <w:rFonts w:ascii="標楷體" w:eastAsia="標楷體" w:hAnsi="標楷體"/>
                <w:bCs/>
              </w:rPr>
            </w:pPr>
            <w:r w:rsidRPr="001D6688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2A33A2" w:rsidRPr="001D6688" w:rsidTr="0009066A">
        <w:tc>
          <w:tcPr>
            <w:tcW w:w="1058" w:type="dxa"/>
            <w:gridSpan w:val="2"/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4896" w:type="dxa"/>
            <w:gridSpan w:val="5"/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（</w:t>
            </w:r>
            <w:r w:rsidRPr="001D6688">
              <w:rPr>
                <w:rFonts w:ascii="標楷體" w:eastAsia="標楷體" w:hAnsi="標楷體"/>
              </w:rPr>
              <w:t>70263</w:t>
            </w:r>
            <w:r w:rsidRPr="001D6688">
              <w:rPr>
                <w:rFonts w:ascii="標楷體" w:eastAsia="標楷體" w:hAnsi="標楷體" w:hint="eastAsia"/>
              </w:rPr>
              <w:t>）臺南市南區健康路一段</w:t>
            </w:r>
            <w:r w:rsidRPr="001D6688">
              <w:rPr>
                <w:rFonts w:ascii="標楷體" w:eastAsia="標楷體" w:hAnsi="標楷體"/>
              </w:rPr>
              <w:t>327</w:t>
            </w:r>
            <w:r w:rsidRPr="001D668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262" w:type="dxa"/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48" w:type="dxa"/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06-2647425</w:t>
            </w:r>
          </w:p>
        </w:tc>
      </w:tr>
      <w:tr w:rsidR="002A33A2" w:rsidRPr="001D6688" w:rsidTr="0009066A">
        <w:tc>
          <w:tcPr>
            <w:tcW w:w="1058" w:type="dxa"/>
            <w:gridSpan w:val="2"/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4896" w:type="dxa"/>
            <w:gridSpan w:val="5"/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1262" w:type="dxa"/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648" w:type="dxa"/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06-2636202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資料處理科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數位科技精英班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  <w:r w:rsidRPr="001D6688">
              <w:rPr>
                <w:rFonts w:ascii="標楷體" w:eastAsia="標楷體" w:hAnsi="標楷體"/>
              </w:rPr>
              <w:t xml:space="preserve">   </w:t>
            </w: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91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3A2" w:rsidRPr="008B5DC6" w:rsidRDefault="002A33A2" w:rsidP="0009066A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報名日期：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年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3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20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日至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3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24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日</w:t>
            </w:r>
          </w:p>
          <w:p w:rsidR="002A33A2" w:rsidRPr="008B5DC6" w:rsidRDefault="002A33A2" w:rsidP="0009066A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放榜日期：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13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</w:t>
            </w:r>
          </w:p>
          <w:p w:rsidR="002A33A2" w:rsidRPr="008B5DC6" w:rsidRDefault="002A33A2" w:rsidP="0009066A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申訴日期：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13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日前</w:t>
            </w:r>
          </w:p>
          <w:p w:rsidR="002A33A2" w:rsidRPr="008B5DC6" w:rsidRDefault="002A33A2" w:rsidP="0009066A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報到日期：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14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</w:t>
            </w:r>
          </w:p>
          <w:p w:rsidR="002A33A2" w:rsidRPr="001D6688" w:rsidRDefault="002A33A2" w:rsidP="0009066A">
            <w:pPr>
              <w:spacing w:line="240" w:lineRule="atLeast"/>
              <w:rPr>
                <w:rFonts w:ascii="標楷體" w:eastAsia="標楷體" w:hAnsi="標楷體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報到後放棄日期：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84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391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0"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230</w:t>
            </w:r>
            <w:r w:rsidRPr="001D668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9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106</w:t>
            </w:r>
            <w:r w:rsidRPr="001D668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1D668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9</w:t>
            </w:r>
            <w:r w:rsidRPr="001D6688">
              <w:rPr>
                <w:rFonts w:ascii="標楷體" w:eastAsia="標楷體" w:hAnsi="標楷體" w:hint="eastAsia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42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454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一、數位科技精英班</w:t>
            </w:r>
            <w:r w:rsidRPr="001D6688">
              <w:rPr>
                <w:rFonts w:ascii="標楷體" w:eastAsia="標楷體" w:hAnsi="標楷體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資料處理科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教授有關商業、電腦、資訊等專業知識，訓練文書處理、網路應用與網頁設計等技能，以培育電腦資訊人才為目標。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二、課</w:t>
            </w:r>
            <w:r>
              <w:rPr>
                <w:rFonts w:ascii="標楷體" w:eastAsia="標楷體" w:hAnsi="標楷體" w:hint="eastAsia"/>
                <w:szCs w:val="24"/>
              </w:rPr>
              <w:t>程規劃兼重升學與專業能力，全面加強電腦、會計、外語能力各項檢定；</w:t>
            </w:r>
            <w:r w:rsidRPr="001D6688">
              <w:rPr>
                <w:rFonts w:ascii="標楷體" w:eastAsia="標楷體" w:hAnsi="標楷體" w:hint="eastAsia"/>
                <w:szCs w:val="24"/>
              </w:rPr>
              <w:t>電腦教室設有</w:t>
            </w:r>
            <w:r>
              <w:rPr>
                <w:rFonts w:ascii="標楷體" w:eastAsia="標楷體" w:hAnsi="標楷體" w:hint="eastAsia"/>
                <w:szCs w:val="24"/>
              </w:rPr>
              <w:t>網路廣播教學。</w:t>
            </w:r>
            <w:r w:rsidRPr="001D6688">
              <w:rPr>
                <w:rFonts w:ascii="標楷體" w:eastAsia="標楷體" w:hAnsi="標楷體" w:hint="eastAsia"/>
                <w:szCs w:val="24"/>
              </w:rPr>
              <w:t>本科教師學有專精，近九成擁有研究所同等學歷。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三、特色課程有多媒體模組、程式設計模組、辦公室自動化等。</w:t>
            </w:r>
          </w:p>
          <w:p w:rsidR="002A33A2" w:rsidRPr="004665CC" w:rsidRDefault="002A33A2" w:rsidP="0009066A">
            <w:pPr>
              <w:snapToGrid w:val="0"/>
              <w:spacing w:line="288" w:lineRule="auto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四、期望學生未來就業能任職於科技產業，擔任中、高階管理人員或工程師，進行研發相關工作。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33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454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一、錄取門檻：</w:t>
            </w:r>
            <w:r>
              <w:rPr>
                <w:rFonts w:ascii="標楷體" w:eastAsia="標楷體" w:hAnsi="標楷體" w:hint="eastAsia"/>
                <w:szCs w:val="24"/>
              </w:rPr>
              <w:t>106年</w:t>
            </w:r>
            <w:r w:rsidRPr="001D6688">
              <w:rPr>
                <w:rFonts w:ascii="標楷體" w:eastAsia="標楷體" w:hAnsi="標楷體" w:hint="eastAsia"/>
                <w:szCs w:val="24"/>
              </w:rPr>
              <w:t>國中教育會考國文、英語、數學科目成績均須通過「基礎」等級。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二、甄選測驗科目：</w:t>
            </w:r>
            <w:r w:rsidRPr="001D6688">
              <w:rPr>
                <w:rFonts w:ascii="標楷體" w:eastAsia="標楷體" w:hAnsi="標楷體"/>
              </w:rPr>
              <w:t>1.</w:t>
            </w:r>
            <w:r w:rsidRPr="001D6688">
              <w:rPr>
                <w:rFonts w:ascii="標楷體" w:eastAsia="標楷體" w:hAnsi="標楷體" w:hint="eastAsia"/>
              </w:rPr>
              <w:t>邏輯推理、</w:t>
            </w:r>
            <w:r w:rsidRPr="001D6688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英文打字(上機測驗)</w:t>
            </w:r>
            <w:r w:rsidRPr="001D6688">
              <w:rPr>
                <w:rFonts w:ascii="標楷體" w:eastAsia="標楷體" w:hAnsi="標楷體" w:hint="eastAsia"/>
              </w:rPr>
              <w:t>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三、測驗時間：</w:t>
            </w:r>
            <w:r w:rsidRPr="001D6688">
              <w:rPr>
                <w:rFonts w:ascii="標楷體" w:eastAsia="標楷體" w:hAnsi="標楷體"/>
              </w:rPr>
              <w:t>1.</w:t>
            </w:r>
            <w:r w:rsidRPr="001D6688">
              <w:rPr>
                <w:rFonts w:ascii="標楷體" w:eastAsia="標楷體" w:hAnsi="標楷體" w:hint="eastAsia"/>
              </w:rPr>
              <w:t>邏輯推理</w:t>
            </w:r>
            <w:r w:rsidRPr="001D6688">
              <w:rPr>
                <w:rFonts w:ascii="標楷體" w:eastAsia="標楷體" w:hAnsi="標楷體"/>
              </w:rPr>
              <w:t>60</w:t>
            </w:r>
            <w:r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 w:hint="eastAsia"/>
              </w:rPr>
              <w:br/>
              <w:t xml:space="preserve">           </w:t>
            </w:r>
            <w:r w:rsidRPr="001D6688">
              <w:rPr>
                <w:rFonts w:ascii="標楷體" w:eastAsia="標楷體" w:hAnsi="標楷體"/>
              </w:rPr>
              <w:t>2.</w:t>
            </w:r>
            <w:r w:rsidRPr="00F73753">
              <w:rPr>
                <w:rFonts w:ascii="標楷體" w:eastAsia="標楷體" w:hAnsi="標楷體" w:hint="eastAsia"/>
              </w:rPr>
              <w:t>英文</w:t>
            </w:r>
            <w:r>
              <w:rPr>
                <w:rFonts w:ascii="標楷體" w:eastAsia="標楷體" w:hAnsi="標楷體" w:hint="eastAsia"/>
              </w:rPr>
              <w:t>打字(上機測驗)：測驗二次，不同試題，每次繕打10分鐘，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        取最高分</w:t>
            </w:r>
            <w:r w:rsidRPr="00F73753">
              <w:rPr>
                <w:rFonts w:ascii="標楷體" w:eastAsia="標楷體" w:hAnsi="標楷體" w:hint="eastAsia"/>
              </w:rPr>
              <w:t>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四、甄選測驗成績計算方式：測驗成績＝</w:t>
            </w:r>
            <w:r w:rsidRPr="00F73753">
              <w:rPr>
                <w:rFonts w:ascii="標楷體" w:eastAsia="標楷體" w:hAnsi="標楷體" w:hint="eastAsia"/>
              </w:rPr>
              <w:t>邏輯推理</w:t>
            </w:r>
            <w:r w:rsidRPr="00F73753">
              <w:rPr>
                <w:rFonts w:ascii="標楷體" w:eastAsia="標楷體" w:hAnsi="Wingdings 2" w:hint="eastAsia"/>
              </w:rPr>
              <w:sym w:font="Wingdings 2" w:char="F0CD"/>
            </w:r>
            <w:r>
              <w:rPr>
                <w:rFonts w:ascii="標楷體" w:eastAsia="標楷體" w:hAnsi="標楷體" w:hint="eastAsia"/>
              </w:rPr>
              <w:t>80</w:t>
            </w:r>
            <w:r w:rsidRPr="00F73753">
              <w:rPr>
                <w:rFonts w:ascii="標楷體" w:eastAsia="標楷體" w:hAnsi="標楷體"/>
              </w:rPr>
              <w:t>%+</w:t>
            </w:r>
            <w:bookmarkStart w:id="0" w:name="OLE_LINK14"/>
            <w:bookmarkStart w:id="1" w:name="OLE_LINK15"/>
            <w:bookmarkStart w:id="2" w:name="OLE_LINK16"/>
            <w:r w:rsidRPr="00F73753">
              <w:rPr>
                <w:rFonts w:ascii="標楷體" w:eastAsia="標楷體" w:hAnsi="標楷體" w:hint="eastAsia"/>
              </w:rPr>
              <w:t>英文</w:t>
            </w:r>
            <w:r>
              <w:rPr>
                <w:rFonts w:ascii="標楷體" w:eastAsia="標楷體" w:hAnsi="標楷體" w:hint="eastAsia"/>
              </w:rPr>
              <w:t>打字(上機測驗)</w:t>
            </w:r>
            <w:bookmarkEnd w:id="0"/>
            <w:bookmarkEnd w:id="1"/>
            <w:bookmarkEnd w:id="2"/>
            <w:r w:rsidRPr="00F73753">
              <w:rPr>
                <w:rFonts w:ascii="標楷體" w:eastAsia="標楷體" w:hAnsi="Wingdings 2" w:hint="eastAsia"/>
              </w:rPr>
              <w:sym w:font="Wingdings 2" w:char="F0CD"/>
            </w:r>
            <w:r w:rsidRPr="00F73753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0</w:t>
            </w:r>
            <w:r w:rsidRPr="00F73753">
              <w:rPr>
                <w:rFonts w:ascii="標楷體" w:eastAsia="標楷體" w:hAnsi="標楷體"/>
              </w:rPr>
              <w:t>%</w:t>
            </w:r>
            <w:r>
              <w:rPr>
                <w:rFonts w:ascii="標楷體" w:eastAsia="標楷體" w:hAnsi="標楷體" w:hint="eastAsia"/>
              </w:rPr>
              <w:t>，滿分100分</w:t>
            </w:r>
            <w:r w:rsidRPr="00F73753">
              <w:rPr>
                <w:rFonts w:ascii="標楷體" w:eastAsia="標楷體" w:hAnsi="標楷體" w:hint="eastAsia"/>
              </w:rPr>
              <w:t>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五、錄取方式：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178" w:left="427" w:rightChars="60" w:right="144" w:firstLineChars="25" w:firstLine="6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F73753">
              <w:rPr>
                <w:rFonts w:ascii="標楷體" w:eastAsia="標楷體" w:hAnsi="標楷體" w:hint="eastAsia"/>
              </w:rPr>
              <w:t xml:space="preserve"> 達錄取門檻者依甄選</w:t>
            </w:r>
            <w:r>
              <w:rPr>
                <w:rFonts w:ascii="標楷體" w:eastAsia="標楷體" w:hAnsi="標楷體" w:hint="eastAsia"/>
              </w:rPr>
              <w:t>「</w:t>
            </w:r>
            <w:r w:rsidRPr="00F73753">
              <w:rPr>
                <w:rFonts w:ascii="標楷體" w:eastAsia="標楷體" w:hAnsi="標楷體" w:hint="eastAsia"/>
              </w:rPr>
              <w:t>測驗成績</w:t>
            </w:r>
            <w:r>
              <w:rPr>
                <w:rFonts w:ascii="標楷體" w:eastAsia="標楷體" w:hAnsi="標楷體" w:hint="eastAsia"/>
              </w:rPr>
              <w:t>」</w:t>
            </w:r>
            <w:r w:rsidRPr="00F73753">
              <w:rPr>
                <w:rFonts w:ascii="標楷體" w:eastAsia="標楷體" w:hAnsi="標楷體" w:hint="eastAsia"/>
              </w:rPr>
              <w:t>高低，擇優錄取至額滿為止。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204" w:left="968" w:rightChars="60" w:right="144" w:hanging="478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二</w:t>
            </w:r>
            <w:r w:rsidRPr="001D6688">
              <w:rPr>
                <w:rFonts w:ascii="標楷體" w:eastAsia="標楷體" w:hAnsi="標楷體"/>
              </w:rPr>
              <w:t>)</w:t>
            </w:r>
            <w:r w:rsidRPr="00F73753">
              <w:rPr>
                <w:rFonts w:ascii="標楷體" w:eastAsia="標楷體" w:hAnsi="標楷體" w:hint="eastAsia"/>
              </w:rPr>
              <w:t xml:space="preserve"> 同分比序順序：甄選</w:t>
            </w:r>
            <w:r>
              <w:rPr>
                <w:rFonts w:ascii="標楷體" w:eastAsia="標楷體" w:hAnsi="標楷體" w:hint="eastAsia"/>
              </w:rPr>
              <w:t>「</w:t>
            </w:r>
            <w:r w:rsidRPr="00F73753">
              <w:rPr>
                <w:rFonts w:ascii="標楷體" w:eastAsia="標楷體" w:hAnsi="標楷體" w:hint="eastAsia"/>
              </w:rPr>
              <w:t>測驗成績</w:t>
            </w:r>
            <w:r>
              <w:rPr>
                <w:rFonts w:ascii="標楷體" w:eastAsia="標楷體" w:hAnsi="標楷體" w:hint="eastAsia"/>
              </w:rPr>
              <w:t>」同分者，先</w:t>
            </w:r>
            <w:r w:rsidRPr="00F73753">
              <w:rPr>
                <w:rFonts w:ascii="標楷體" w:eastAsia="標楷體" w:hAnsi="標楷體" w:hint="eastAsia"/>
              </w:rPr>
              <w:t>以「邏輯推理」成績比序，再以「邏輯推理」單項「分析思考」</w:t>
            </w:r>
            <w:r>
              <w:rPr>
                <w:rFonts w:ascii="標楷體" w:eastAsia="標楷體" w:hAnsi="標楷體" w:hint="eastAsia"/>
              </w:rPr>
              <w:t>成績</w:t>
            </w:r>
            <w:r w:rsidRPr="00F73753">
              <w:rPr>
                <w:rFonts w:ascii="標楷體" w:eastAsia="標楷體" w:hAnsi="標楷體" w:hint="eastAsia"/>
              </w:rPr>
              <w:t>比序。</w:t>
            </w:r>
          </w:p>
          <w:p w:rsidR="002A33A2" w:rsidRPr="001D6688" w:rsidRDefault="002A33A2" w:rsidP="0009066A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六、放榜方式：</w:t>
            </w:r>
            <w:r w:rsidRPr="001D6688">
              <w:rPr>
                <w:rFonts w:eastAsia="標楷體" w:hint="eastAsia"/>
              </w:rPr>
              <w:t>於本校中正堂</w:t>
            </w:r>
            <w:r w:rsidRPr="001D6688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1D6688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</w:p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454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、本校位於市區，交通便捷，</w:t>
            </w:r>
            <w:r w:rsidRPr="001D6688">
              <w:rPr>
                <w:rFonts w:ascii="標楷體" w:eastAsia="標楷體" w:hAnsi="標楷體" w:hint="eastAsia"/>
                <w:szCs w:val="24"/>
              </w:rPr>
              <w:t>甄選入學對象為全國國中畢業生，歡迎各縣市學生報考。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>
              <w:rPr>
                <w:rFonts w:ascii="標楷體" w:eastAsia="標楷體" w:hAnsi="標楷體"/>
                <w:szCs w:val="24"/>
              </w:rPr>
              <w:t>106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04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，詳細時程待報名完成後，統一公告並寄發准考證。</w:t>
            </w:r>
          </w:p>
          <w:p w:rsidR="002A33A2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三、訂於</w:t>
            </w:r>
            <w:r>
              <w:rPr>
                <w:rFonts w:ascii="標楷體" w:eastAsia="標楷體" w:hAnsi="標楷體"/>
                <w:szCs w:val="24"/>
              </w:rPr>
              <w:t>106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05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1D6688">
              <w:rPr>
                <w:rFonts w:ascii="標楷體" w:eastAsia="標楷體" w:hAnsi="標楷體" w:hint="eastAsia"/>
                <w:szCs w:val="24"/>
              </w:rPr>
              <w:t>有關特色班課程問題，請洽實</w:t>
            </w:r>
            <w:r>
              <w:rPr>
                <w:rFonts w:ascii="標楷體" w:eastAsia="標楷體" w:hAnsi="標楷體" w:hint="eastAsia"/>
                <w:szCs w:val="24"/>
              </w:rPr>
              <w:t>習處資料處理科主任，</w:t>
            </w:r>
            <w:r w:rsidRPr="001D6688">
              <w:rPr>
                <w:rFonts w:ascii="標楷體" w:eastAsia="標楷體" w:hAnsi="標楷體" w:hint="eastAsia"/>
                <w:szCs w:val="24"/>
              </w:rPr>
              <w:t>聯絡電話：</w:t>
            </w:r>
            <w:r>
              <w:rPr>
                <w:rFonts w:ascii="標楷體" w:eastAsia="標楷體" w:hAnsi="標楷體"/>
                <w:szCs w:val="24"/>
              </w:rPr>
              <w:t>06-2617123#820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2A33A2" w:rsidRPr="00C4639E" w:rsidRDefault="002A33A2" w:rsidP="002A33A2">
      <w:pPr>
        <w:pStyle w:val="a3"/>
        <w:tabs>
          <w:tab w:val="left" w:pos="480"/>
        </w:tabs>
        <w:snapToGrid/>
        <w:spacing w:line="240" w:lineRule="atLeast"/>
      </w:pPr>
      <w:r w:rsidRPr="00C4639E">
        <w:t xml:space="preserve"> </w:t>
      </w: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Pr="001D6688" w:rsidRDefault="002A33A2" w:rsidP="002A33A2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szCs w:val="24"/>
        </w:rPr>
      </w:pPr>
      <w:r w:rsidRPr="001D6688">
        <w:rPr>
          <w:rFonts w:ascii="標楷體" w:eastAsia="標楷體" w:hAnsi="標楷體" w:hint="eastAsia"/>
          <w:bCs/>
          <w:sz w:val="32"/>
          <w:szCs w:val="32"/>
        </w:rPr>
        <w:lastRenderedPageBreak/>
        <w:t>臺南區</w:t>
      </w:r>
      <w:r>
        <w:rPr>
          <w:rFonts w:ascii="標楷體" w:eastAsia="標楷體" w:hAnsi="標楷體"/>
          <w:bCs/>
          <w:sz w:val="32"/>
          <w:szCs w:val="32"/>
        </w:rPr>
        <w:t>106</w:t>
      </w:r>
      <w:r w:rsidRPr="001D6688">
        <w:rPr>
          <w:rFonts w:ascii="標楷體" w:eastAsia="標楷體" w:hAnsi="標楷體" w:hint="eastAsia"/>
          <w:bCs/>
          <w:sz w:val="32"/>
          <w:szCs w:val="32"/>
        </w:rPr>
        <w:t>學年度</w:t>
      </w:r>
      <w:r w:rsidRPr="00946FED">
        <w:rPr>
          <w:rFonts w:ascii="Times New Roman" w:eastAsia="標楷體" w:hAnsi="Times New Roman"/>
          <w:bCs/>
          <w:color w:val="000000"/>
          <w:sz w:val="32"/>
          <w:szCs w:val="32"/>
        </w:rPr>
        <w:t>特色招生專業群科甄選入學簡章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648"/>
        <w:gridCol w:w="785"/>
        <w:gridCol w:w="1417"/>
        <w:gridCol w:w="567"/>
        <w:gridCol w:w="851"/>
        <w:gridCol w:w="1276"/>
        <w:gridCol w:w="1262"/>
        <w:gridCol w:w="2648"/>
      </w:tblGrid>
      <w:tr w:rsidR="002A33A2" w:rsidRPr="001D6688" w:rsidTr="0009066A">
        <w:trPr>
          <w:cantSplit/>
        </w:trPr>
        <w:tc>
          <w:tcPr>
            <w:tcW w:w="1058" w:type="dxa"/>
            <w:gridSpan w:val="2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4896" w:type="dxa"/>
            <w:gridSpan w:val="5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648" w:type="dxa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rPr>
                <w:rFonts w:ascii="標楷體" w:eastAsia="標楷體" w:hAnsi="標楷體"/>
                <w:bCs/>
              </w:rPr>
            </w:pPr>
            <w:r w:rsidRPr="001D6688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2A33A2" w:rsidRPr="001D6688" w:rsidTr="0009066A">
        <w:tc>
          <w:tcPr>
            <w:tcW w:w="1058" w:type="dxa"/>
            <w:gridSpan w:val="2"/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4896" w:type="dxa"/>
            <w:gridSpan w:val="5"/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（</w:t>
            </w:r>
            <w:r w:rsidRPr="001D6688">
              <w:rPr>
                <w:rFonts w:ascii="標楷體" w:eastAsia="標楷體" w:hAnsi="標楷體"/>
              </w:rPr>
              <w:t>70263</w:t>
            </w:r>
            <w:r w:rsidRPr="001D6688">
              <w:rPr>
                <w:rFonts w:ascii="標楷體" w:eastAsia="標楷體" w:hAnsi="標楷體" w:hint="eastAsia"/>
              </w:rPr>
              <w:t>）臺南市南區健康路一段</w:t>
            </w:r>
            <w:r w:rsidRPr="001D6688">
              <w:rPr>
                <w:rFonts w:ascii="標楷體" w:eastAsia="標楷體" w:hAnsi="標楷體"/>
              </w:rPr>
              <w:t>327</w:t>
            </w:r>
            <w:r w:rsidRPr="001D668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262" w:type="dxa"/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48" w:type="dxa"/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06-2647425</w:t>
            </w:r>
          </w:p>
        </w:tc>
      </w:tr>
      <w:tr w:rsidR="002A33A2" w:rsidRPr="001D6688" w:rsidTr="0009066A">
        <w:tc>
          <w:tcPr>
            <w:tcW w:w="1058" w:type="dxa"/>
            <w:gridSpan w:val="2"/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4896" w:type="dxa"/>
            <w:gridSpan w:val="5"/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1262" w:type="dxa"/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648" w:type="dxa"/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06-2636202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應用外語科(</w:t>
            </w:r>
            <w:r w:rsidRPr="001D6688">
              <w:rPr>
                <w:rFonts w:ascii="標楷體" w:eastAsia="標楷體" w:hAnsi="標楷體" w:hint="eastAsia"/>
              </w:rPr>
              <w:t>職場英文精英班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  <w:r w:rsidRPr="001D6688">
              <w:rPr>
                <w:rFonts w:ascii="標楷體" w:eastAsia="標楷體" w:hAnsi="標楷體"/>
              </w:rPr>
              <w:t xml:space="preserve">   </w:t>
            </w: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91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3A2" w:rsidRPr="008B5DC6" w:rsidRDefault="002A33A2" w:rsidP="0009066A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報名日期：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年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3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20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日至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3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24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日</w:t>
            </w:r>
          </w:p>
          <w:p w:rsidR="002A33A2" w:rsidRPr="008B5DC6" w:rsidRDefault="002A33A2" w:rsidP="0009066A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放榜日期：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13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</w:t>
            </w:r>
          </w:p>
          <w:p w:rsidR="002A33A2" w:rsidRPr="008B5DC6" w:rsidRDefault="002A33A2" w:rsidP="0009066A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申訴日期：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13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日前</w:t>
            </w:r>
          </w:p>
          <w:p w:rsidR="002A33A2" w:rsidRPr="008B5DC6" w:rsidRDefault="002A33A2" w:rsidP="0009066A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報到日期：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14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</w:t>
            </w:r>
          </w:p>
          <w:p w:rsidR="002A33A2" w:rsidRPr="001D6688" w:rsidRDefault="002A33A2" w:rsidP="0009066A">
            <w:pPr>
              <w:spacing w:line="240" w:lineRule="atLeast"/>
              <w:rPr>
                <w:rFonts w:ascii="標楷體" w:eastAsia="標楷體" w:hAnsi="標楷體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報到後放棄日期：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184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391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230</w:t>
            </w:r>
            <w:r w:rsidRPr="001D668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9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106</w:t>
            </w:r>
            <w:r w:rsidRPr="001D668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1D668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9</w:t>
            </w:r>
            <w:r w:rsidRPr="001D6688">
              <w:rPr>
                <w:rFonts w:ascii="標楷體" w:eastAsia="標楷體" w:hAnsi="標楷體" w:hint="eastAsia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11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454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napToGrid w:val="0"/>
              <w:spacing w:line="288" w:lineRule="auto"/>
              <w:ind w:leftChars="8" w:left="499" w:rightChars="60" w:right="144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</w:t>
            </w:r>
            <w:r w:rsidRPr="001D6688">
              <w:rPr>
                <w:rFonts w:ascii="標楷體" w:eastAsia="標楷體" w:hAnsi="標楷體" w:hint="eastAsia"/>
              </w:rPr>
              <w:t>職場英文精英班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應用外語科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致力於學生的英語能力訓練，強化學生聽、說、讀、寫，並拓展學生國際視野，以培養與世界接軌的英語人才。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8" w:left="499" w:rightChars="60" w:right="144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二、規劃完整英語訓練課程，實施資訊融入英語教學活動，培養未來進修深造之基礎能力，加強第二外語能力之培養。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8" w:left="499" w:rightChars="60" w:right="144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三、特色課程有英文能力模組、應用英語能力模組、商貿資訊能力模組等。</w:t>
            </w:r>
          </w:p>
          <w:p w:rsidR="002A33A2" w:rsidRPr="005E0EFB" w:rsidRDefault="002A33A2" w:rsidP="0009066A">
            <w:pPr>
              <w:snapToGrid w:val="0"/>
              <w:spacing w:line="288" w:lineRule="auto"/>
              <w:ind w:leftChars="8" w:left="499" w:rightChars="60" w:right="144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四、培養學生擁有專業化的英語溝通表達能力，並厚植英美人文涵養，使學生成為具有紮實英語文能力及文化涵養的國際青年。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4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454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一、錄取門檻：</w:t>
            </w:r>
            <w:r>
              <w:rPr>
                <w:rFonts w:ascii="標楷體" w:eastAsia="標楷體" w:hAnsi="標楷體" w:hint="eastAsia"/>
                <w:szCs w:val="24"/>
              </w:rPr>
              <w:t>106年</w:t>
            </w:r>
            <w:r w:rsidRPr="001D6688">
              <w:rPr>
                <w:rFonts w:ascii="標楷體" w:eastAsia="標楷體" w:hAnsi="標楷體" w:hint="eastAsia"/>
                <w:szCs w:val="24"/>
              </w:rPr>
              <w:t>國中教育會考國文、英語、數學科目成績均須通過「基礎」等級。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二、甄選測驗科目：</w:t>
            </w:r>
            <w:r>
              <w:rPr>
                <w:rFonts w:ascii="標楷體" w:eastAsia="標楷體" w:hAnsi="標楷體"/>
              </w:rPr>
              <w:t>1.</w:t>
            </w:r>
            <w:r w:rsidRPr="00A1226E">
              <w:rPr>
                <w:rFonts w:ascii="標楷體" w:eastAsia="標楷體" w:hAnsi="標楷體"/>
              </w:rPr>
              <w:t>英文</w:t>
            </w:r>
            <w:r w:rsidRPr="00A1226E">
              <w:rPr>
                <w:rFonts w:ascii="標楷體" w:eastAsia="標楷體" w:hAnsi="標楷體" w:hint="eastAsia"/>
              </w:rPr>
              <w:t>溝通</w:t>
            </w:r>
            <w:r w:rsidRPr="00A1226E">
              <w:rPr>
                <w:rFonts w:ascii="標楷體" w:eastAsia="標楷體" w:hAnsi="標楷體"/>
              </w:rPr>
              <w:t>、2.</w:t>
            </w:r>
            <w:r>
              <w:rPr>
                <w:rFonts w:ascii="標楷體" w:eastAsia="標楷體" w:hAnsi="標楷體" w:hint="eastAsia"/>
              </w:rPr>
              <w:t>邏輯思考</w:t>
            </w:r>
            <w:r w:rsidRPr="00A1226E">
              <w:rPr>
                <w:rFonts w:ascii="標楷體" w:eastAsia="標楷體" w:hAnsi="標楷體"/>
              </w:rPr>
              <w:t>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三、測驗時間：</w:t>
            </w:r>
            <w:r w:rsidRPr="00A1226E">
              <w:rPr>
                <w:rFonts w:ascii="標楷體" w:eastAsia="標楷體" w:hAnsi="標楷體" w:hint="eastAsia"/>
              </w:rPr>
              <w:t>1.</w:t>
            </w:r>
            <w:r w:rsidRPr="00A1226E">
              <w:rPr>
                <w:rFonts w:ascii="標楷體" w:eastAsia="標楷體" w:hAnsi="標楷體"/>
              </w:rPr>
              <w:t>英文</w:t>
            </w:r>
            <w:r w:rsidRPr="00A1226E">
              <w:rPr>
                <w:rFonts w:ascii="標楷體" w:eastAsia="標楷體" w:hAnsi="標楷體" w:hint="eastAsia"/>
              </w:rPr>
              <w:t>溝通</w:t>
            </w:r>
            <w:r w:rsidRPr="00A1226E">
              <w:rPr>
                <w:rFonts w:ascii="標楷體" w:eastAsia="標楷體" w:hAnsi="標楷體"/>
                <w:color w:val="000000"/>
                <w:kern w:val="0"/>
              </w:rPr>
              <w:t>50</w:t>
            </w:r>
            <w:r w:rsidRPr="00A1226E">
              <w:rPr>
                <w:rFonts w:eastAsia="標楷體"/>
                <w:color w:val="000000"/>
                <w:kern w:val="0"/>
              </w:rPr>
              <w:t>分鐘</w:t>
            </w:r>
            <w:r w:rsidRPr="00A1226E">
              <w:rPr>
                <w:rFonts w:ascii="標楷體" w:eastAsia="標楷體" w:hAnsi="標楷體" w:hint="eastAsia"/>
              </w:rPr>
              <w:t>、2.</w:t>
            </w:r>
            <w:r>
              <w:rPr>
                <w:rFonts w:ascii="標楷體" w:eastAsia="標楷體" w:hAnsi="標楷體" w:hint="eastAsia"/>
              </w:rPr>
              <w:t>邏輯思考</w:t>
            </w:r>
            <w:r w:rsidRPr="00A1226E">
              <w:rPr>
                <w:rFonts w:ascii="標楷體" w:eastAsia="標楷體" w:hAnsi="標楷體" w:hint="eastAsia"/>
              </w:rPr>
              <w:t>60分鐘</w:t>
            </w:r>
            <w:r w:rsidRPr="00A1226E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四、甄選測驗成績計算方式：測驗成績＝</w:t>
            </w:r>
            <w:r w:rsidRPr="00A1226E">
              <w:rPr>
                <w:rFonts w:ascii="標楷體" w:eastAsia="標楷體" w:hAnsi="標楷體" w:hint="eastAsia"/>
              </w:rPr>
              <w:t>英文溝通</w:t>
            </w:r>
            <w:r w:rsidRPr="00A1226E">
              <w:rPr>
                <w:rFonts w:ascii="標楷體" w:eastAsia="標楷體" w:hAnsi="Wingdings 2" w:hint="eastAsia"/>
              </w:rPr>
              <w:sym w:font="Wingdings 2" w:char="F0CD"/>
            </w:r>
            <w:r w:rsidRPr="00A1226E">
              <w:rPr>
                <w:rFonts w:ascii="標楷體" w:eastAsia="標楷體" w:hAnsi="標楷體"/>
              </w:rPr>
              <w:t>75%+</w:t>
            </w:r>
            <w:r>
              <w:rPr>
                <w:rFonts w:ascii="標楷體" w:eastAsia="標楷體" w:hAnsi="標楷體" w:hint="eastAsia"/>
              </w:rPr>
              <w:t>邏輯思考</w:t>
            </w:r>
            <w:r w:rsidRPr="00A1226E">
              <w:rPr>
                <w:rFonts w:ascii="標楷體" w:eastAsia="標楷體" w:hAnsi="Wingdings 2" w:hint="eastAsia"/>
              </w:rPr>
              <w:sym w:font="Wingdings 2" w:char="F0CD"/>
            </w:r>
            <w:r w:rsidRPr="00A1226E">
              <w:rPr>
                <w:rFonts w:ascii="標楷體" w:eastAsia="標楷體" w:hAnsi="標楷體"/>
              </w:rPr>
              <w:t>25%</w:t>
            </w:r>
            <w:r w:rsidRPr="00A1226E">
              <w:rPr>
                <w:rFonts w:ascii="標楷體" w:eastAsia="標楷體" w:hAnsi="標楷體" w:hint="eastAsia"/>
              </w:rPr>
              <w:t>，滿分</w:t>
            </w:r>
            <w:r w:rsidRPr="00A1226E">
              <w:rPr>
                <w:rFonts w:ascii="標楷體" w:eastAsia="標楷體" w:hAnsi="標楷體"/>
              </w:rPr>
              <w:t>100</w:t>
            </w:r>
            <w:r w:rsidRPr="00A1226E">
              <w:rPr>
                <w:rFonts w:ascii="標楷體" w:eastAsia="標楷體" w:hAnsi="標楷體" w:hint="eastAsia"/>
              </w:rPr>
              <w:t>分。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五、錄取方式：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達錄取門檻者依甄選測驗成績高低，擇優錄取至額滿為止。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二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同分比序順序：</w:t>
            </w:r>
            <w:r w:rsidRPr="00A1226E">
              <w:rPr>
                <w:rFonts w:ascii="標楷體" w:eastAsia="標楷體" w:hAnsi="標楷體" w:hint="eastAsia"/>
              </w:rPr>
              <w:t>先以「英文溝通」術科測驗成績比序，再以「英文溝通」單項「言談理解」、「中翻英」之順序比序。若還是同分，最後再以「</w:t>
            </w:r>
            <w:r>
              <w:rPr>
                <w:rFonts w:ascii="標楷體" w:eastAsia="標楷體" w:hAnsi="標楷體" w:hint="eastAsia"/>
              </w:rPr>
              <w:t>邏輯思考</w:t>
            </w:r>
            <w:r w:rsidRPr="00A1226E">
              <w:rPr>
                <w:rFonts w:ascii="標楷體" w:eastAsia="標楷體" w:hAnsi="標楷體" w:hint="eastAsia"/>
              </w:rPr>
              <w:t>」術科測驗成績之單項「分析思考」比序。</w:t>
            </w:r>
          </w:p>
          <w:p w:rsidR="002A33A2" w:rsidRPr="001D6688" w:rsidRDefault="002A33A2" w:rsidP="0009066A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六、放榜方式：</w:t>
            </w:r>
            <w:r w:rsidRPr="001D6688">
              <w:rPr>
                <w:rFonts w:eastAsia="標楷體" w:hint="eastAsia"/>
              </w:rPr>
              <w:t>於本校中正堂</w:t>
            </w:r>
            <w:r w:rsidRPr="001D6688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1D6688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9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</w:p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454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、本校位於市區，交通便捷，</w:t>
            </w:r>
            <w:r w:rsidRPr="001D6688">
              <w:rPr>
                <w:rFonts w:ascii="標楷體" w:eastAsia="標楷體" w:hAnsi="標楷體" w:hint="eastAsia"/>
                <w:szCs w:val="24"/>
              </w:rPr>
              <w:t>甄選入學對象為全國國中畢業生，歡迎各縣市學生報考。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>
              <w:rPr>
                <w:rFonts w:ascii="標楷體" w:eastAsia="標楷體" w:hAnsi="標楷體"/>
                <w:szCs w:val="24"/>
              </w:rPr>
              <w:t>106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04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，詳細時程待報名完成後，統一公告並寄發准考證。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三、訂於</w:t>
            </w:r>
            <w:r>
              <w:rPr>
                <w:rFonts w:ascii="標楷體" w:eastAsia="標楷體" w:hAnsi="標楷體"/>
                <w:szCs w:val="24"/>
              </w:rPr>
              <w:t>106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05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1D6688">
              <w:rPr>
                <w:rFonts w:ascii="標楷體" w:eastAsia="標楷體" w:hAnsi="標楷體" w:hint="eastAsia"/>
                <w:szCs w:val="24"/>
              </w:rPr>
              <w:t>有關特色班課程問題，請洽實</w:t>
            </w:r>
            <w:r>
              <w:rPr>
                <w:rFonts w:ascii="標楷體" w:eastAsia="標楷體" w:hAnsi="標楷體" w:hint="eastAsia"/>
                <w:szCs w:val="24"/>
              </w:rPr>
              <w:t>習處應用外語科主任，</w:t>
            </w:r>
            <w:r w:rsidRPr="001D6688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1D6688">
              <w:rPr>
                <w:rFonts w:ascii="標楷體" w:eastAsia="標楷體" w:hAnsi="標楷體"/>
                <w:szCs w:val="24"/>
              </w:rPr>
              <w:t>06-2617123#828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2A33A2" w:rsidRPr="00C4639E" w:rsidRDefault="002A33A2" w:rsidP="002A33A2">
      <w:pPr>
        <w:pStyle w:val="a3"/>
        <w:tabs>
          <w:tab w:val="left" w:pos="480"/>
        </w:tabs>
        <w:snapToGrid/>
        <w:spacing w:line="240" w:lineRule="atLeast"/>
      </w:pPr>
      <w:r w:rsidRPr="00C4639E">
        <w:t xml:space="preserve"> </w:t>
      </w: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Pr="001D6688" w:rsidRDefault="002A33A2" w:rsidP="002A33A2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szCs w:val="24"/>
        </w:rPr>
      </w:pPr>
      <w:r w:rsidRPr="001D6688">
        <w:rPr>
          <w:rFonts w:ascii="標楷體" w:eastAsia="標楷體" w:hAnsi="標楷體" w:hint="eastAsia"/>
          <w:bCs/>
          <w:sz w:val="32"/>
          <w:szCs w:val="32"/>
        </w:rPr>
        <w:lastRenderedPageBreak/>
        <w:t>臺南區</w:t>
      </w:r>
      <w:r>
        <w:rPr>
          <w:rFonts w:ascii="標楷體" w:eastAsia="標楷體" w:hAnsi="標楷體"/>
          <w:bCs/>
          <w:sz w:val="32"/>
          <w:szCs w:val="32"/>
        </w:rPr>
        <w:t>106</w:t>
      </w:r>
      <w:r w:rsidRPr="001D6688">
        <w:rPr>
          <w:rFonts w:ascii="標楷體" w:eastAsia="標楷體" w:hAnsi="標楷體" w:hint="eastAsia"/>
          <w:bCs/>
          <w:sz w:val="32"/>
          <w:szCs w:val="32"/>
        </w:rPr>
        <w:t>學年度</w:t>
      </w:r>
      <w:r w:rsidRPr="00946FED">
        <w:rPr>
          <w:rFonts w:ascii="Times New Roman" w:eastAsia="標楷體" w:hAnsi="Times New Roman"/>
          <w:bCs/>
          <w:color w:val="000000"/>
          <w:sz w:val="32"/>
          <w:szCs w:val="32"/>
        </w:rPr>
        <w:t>特色招生專業群科甄選入學簡章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0"/>
        <w:gridCol w:w="648"/>
        <w:gridCol w:w="785"/>
        <w:gridCol w:w="1276"/>
        <w:gridCol w:w="708"/>
        <w:gridCol w:w="567"/>
        <w:gridCol w:w="1560"/>
        <w:gridCol w:w="1262"/>
        <w:gridCol w:w="2648"/>
      </w:tblGrid>
      <w:tr w:rsidR="002A33A2" w:rsidRPr="001D6688" w:rsidTr="0009066A">
        <w:trPr>
          <w:cantSplit/>
        </w:trPr>
        <w:tc>
          <w:tcPr>
            <w:tcW w:w="1058" w:type="dxa"/>
            <w:gridSpan w:val="2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4896" w:type="dxa"/>
            <w:gridSpan w:val="5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1262" w:type="dxa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648" w:type="dxa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rPr>
                <w:rFonts w:ascii="標楷體" w:eastAsia="標楷體" w:hAnsi="標楷體"/>
                <w:bCs/>
              </w:rPr>
            </w:pPr>
            <w:r w:rsidRPr="001D6688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2A33A2" w:rsidRPr="001D6688" w:rsidTr="0009066A">
        <w:tc>
          <w:tcPr>
            <w:tcW w:w="1058" w:type="dxa"/>
            <w:gridSpan w:val="2"/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4896" w:type="dxa"/>
            <w:gridSpan w:val="5"/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（</w:t>
            </w:r>
            <w:r w:rsidRPr="001D6688">
              <w:rPr>
                <w:rFonts w:ascii="標楷體" w:eastAsia="標楷體" w:hAnsi="標楷體"/>
              </w:rPr>
              <w:t>70263</w:t>
            </w:r>
            <w:r w:rsidRPr="001D6688">
              <w:rPr>
                <w:rFonts w:ascii="標楷體" w:eastAsia="標楷體" w:hAnsi="標楷體" w:hint="eastAsia"/>
              </w:rPr>
              <w:t>）臺南市南區健康路一段</w:t>
            </w:r>
            <w:r w:rsidRPr="001D6688">
              <w:rPr>
                <w:rFonts w:ascii="標楷體" w:eastAsia="標楷體" w:hAnsi="標楷體"/>
              </w:rPr>
              <w:t>327</w:t>
            </w:r>
            <w:r w:rsidRPr="001D668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262" w:type="dxa"/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48" w:type="dxa"/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06-2647425</w:t>
            </w:r>
          </w:p>
        </w:tc>
      </w:tr>
      <w:tr w:rsidR="002A33A2" w:rsidRPr="001D6688" w:rsidTr="0009066A">
        <w:tc>
          <w:tcPr>
            <w:tcW w:w="1058" w:type="dxa"/>
            <w:gridSpan w:val="2"/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4896" w:type="dxa"/>
            <w:gridSpan w:val="5"/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1262" w:type="dxa"/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648" w:type="dxa"/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06-2636202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廣告設計科(</w:t>
            </w:r>
            <w:r w:rsidRPr="001D6688">
              <w:rPr>
                <w:rFonts w:ascii="標楷體" w:eastAsia="標楷體" w:hAnsi="標楷體" w:hint="eastAsia"/>
              </w:rPr>
              <w:t>文創設計班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  <w:r w:rsidRPr="001D6688">
              <w:rPr>
                <w:rFonts w:ascii="標楷體" w:eastAsia="標楷體" w:hAnsi="標楷體"/>
              </w:rPr>
              <w:t xml:space="preserve">   </w:t>
            </w: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91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3A2" w:rsidRPr="008B5DC6" w:rsidRDefault="002A33A2" w:rsidP="0009066A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報名日期：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年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3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20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日至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3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24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日</w:t>
            </w:r>
          </w:p>
          <w:p w:rsidR="002A33A2" w:rsidRPr="008B5DC6" w:rsidRDefault="002A33A2" w:rsidP="0009066A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放榜日期：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13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</w:t>
            </w:r>
          </w:p>
          <w:p w:rsidR="002A33A2" w:rsidRPr="008B5DC6" w:rsidRDefault="002A33A2" w:rsidP="0009066A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申訴日期：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13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日前</w:t>
            </w:r>
          </w:p>
          <w:p w:rsidR="002A33A2" w:rsidRPr="008B5DC6" w:rsidRDefault="002A33A2" w:rsidP="0009066A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報到日期：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14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</w:t>
            </w:r>
          </w:p>
          <w:p w:rsidR="002A33A2" w:rsidRPr="001D6688" w:rsidRDefault="002A33A2" w:rsidP="0009066A">
            <w:pPr>
              <w:spacing w:line="240" w:lineRule="atLeast"/>
              <w:rPr>
                <w:rFonts w:ascii="標楷體" w:eastAsia="標楷體" w:hAnsi="標楷體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報到後放棄日期：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184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391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230</w:t>
            </w:r>
            <w:r w:rsidRPr="001D668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9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106</w:t>
            </w:r>
            <w:r w:rsidRPr="001D668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1D668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9</w:t>
            </w:r>
            <w:r w:rsidRPr="001D6688">
              <w:rPr>
                <w:rFonts w:ascii="標楷體" w:eastAsia="標楷體" w:hAnsi="標楷體" w:hint="eastAsia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0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454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napToGrid w:val="0"/>
              <w:spacing w:line="24" w:lineRule="atLeast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</w:t>
            </w:r>
            <w:r w:rsidRPr="001D6688">
              <w:rPr>
                <w:rFonts w:ascii="標楷體" w:eastAsia="標楷體" w:hAnsi="標楷體" w:hint="eastAsia"/>
              </w:rPr>
              <w:t>文創設計班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廣告設計科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培養專業技術人才，傳授有關廣告設計之知識與實務技術、商品設計與動畫、漫畫、微電影等之設計與製作知能。</w:t>
            </w:r>
          </w:p>
          <w:p w:rsidR="002A33A2" w:rsidRPr="001D6688" w:rsidRDefault="002A33A2" w:rsidP="0009066A">
            <w:pPr>
              <w:snapToGrid w:val="0"/>
              <w:spacing w:line="24" w:lineRule="atLeast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二、注重繪畫、設計、電腦、媒體與專業人士進入校園教學的課程，鼓勵學生參加各項競賽，兼顧升學及就業。</w:t>
            </w:r>
          </w:p>
          <w:p w:rsidR="002A33A2" w:rsidRPr="001D6688" w:rsidRDefault="002A33A2" w:rsidP="0009066A">
            <w:pPr>
              <w:snapToGrid w:val="0"/>
              <w:spacing w:line="24" w:lineRule="atLeast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三、特色課程有文創產業、當代美術思潮、書法篆刻、設計實用英語、古蹟巡禮、商業環境與行銷、文創產品製作與開發、台灣文學漫步、人文環境、模型實作等。</w:t>
            </w:r>
          </w:p>
          <w:p w:rsidR="002A33A2" w:rsidRPr="001D6688" w:rsidRDefault="002A33A2" w:rsidP="0009066A">
            <w:pPr>
              <w:pStyle w:val="a5"/>
              <w:tabs>
                <w:tab w:val="left" w:pos="398"/>
              </w:tabs>
              <w:spacing w:line="24" w:lineRule="atLeast"/>
              <w:ind w:leftChars="9" w:left="500" w:rightChars="60" w:right="144" w:hangingChars="199" w:hanging="478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四、提供專業性向學生得以發展長才之所。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49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454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一、錄取門檻：</w:t>
            </w:r>
            <w:r>
              <w:rPr>
                <w:rFonts w:ascii="標楷體" w:eastAsia="標楷體" w:hAnsi="標楷體" w:hint="eastAsia"/>
                <w:szCs w:val="24"/>
              </w:rPr>
              <w:t>106年</w:t>
            </w:r>
            <w:r w:rsidRPr="001D6688">
              <w:rPr>
                <w:rFonts w:ascii="標楷體" w:eastAsia="標楷體" w:hAnsi="標楷體" w:hint="eastAsia"/>
                <w:szCs w:val="24"/>
              </w:rPr>
              <w:t>國中教育會考國文、英語、數學科目成績均須通過「基礎」等級。</w:t>
            </w:r>
          </w:p>
          <w:p w:rsidR="002A33A2" w:rsidRPr="001D6688" w:rsidRDefault="002A33A2" w:rsidP="0009066A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二、甄選測驗科目：美術設計。</w:t>
            </w:r>
          </w:p>
          <w:p w:rsidR="002A33A2" w:rsidRPr="001D6688" w:rsidRDefault="002A33A2" w:rsidP="0009066A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測驗內容：</w:t>
            </w:r>
            <w:r w:rsidRPr="001D6688">
              <w:rPr>
                <w:rFonts w:ascii="標楷體" w:eastAsia="標楷體" w:hAnsi="標楷體"/>
              </w:rPr>
              <w:t>1.</w:t>
            </w:r>
            <w:r w:rsidRPr="001D6688">
              <w:rPr>
                <w:rFonts w:ascii="標楷體" w:eastAsia="標楷體" w:hAnsi="標楷體" w:hint="eastAsia"/>
              </w:rPr>
              <w:t>文字設計、</w:t>
            </w:r>
            <w:r w:rsidRPr="001D6688">
              <w:rPr>
                <w:rFonts w:ascii="標楷體" w:eastAsia="標楷體" w:hAnsi="標楷體"/>
              </w:rPr>
              <w:t>2.</w:t>
            </w:r>
            <w:r w:rsidRPr="001D6688">
              <w:rPr>
                <w:rFonts w:ascii="標楷體" w:eastAsia="標楷體" w:hAnsi="標楷體" w:hint="eastAsia"/>
              </w:rPr>
              <w:t>插畫。</w:t>
            </w:r>
          </w:p>
          <w:p w:rsidR="002A33A2" w:rsidRDefault="002A33A2" w:rsidP="0009066A">
            <w:pPr>
              <w:snapToGrid w:val="0"/>
              <w:spacing w:line="24" w:lineRule="atLeast"/>
              <w:ind w:leftChars="203" w:left="979" w:rightChars="60" w:right="144" w:hangingChars="205" w:hanging="492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二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A64D7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考生自備工具</w:t>
            </w:r>
            <w:r w:rsidRPr="003C6096">
              <w:rPr>
                <w:rFonts w:ascii="標楷體" w:eastAsia="標楷體" w:hAnsi="標楷體"/>
              </w:rPr>
              <w:t>(</w:t>
            </w:r>
            <w:r w:rsidRPr="003C6096">
              <w:rPr>
                <w:rFonts w:ascii="標楷體" w:eastAsia="標楷體" w:hAnsi="標楷體" w:hint="eastAsia"/>
              </w:rPr>
              <w:t>參考</w:t>
            </w:r>
            <w:r w:rsidRPr="003C6096">
              <w:rPr>
                <w:rFonts w:ascii="標楷體" w:eastAsia="標楷體" w:hAnsi="標楷體"/>
              </w:rPr>
              <w:t>)</w:t>
            </w:r>
            <w:r w:rsidRPr="003C6096">
              <w:rPr>
                <w:rFonts w:ascii="標楷體" w:eastAsia="標楷體" w:hAnsi="標楷體" w:hint="eastAsia"/>
              </w:rPr>
              <w:t>：鉛筆、色鉛筆、橡皮擦、直尺</w:t>
            </w:r>
            <w:r w:rsidRPr="003C6096">
              <w:rPr>
                <w:rFonts w:ascii="標楷體" w:eastAsia="標楷體" w:hAnsi="標楷體"/>
              </w:rPr>
              <w:t>30~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C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50"/>
                  <w:attr w:name="UnitName" w:val="cm"/>
                </w:smartTagPr>
                <w:r w:rsidRPr="003C6096">
                  <w:rPr>
                    <w:rFonts w:ascii="標楷體" w:eastAsia="標楷體" w:hAnsi="標楷體"/>
                  </w:rPr>
                  <w:t>50c</w:t>
                </w:r>
              </w:smartTag>
              <w:r w:rsidRPr="003C6096">
                <w:rPr>
                  <w:rFonts w:ascii="標楷體" w:eastAsia="標楷體" w:hAnsi="標楷體"/>
                </w:rPr>
                <w:t>m</w:t>
              </w:r>
            </w:smartTag>
            <w:r w:rsidRPr="003C6096">
              <w:rPr>
                <w:rFonts w:ascii="標楷體" w:eastAsia="標楷體" w:hAnsi="標楷體" w:hint="eastAsia"/>
              </w:rPr>
              <w:t>、三角板、雲型板、圓規、</w:t>
            </w:r>
            <w:r>
              <w:rPr>
                <w:rFonts w:ascii="標楷體" w:eastAsia="標楷體" w:hAnsi="標楷體" w:hint="eastAsia"/>
              </w:rPr>
              <w:t>透明紙膠帶等</w:t>
            </w:r>
            <w:r w:rsidRPr="00B4462B">
              <w:rPr>
                <w:rFonts w:ascii="標楷體" w:eastAsia="標楷體" w:hAnsi="標楷體"/>
              </w:rPr>
              <w:t>(</w:t>
            </w:r>
            <w:r w:rsidRPr="00B4462B">
              <w:rPr>
                <w:rFonts w:ascii="標楷體" w:eastAsia="標楷體" w:hAnsi="標楷體" w:cs="新細明體" w:hint="eastAsia"/>
                <w:color w:val="000000"/>
                <w:kern w:val="0"/>
              </w:rPr>
              <w:t>為避免</w:t>
            </w:r>
            <w:r w:rsidRPr="00B4462B">
              <w:rPr>
                <w:rFonts w:ascii="標楷體" w:eastAsia="標楷體" w:hAnsi="標楷體" w:hint="eastAsia"/>
              </w:rPr>
              <w:t>產生異味</w:t>
            </w:r>
            <w:r w:rsidRPr="00B4462B">
              <w:rPr>
                <w:rFonts w:ascii="標楷體" w:eastAsia="標楷體" w:hAnsi="標楷體" w:cs="新細明體" w:hint="eastAsia"/>
                <w:color w:val="000000"/>
                <w:kern w:val="0"/>
              </w:rPr>
              <w:t>，沾染影響他人作品，不得攜帶</w:t>
            </w:r>
            <w:r w:rsidRPr="00B4462B">
              <w:rPr>
                <w:rFonts w:ascii="標楷體" w:eastAsia="標楷體" w:hAnsi="標楷體" w:hint="eastAsia"/>
              </w:rPr>
              <w:t>麥克筆、</w:t>
            </w:r>
            <w:r w:rsidRPr="00B4462B">
              <w:rPr>
                <w:rFonts w:ascii="標楷體" w:eastAsia="標楷體" w:hAnsi="標楷體" w:cs="新細明體" w:hint="eastAsia"/>
                <w:color w:val="000000"/>
                <w:kern w:val="0"/>
              </w:rPr>
              <w:t>彩色筆</w:t>
            </w:r>
            <w:r w:rsidRPr="00B4462B">
              <w:rPr>
                <w:rFonts w:ascii="標楷體" w:eastAsia="標楷體" w:hAnsi="標楷體" w:hint="eastAsia"/>
              </w:rPr>
              <w:t>、油性筆</w:t>
            </w:r>
            <w:r>
              <w:rPr>
                <w:rFonts w:ascii="標楷體" w:eastAsia="標楷體" w:hAnsi="標楷體"/>
              </w:rPr>
              <w:t>…</w:t>
            </w:r>
            <w:r w:rsidRPr="00B4462B">
              <w:rPr>
                <w:rFonts w:ascii="標楷體" w:eastAsia="標楷體" w:hAnsi="標楷體" w:hint="eastAsia"/>
              </w:rPr>
              <w:t>等</w:t>
            </w:r>
            <w:r w:rsidRPr="00B4462B">
              <w:rPr>
                <w:rFonts w:ascii="標楷體" w:eastAsia="標楷體" w:hAnsi="標楷體" w:cs="新細明體" w:hint="eastAsia"/>
                <w:color w:val="000000"/>
                <w:kern w:val="0"/>
              </w:rPr>
              <w:t>工具與需調水之廣告顏料或水彩等不易乾燥之媒材；亦不得以炭筆、粉彩、拼貼、粉末顆粒等黏貼創作</w:t>
            </w:r>
            <w:r w:rsidRPr="00B4462B">
              <w:rPr>
                <w:rFonts w:ascii="標楷體" w:eastAsia="標楷體" w:hAnsi="標楷體"/>
              </w:rPr>
              <w:t>)</w:t>
            </w:r>
            <w:r w:rsidRPr="00B4462B">
              <w:rPr>
                <w:rFonts w:ascii="標楷體" w:eastAsia="標楷體" w:hAnsi="標楷體" w:hint="eastAsia"/>
              </w:rPr>
              <w:t>。</w:t>
            </w:r>
          </w:p>
          <w:p w:rsidR="002A33A2" w:rsidRPr="001D6688" w:rsidRDefault="002A33A2" w:rsidP="0009066A">
            <w:pPr>
              <w:snapToGrid w:val="0"/>
              <w:spacing w:line="24" w:lineRule="atLeast"/>
              <w:ind w:rightChars="60" w:right="144" w:firstLineChars="203" w:firstLine="487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三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測驗時間：</w:t>
            </w:r>
            <w:r w:rsidRPr="001D6688">
              <w:rPr>
                <w:rFonts w:ascii="標楷體" w:eastAsia="標楷體" w:hAnsi="標楷體"/>
                <w:szCs w:val="24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文字設計</w:t>
            </w:r>
            <w:r w:rsidRPr="001D6688">
              <w:rPr>
                <w:rFonts w:ascii="標楷體" w:eastAsia="標楷體" w:hAnsi="標楷體"/>
                <w:szCs w:val="24"/>
              </w:rPr>
              <w:t>60</w:t>
            </w:r>
            <w:r w:rsidRPr="001D6688">
              <w:rPr>
                <w:rFonts w:ascii="標楷體" w:eastAsia="標楷體" w:hAnsi="標楷體" w:hint="eastAsia"/>
                <w:szCs w:val="24"/>
              </w:rPr>
              <w:t>分鐘、</w:t>
            </w:r>
            <w:r w:rsidRPr="001D6688">
              <w:rPr>
                <w:rFonts w:ascii="標楷體" w:eastAsia="標楷體" w:hAnsi="標楷體"/>
                <w:szCs w:val="24"/>
              </w:rPr>
              <w:t>2.</w:t>
            </w:r>
            <w:r w:rsidRPr="001D6688">
              <w:rPr>
                <w:rFonts w:ascii="標楷體" w:eastAsia="標楷體" w:hAnsi="標楷體" w:hint="eastAsia"/>
                <w:szCs w:val="24"/>
              </w:rPr>
              <w:t>插畫</w:t>
            </w:r>
            <w:r w:rsidRPr="001D6688">
              <w:rPr>
                <w:rFonts w:ascii="標楷體" w:eastAsia="標楷體" w:hAnsi="標楷體"/>
                <w:szCs w:val="24"/>
              </w:rPr>
              <w:t>60</w:t>
            </w:r>
            <w:r w:rsidRPr="001D6688">
              <w:rPr>
                <w:rFonts w:ascii="標楷體" w:eastAsia="標楷體" w:hAnsi="標楷體" w:hint="eastAsia"/>
                <w:szCs w:val="24"/>
              </w:rPr>
              <w:t>分鐘。</w:t>
            </w:r>
          </w:p>
          <w:p w:rsidR="002A33A2" w:rsidRPr="001D6688" w:rsidRDefault="002A33A2" w:rsidP="0009066A">
            <w:pPr>
              <w:pStyle w:val="Default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三、書面審查資料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須攜帶正本、影本各乙份，正本驗後發回。無則免附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：</w:t>
            </w:r>
          </w:p>
          <w:p w:rsidR="002A33A2" w:rsidRPr="001D6688" w:rsidRDefault="002A33A2" w:rsidP="0009066A">
            <w:pPr>
              <w:pStyle w:val="Default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國立臺灣藝術教育館主辦之全國學生美術比賽獎狀。</w:t>
            </w:r>
          </w:p>
          <w:p w:rsidR="002A33A2" w:rsidRPr="001D6688" w:rsidRDefault="002A33A2" w:rsidP="0009066A">
            <w:pPr>
              <w:pStyle w:val="Default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二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各縣市政府主辦之學生美術比賽獎狀。</w:t>
            </w:r>
          </w:p>
          <w:p w:rsidR="002A33A2" w:rsidRPr="001D6688" w:rsidRDefault="002A33A2" w:rsidP="0009066A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四、成績計算方式：</w:t>
            </w:r>
          </w:p>
          <w:p w:rsidR="002A33A2" w:rsidRPr="001D6688" w:rsidRDefault="002A33A2" w:rsidP="0009066A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甄選</w:t>
            </w:r>
            <w:r w:rsidRPr="001D6688">
              <w:rPr>
                <w:rFonts w:ascii="標楷體" w:eastAsia="標楷體" w:hAnsi="標楷體" w:hint="eastAsia"/>
                <w:szCs w:val="24"/>
              </w:rPr>
              <w:t>測驗成績：測驗成績＝文字</w:t>
            </w:r>
            <w:r w:rsidRPr="001D6688">
              <w:rPr>
                <w:rFonts w:ascii="標楷體" w:eastAsia="標楷體" w:hAnsi="標楷體" w:hint="eastAsia"/>
              </w:rPr>
              <w:t>設計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50%</w:t>
            </w:r>
            <w:r w:rsidRPr="001D6688">
              <w:rPr>
                <w:rFonts w:ascii="標楷體" w:eastAsia="標楷體" w:hAnsi="標楷體" w:hint="eastAsia"/>
              </w:rPr>
              <w:t>＋插畫</w:t>
            </w:r>
            <w:r w:rsidRPr="001D6688">
              <w:rPr>
                <w:rFonts w:ascii="標楷體" w:eastAsia="標楷體" w:hAnsi="Wingdings 2" w:hint="eastAsia"/>
                <w:szCs w:val="24"/>
              </w:rPr>
              <w:sym w:font="Wingdings 2" w:char="F0CD"/>
            </w:r>
            <w:r w:rsidRPr="001D6688">
              <w:rPr>
                <w:rFonts w:ascii="標楷體" w:eastAsia="標楷體" w:hAnsi="標楷體"/>
              </w:rPr>
              <w:t>50%</w:t>
            </w:r>
            <w:r w:rsidRPr="001D6688">
              <w:rPr>
                <w:rFonts w:ascii="標楷體" w:eastAsia="標楷體" w:hAnsi="標楷體" w:hint="eastAsia"/>
              </w:rPr>
              <w:t>，滿分</w:t>
            </w:r>
            <w:r w:rsidRPr="001D6688">
              <w:rPr>
                <w:rFonts w:ascii="標楷體" w:eastAsia="標楷體" w:hAnsi="標楷體"/>
              </w:rPr>
              <w:t>100</w:t>
            </w:r>
            <w:r w:rsidRPr="001D6688">
              <w:rPr>
                <w:rFonts w:ascii="標楷體" w:eastAsia="標楷體" w:hAnsi="標楷體" w:hint="eastAsia"/>
              </w:rPr>
              <w:t>分。</w:t>
            </w:r>
          </w:p>
          <w:p w:rsidR="002A33A2" w:rsidRPr="001D6688" w:rsidRDefault="002A33A2" w:rsidP="0009066A">
            <w:pPr>
              <w:snapToGrid w:val="0"/>
              <w:spacing w:line="24" w:lineRule="atLeast"/>
              <w:ind w:leftChars="13" w:left="31" w:rightChars="60" w:right="144" w:firstLineChars="190" w:firstLine="456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二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書面審查</w:t>
            </w:r>
            <w:r w:rsidRPr="001D6688">
              <w:rPr>
                <w:rFonts w:ascii="標楷體" w:eastAsia="標楷體" w:hAnsi="標楷體" w:hint="eastAsia"/>
                <w:szCs w:val="24"/>
              </w:rPr>
              <w:t>成績</w:t>
            </w:r>
            <w:r w:rsidRPr="001D6688">
              <w:rPr>
                <w:rFonts w:ascii="標楷體" w:eastAsia="標楷體" w:hAnsi="標楷體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若有兩項以上成績者，僅採計最高分數，滿分</w:t>
            </w:r>
            <w:r w:rsidRPr="001D6688">
              <w:rPr>
                <w:rFonts w:ascii="標楷體" w:eastAsia="標楷體" w:hAnsi="標楷體"/>
                <w:szCs w:val="24"/>
              </w:rPr>
              <w:t>20</w:t>
            </w:r>
            <w:r w:rsidRPr="001D6688">
              <w:rPr>
                <w:rFonts w:ascii="標楷體" w:eastAsia="標楷體" w:hAnsi="標楷體" w:hint="eastAsia"/>
                <w:szCs w:val="24"/>
              </w:rPr>
              <w:t>分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2A33A2" w:rsidRPr="001D6688" w:rsidRDefault="002A33A2" w:rsidP="0009066A">
            <w:pPr>
              <w:snapToGrid w:val="0"/>
              <w:spacing w:line="24" w:lineRule="atLeast"/>
              <w:ind w:leftChars="13" w:left="31" w:rightChars="60" w:right="144" w:firstLineChars="290" w:firstLine="69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  <w:szCs w:val="24"/>
              </w:rPr>
              <w:t>1.</w:t>
            </w:r>
            <w:r w:rsidRPr="001D6688">
              <w:rPr>
                <w:rFonts w:ascii="標楷體" w:eastAsia="標楷體" w:hAnsi="標楷體" w:hint="eastAsia"/>
                <w:szCs w:val="24"/>
              </w:rPr>
              <w:t>全國學生美術比賽</w:t>
            </w:r>
            <w:r w:rsidRPr="001D6688">
              <w:rPr>
                <w:rFonts w:ascii="標楷體" w:eastAsia="標楷體" w:hAnsi="標楷體" w:hint="eastAsia"/>
              </w:rPr>
              <w:t>，</w:t>
            </w:r>
            <w:r w:rsidRPr="001D6688">
              <w:rPr>
                <w:rFonts w:ascii="標楷體" w:eastAsia="標楷體" w:hAnsi="標楷體" w:hint="eastAsia"/>
                <w:szCs w:val="24"/>
              </w:rPr>
              <w:t>特優</w:t>
            </w:r>
            <w:r w:rsidRPr="001D6688">
              <w:rPr>
                <w:rFonts w:ascii="標楷體" w:eastAsia="標楷體" w:hAnsi="標楷體"/>
                <w:szCs w:val="24"/>
              </w:rPr>
              <w:t>20/</w:t>
            </w:r>
            <w:r w:rsidRPr="001D6688">
              <w:rPr>
                <w:rFonts w:ascii="標楷體" w:eastAsia="標楷體" w:hAnsi="標楷體" w:hint="eastAsia"/>
                <w:szCs w:val="24"/>
              </w:rPr>
              <w:t>優等</w:t>
            </w:r>
            <w:r w:rsidRPr="001D6688">
              <w:rPr>
                <w:rFonts w:ascii="標楷體" w:eastAsia="標楷體" w:hAnsi="標楷體"/>
                <w:szCs w:val="24"/>
              </w:rPr>
              <w:t>17/</w:t>
            </w:r>
            <w:r w:rsidRPr="001D6688">
              <w:rPr>
                <w:rFonts w:ascii="標楷體" w:eastAsia="標楷體" w:hAnsi="標楷體" w:hint="eastAsia"/>
                <w:szCs w:val="24"/>
              </w:rPr>
              <w:t>甲等</w:t>
            </w:r>
            <w:r w:rsidRPr="001D6688">
              <w:rPr>
                <w:rFonts w:ascii="標楷體" w:eastAsia="標楷體" w:hAnsi="標楷體"/>
                <w:szCs w:val="24"/>
              </w:rPr>
              <w:t>14</w:t>
            </w:r>
            <w:r w:rsidRPr="001D6688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/佳作11</w:t>
            </w:r>
            <w:r w:rsidRPr="001D6688">
              <w:rPr>
                <w:rFonts w:ascii="標楷體" w:eastAsia="標楷體" w:hAnsi="標楷體" w:hint="eastAsia"/>
              </w:rPr>
              <w:t>。</w:t>
            </w:r>
          </w:p>
          <w:p w:rsidR="002A33A2" w:rsidRPr="001D6688" w:rsidRDefault="002A33A2" w:rsidP="0009066A">
            <w:pPr>
              <w:snapToGrid w:val="0"/>
              <w:spacing w:line="24" w:lineRule="atLeast"/>
              <w:ind w:leftChars="13" w:left="31" w:rightChars="60" w:right="144" w:firstLineChars="290" w:firstLine="69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2.</w:t>
            </w:r>
            <w:r w:rsidRPr="001D6688">
              <w:rPr>
                <w:rFonts w:ascii="標楷體" w:eastAsia="標楷體" w:hAnsi="標楷體" w:hint="eastAsia"/>
              </w:rPr>
              <w:t>各縣市政府主辦之</w:t>
            </w:r>
            <w:r w:rsidRPr="001D6688">
              <w:rPr>
                <w:rFonts w:ascii="標楷體" w:eastAsia="標楷體" w:hAnsi="標楷體" w:hint="eastAsia"/>
                <w:szCs w:val="24"/>
              </w:rPr>
              <w:t>學生美術比賽</w:t>
            </w:r>
            <w:r w:rsidRPr="001D6688">
              <w:rPr>
                <w:rFonts w:ascii="標楷體" w:eastAsia="標楷體" w:hAnsi="標楷體" w:hint="eastAsia"/>
              </w:rPr>
              <w:t>，第一名</w:t>
            </w:r>
            <w:r w:rsidRPr="001D6688">
              <w:rPr>
                <w:rFonts w:ascii="標楷體" w:eastAsia="標楷體" w:hAnsi="標楷體"/>
              </w:rPr>
              <w:t>10/</w:t>
            </w:r>
            <w:r w:rsidRPr="001D6688">
              <w:rPr>
                <w:rFonts w:ascii="標楷體" w:eastAsia="標楷體" w:hAnsi="標楷體" w:hint="eastAsia"/>
              </w:rPr>
              <w:t>第二名</w:t>
            </w:r>
            <w:r w:rsidRPr="001D6688">
              <w:rPr>
                <w:rFonts w:ascii="標楷體" w:eastAsia="標楷體" w:hAnsi="標楷體"/>
              </w:rPr>
              <w:t>7/</w:t>
            </w:r>
            <w:r w:rsidRPr="001D6688">
              <w:rPr>
                <w:rFonts w:ascii="標楷體" w:eastAsia="標楷體" w:hAnsi="標楷體" w:hint="eastAsia"/>
              </w:rPr>
              <w:t>第三名</w:t>
            </w:r>
            <w:r w:rsidRPr="001D6688">
              <w:rPr>
                <w:rFonts w:ascii="標楷體" w:eastAsia="標楷體" w:hAnsi="標楷體"/>
              </w:rPr>
              <w:t>4</w:t>
            </w:r>
            <w:r w:rsidRPr="001D6688">
              <w:rPr>
                <w:rFonts w:ascii="標楷體" w:eastAsia="標楷體" w:hAnsi="標楷體" w:hint="eastAsia"/>
              </w:rPr>
              <w:t>分。</w:t>
            </w:r>
          </w:p>
          <w:p w:rsidR="002A33A2" w:rsidRPr="001D6688" w:rsidRDefault="002A33A2" w:rsidP="0009066A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五、錄取方式：</w:t>
            </w:r>
          </w:p>
          <w:p w:rsidR="002A33A2" w:rsidRPr="001D6688" w:rsidRDefault="002A33A2" w:rsidP="0009066A">
            <w:pPr>
              <w:snapToGrid w:val="0"/>
              <w:spacing w:line="24" w:lineRule="atLeast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C4639E">
              <w:rPr>
                <w:rFonts w:ascii="標楷體" w:eastAsia="標楷體" w:hAnsi="標楷體" w:hint="eastAsia"/>
              </w:rPr>
              <w:t xml:space="preserve"> 達</w:t>
            </w:r>
            <w:r>
              <w:rPr>
                <w:rFonts w:ascii="標楷體" w:eastAsia="標楷體" w:hAnsi="標楷體" w:hint="eastAsia"/>
              </w:rPr>
              <w:t>錄取</w:t>
            </w:r>
            <w:r w:rsidRPr="009A4EF0">
              <w:rPr>
                <w:rFonts w:ascii="標楷體" w:eastAsia="標楷體" w:hAnsi="標楷體" w:hint="eastAsia"/>
              </w:rPr>
              <w:t>門檻</w:t>
            </w:r>
            <w:r w:rsidRPr="00C4639E">
              <w:rPr>
                <w:rFonts w:ascii="標楷體" w:eastAsia="標楷體" w:hAnsi="標楷體" w:hint="eastAsia"/>
              </w:rPr>
              <w:t>者依</w:t>
            </w:r>
            <w:r>
              <w:rPr>
                <w:rFonts w:ascii="標楷體" w:eastAsia="標楷體" w:hAnsi="標楷體" w:hint="eastAsia"/>
              </w:rPr>
              <w:t>「</w:t>
            </w:r>
            <w:r w:rsidRPr="00C4639E">
              <w:rPr>
                <w:rFonts w:ascii="標楷體" w:eastAsia="標楷體" w:hAnsi="標楷體" w:hint="eastAsia"/>
              </w:rPr>
              <w:t>甄選測驗成績</w:t>
            </w:r>
            <w:r>
              <w:rPr>
                <w:rFonts w:ascii="標楷體" w:eastAsia="標楷體" w:hAnsi="標楷體" w:hint="eastAsia"/>
              </w:rPr>
              <w:t>」加「書面審查</w:t>
            </w:r>
            <w:r w:rsidRPr="003C6096">
              <w:rPr>
                <w:rFonts w:ascii="標楷體" w:eastAsia="標楷體" w:hAnsi="標楷體" w:hint="eastAsia"/>
              </w:rPr>
              <w:t>成績</w:t>
            </w:r>
            <w:r>
              <w:rPr>
                <w:rFonts w:ascii="標楷體" w:eastAsia="標楷體" w:hAnsi="標楷體" w:hint="eastAsia"/>
              </w:rPr>
              <w:t>」之總和高低，</w:t>
            </w:r>
            <w:r w:rsidRPr="00C4639E">
              <w:rPr>
                <w:rFonts w:ascii="標楷體" w:eastAsia="標楷體" w:hAnsi="標楷體" w:hint="eastAsia"/>
              </w:rPr>
              <w:t>擇優錄取</w:t>
            </w:r>
            <w:r>
              <w:rPr>
                <w:rFonts w:ascii="標楷體" w:eastAsia="標楷體" w:hAnsi="標楷體" w:hint="eastAsia"/>
              </w:rPr>
              <w:t>54</w:t>
            </w:r>
            <w:r w:rsidRPr="00854674">
              <w:rPr>
                <w:rFonts w:ascii="標楷體" w:eastAsia="標楷體" w:hAnsi="標楷體" w:hint="eastAsia"/>
              </w:rPr>
              <w:t>人，備取若干名。</w:t>
            </w:r>
          </w:p>
          <w:p w:rsidR="002A33A2" w:rsidRPr="001D6688" w:rsidRDefault="002A33A2" w:rsidP="0009066A">
            <w:pPr>
              <w:snapToGrid w:val="0"/>
              <w:spacing w:line="24" w:lineRule="atLeast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  <w:szCs w:val="24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二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同分比序順序：依「文字設計」、「插畫」術科測驗成績之順序進行比序。</w:t>
            </w:r>
          </w:p>
          <w:p w:rsidR="002A33A2" w:rsidRPr="001D6688" w:rsidRDefault="002A33A2" w:rsidP="0009066A">
            <w:pPr>
              <w:tabs>
                <w:tab w:val="left" w:pos="2198"/>
              </w:tabs>
              <w:adjustRightInd w:val="0"/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六、放榜方式：</w:t>
            </w:r>
            <w:r w:rsidRPr="001D6688">
              <w:rPr>
                <w:rFonts w:eastAsia="標楷體" w:hint="eastAsia"/>
              </w:rPr>
              <w:t>於本校中正堂</w:t>
            </w:r>
            <w:r w:rsidRPr="001D6688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1D6688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6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lastRenderedPageBreak/>
              <w:t>備</w:t>
            </w:r>
          </w:p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454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、本校位於市區，交通便捷，</w:t>
            </w:r>
            <w:r w:rsidRPr="001D6688">
              <w:rPr>
                <w:rFonts w:ascii="標楷體" w:eastAsia="標楷體" w:hAnsi="標楷體" w:hint="eastAsia"/>
                <w:szCs w:val="24"/>
              </w:rPr>
              <w:t>甄選入學對象為全國國中畢業生，歡迎各縣市學生報考。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>
              <w:rPr>
                <w:rFonts w:ascii="標楷體" w:eastAsia="標楷體" w:hAnsi="標楷體"/>
                <w:szCs w:val="24"/>
              </w:rPr>
              <w:t>106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04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，詳細時程待報名完成後，統一公告並寄發准考證。</w:t>
            </w:r>
          </w:p>
          <w:p w:rsidR="002A33A2" w:rsidRPr="001D6688" w:rsidRDefault="002A33A2" w:rsidP="0009066A">
            <w:pPr>
              <w:snapToGrid w:val="0"/>
              <w:spacing w:line="24" w:lineRule="atLeast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三、訂於</w:t>
            </w:r>
            <w:r>
              <w:rPr>
                <w:rFonts w:ascii="標楷體" w:eastAsia="標楷體" w:hAnsi="標楷體"/>
                <w:szCs w:val="24"/>
              </w:rPr>
              <w:t>106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05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2A33A2" w:rsidRPr="005E0EFB" w:rsidRDefault="002A33A2" w:rsidP="0009066A">
            <w:pPr>
              <w:snapToGrid w:val="0"/>
              <w:spacing w:line="24" w:lineRule="atLeast"/>
              <w:ind w:leftChars="3" w:left="33" w:rightChars="60" w:right="144" w:hangingChars="11" w:hanging="2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1D6688">
              <w:rPr>
                <w:rFonts w:ascii="標楷體" w:eastAsia="標楷體" w:hAnsi="標楷體" w:hint="eastAsia"/>
                <w:szCs w:val="24"/>
              </w:rPr>
              <w:t>有關特色班課程問題，請洽實</w:t>
            </w:r>
            <w:r>
              <w:rPr>
                <w:rFonts w:ascii="標楷體" w:eastAsia="標楷體" w:hAnsi="標楷體" w:hint="eastAsia"/>
                <w:szCs w:val="24"/>
              </w:rPr>
              <w:t>習處廣告設計科主任，</w:t>
            </w:r>
            <w:r w:rsidRPr="001D6688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1D6688">
              <w:rPr>
                <w:rFonts w:ascii="標楷體" w:eastAsia="標楷體" w:hAnsi="標楷體"/>
                <w:szCs w:val="24"/>
              </w:rPr>
              <w:t>06-2617123#835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2A33A2" w:rsidRDefault="002A33A2" w:rsidP="002A33A2">
      <w:pPr>
        <w:pStyle w:val="a3"/>
        <w:tabs>
          <w:tab w:val="left" w:pos="480"/>
        </w:tabs>
        <w:snapToGrid/>
        <w:spacing w:line="240" w:lineRule="atLeast"/>
      </w:pPr>
    </w:p>
    <w:p w:rsidR="002A33A2" w:rsidRPr="00C4639E" w:rsidRDefault="002A33A2" w:rsidP="002A33A2">
      <w:pPr>
        <w:pStyle w:val="a3"/>
        <w:tabs>
          <w:tab w:val="left" w:pos="480"/>
        </w:tabs>
        <w:snapToGrid/>
        <w:spacing w:line="240" w:lineRule="atLeast"/>
      </w:pPr>
      <w:r w:rsidRPr="00C4639E">
        <w:t xml:space="preserve"> </w:t>
      </w: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Default="002A33A2" w:rsidP="006F043A">
      <w:pPr>
        <w:pStyle w:val="a3"/>
        <w:tabs>
          <w:tab w:val="left" w:pos="480"/>
        </w:tabs>
        <w:snapToGrid/>
        <w:spacing w:line="240" w:lineRule="atLeast"/>
        <w:rPr>
          <w:rFonts w:hint="eastAsia"/>
        </w:rPr>
      </w:pPr>
    </w:p>
    <w:p w:rsidR="002A33A2" w:rsidRPr="001D6688" w:rsidRDefault="002A33A2" w:rsidP="002A33A2">
      <w:pPr>
        <w:pStyle w:val="a3"/>
        <w:tabs>
          <w:tab w:val="left" w:pos="480"/>
        </w:tabs>
        <w:snapToGrid/>
        <w:spacing w:line="240" w:lineRule="atLeast"/>
        <w:jc w:val="center"/>
        <w:rPr>
          <w:rFonts w:ascii="標楷體" w:eastAsia="標楷體" w:hAnsi="標楷體"/>
          <w:szCs w:val="24"/>
        </w:rPr>
      </w:pPr>
      <w:r w:rsidRPr="001D6688">
        <w:rPr>
          <w:rFonts w:ascii="標楷體" w:eastAsia="標楷體" w:hAnsi="標楷體" w:hint="eastAsia"/>
          <w:bCs/>
          <w:sz w:val="32"/>
          <w:szCs w:val="32"/>
        </w:rPr>
        <w:lastRenderedPageBreak/>
        <w:t>臺南區</w:t>
      </w:r>
      <w:r>
        <w:rPr>
          <w:rFonts w:ascii="標楷體" w:eastAsia="標楷體" w:hAnsi="標楷體"/>
          <w:bCs/>
          <w:sz w:val="32"/>
          <w:szCs w:val="32"/>
        </w:rPr>
        <w:t>106</w:t>
      </w:r>
      <w:r w:rsidRPr="001D6688">
        <w:rPr>
          <w:rFonts w:ascii="標楷體" w:eastAsia="標楷體" w:hAnsi="標楷體" w:hint="eastAsia"/>
          <w:bCs/>
          <w:sz w:val="32"/>
          <w:szCs w:val="32"/>
        </w:rPr>
        <w:t>學年度</w:t>
      </w:r>
      <w:r w:rsidRPr="00946FED">
        <w:rPr>
          <w:rFonts w:ascii="Times New Roman" w:eastAsia="標楷體" w:hAnsi="Times New Roman"/>
          <w:bCs/>
          <w:color w:val="000000"/>
          <w:sz w:val="32"/>
          <w:szCs w:val="32"/>
        </w:rPr>
        <w:t>特色招生專業群科甄選入學簡章</w:t>
      </w:r>
    </w:p>
    <w:tbl>
      <w:tblPr>
        <w:tblW w:w="10352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713"/>
        <w:gridCol w:w="851"/>
        <w:gridCol w:w="1417"/>
        <w:gridCol w:w="425"/>
        <w:gridCol w:w="993"/>
        <w:gridCol w:w="1559"/>
        <w:gridCol w:w="1184"/>
        <w:gridCol w:w="2789"/>
      </w:tblGrid>
      <w:tr w:rsidR="002A33A2" w:rsidRPr="001D6688" w:rsidTr="0009066A">
        <w:trPr>
          <w:cantSplit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國立臺南高級商業職業學校</w:t>
            </w: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2789" w:type="dxa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rPr>
                <w:rFonts w:ascii="標楷體" w:eastAsia="標楷體" w:hAnsi="標楷體"/>
                <w:bCs/>
              </w:rPr>
            </w:pPr>
            <w:r w:rsidRPr="001D6688">
              <w:rPr>
                <w:rFonts w:ascii="標楷體" w:eastAsia="標楷體" w:hAnsi="標楷體"/>
                <w:bCs/>
              </w:rPr>
              <w:t>210408</w:t>
            </w:r>
          </w:p>
        </w:tc>
      </w:tr>
      <w:tr w:rsidR="002A33A2" w:rsidRPr="001D6688" w:rsidTr="0009066A">
        <w:tc>
          <w:tcPr>
            <w:tcW w:w="1134" w:type="dxa"/>
            <w:gridSpan w:val="2"/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校址</w:t>
            </w:r>
          </w:p>
        </w:tc>
        <w:tc>
          <w:tcPr>
            <w:tcW w:w="5245" w:type="dxa"/>
            <w:gridSpan w:val="5"/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（</w:t>
            </w:r>
            <w:r w:rsidRPr="001D6688">
              <w:rPr>
                <w:rFonts w:ascii="標楷體" w:eastAsia="標楷體" w:hAnsi="標楷體"/>
              </w:rPr>
              <w:t>70263</w:t>
            </w:r>
            <w:r w:rsidRPr="001D6688">
              <w:rPr>
                <w:rFonts w:ascii="標楷體" w:eastAsia="標楷體" w:hAnsi="標楷體" w:hint="eastAsia"/>
              </w:rPr>
              <w:t>）臺南市南區健康路一段</w:t>
            </w:r>
            <w:r w:rsidRPr="001D6688">
              <w:rPr>
                <w:rFonts w:ascii="標楷體" w:eastAsia="標楷體" w:hAnsi="標楷體"/>
              </w:rPr>
              <w:t>327</w:t>
            </w:r>
            <w:r w:rsidRPr="001D668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84" w:type="dxa"/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789" w:type="dxa"/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06-2647425</w:t>
            </w:r>
          </w:p>
        </w:tc>
      </w:tr>
      <w:tr w:rsidR="002A33A2" w:rsidRPr="001D6688" w:rsidTr="0009066A">
        <w:tc>
          <w:tcPr>
            <w:tcW w:w="1134" w:type="dxa"/>
            <w:gridSpan w:val="2"/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網址</w:t>
            </w:r>
          </w:p>
        </w:tc>
        <w:tc>
          <w:tcPr>
            <w:tcW w:w="5245" w:type="dxa"/>
            <w:gridSpan w:val="5"/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http://www.tncvs.tn.edu.tw</w:t>
            </w:r>
          </w:p>
        </w:tc>
        <w:tc>
          <w:tcPr>
            <w:tcW w:w="1184" w:type="dxa"/>
            <w:vAlign w:val="center"/>
          </w:tcPr>
          <w:p w:rsidR="002A33A2" w:rsidRPr="001D6688" w:rsidRDefault="002A33A2" w:rsidP="0009066A">
            <w:pPr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789" w:type="dxa"/>
            <w:vAlign w:val="center"/>
          </w:tcPr>
          <w:p w:rsidR="002A33A2" w:rsidRPr="001D6688" w:rsidRDefault="002A33A2" w:rsidP="0009066A">
            <w:pPr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06-2636202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1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招生科班別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觀光事業科(</w:t>
            </w:r>
            <w:r w:rsidRPr="001D6688">
              <w:rPr>
                <w:rFonts w:ascii="標楷體" w:eastAsia="標楷體" w:hAnsi="標楷體" w:hint="eastAsia"/>
              </w:rPr>
              <w:t>餐旅休閒管理班</w:t>
            </w:r>
            <w:r>
              <w:rPr>
                <w:rFonts w:ascii="標楷體" w:eastAsia="標楷體" w:hAnsi="標楷體" w:hint="eastAsia"/>
              </w:rPr>
              <w:t>)</w:t>
            </w:r>
            <w:bookmarkStart w:id="3" w:name="_GoBack"/>
            <w:bookmarkEnd w:id="3"/>
          </w:p>
        </w:tc>
        <w:tc>
          <w:tcPr>
            <w:tcW w:w="39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  <w:r w:rsidRPr="001D6688">
              <w:rPr>
                <w:rFonts w:ascii="標楷體" w:eastAsia="標楷體" w:hAnsi="標楷體"/>
              </w:rPr>
              <w:t xml:space="preserve">   </w:t>
            </w: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81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身障生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原住民</w:t>
            </w:r>
          </w:p>
        </w:tc>
        <w:tc>
          <w:tcPr>
            <w:tcW w:w="397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3A2" w:rsidRPr="008B5DC6" w:rsidRDefault="002A33A2" w:rsidP="0009066A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kern w:val="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報名日期：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年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3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20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日至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3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24</w:t>
            </w:r>
            <w:r w:rsidRPr="008B5DC6">
              <w:rPr>
                <w:rFonts w:ascii="Times New Roman" w:eastAsia="標楷體" w:hAnsi="Times New Roman"/>
                <w:color w:val="000000"/>
                <w:kern w:val="0"/>
                <w:sz w:val="20"/>
              </w:rPr>
              <w:t>日</w:t>
            </w:r>
          </w:p>
          <w:p w:rsidR="002A33A2" w:rsidRPr="008B5DC6" w:rsidRDefault="002A33A2" w:rsidP="0009066A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放榜日期：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13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</w:t>
            </w:r>
          </w:p>
          <w:p w:rsidR="002A33A2" w:rsidRPr="008B5DC6" w:rsidRDefault="002A33A2" w:rsidP="0009066A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申訴日期：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13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日前</w:t>
            </w:r>
          </w:p>
          <w:p w:rsidR="002A33A2" w:rsidRPr="008B5DC6" w:rsidRDefault="002A33A2" w:rsidP="0009066A">
            <w:pPr>
              <w:snapToGrid w:val="0"/>
              <w:spacing w:line="240" w:lineRule="atLeast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報到日期：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  <w:sz w:val="20"/>
              </w:rPr>
              <w:t>14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</w:t>
            </w:r>
          </w:p>
          <w:p w:rsidR="002A33A2" w:rsidRPr="001D6688" w:rsidRDefault="002A33A2" w:rsidP="0009066A">
            <w:pPr>
              <w:spacing w:line="240" w:lineRule="atLeast"/>
              <w:rPr>
                <w:rFonts w:ascii="標楷體" w:eastAsia="標楷體" w:hAnsi="標楷體"/>
              </w:rPr>
            </w:pPr>
            <w:r w:rsidRPr="008B5DC6">
              <w:rPr>
                <w:rFonts w:ascii="新細明體" w:hAnsi="新細明體" w:cs="新細明體" w:hint="eastAsia"/>
                <w:color w:val="000000"/>
                <w:sz w:val="20"/>
              </w:rPr>
              <w:t>⊙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報到後放棄日期：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106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年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月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16</w:t>
            </w:r>
            <w:r w:rsidRPr="008B5DC6">
              <w:rPr>
                <w:rFonts w:ascii="Times New Roman" w:eastAsia="標楷體" w:hAnsi="Times New Roman"/>
                <w:color w:val="000000"/>
                <w:sz w:val="20"/>
              </w:rPr>
              <w:t>日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4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招生名額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1</w:t>
            </w:r>
          </w:p>
        </w:tc>
        <w:tc>
          <w:tcPr>
            <w:tcW w:w="397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3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術科測驗費用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230</w:t>
            </w:r>
            <w:r w:rsidRPr="001D6688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術科測驗日期</w:t>
            </w:r>
          </w:p>
        </w:tc>
        <w:tc>
          <w:tcPr>
            <w:tcW w:w="39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106</w:t>
            </w:r>
            <w:r w:rsidRPr="001D668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4</w:t>
            </w:r>
            <w:r w:rsidRPr="001D668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9</w:t>
            </w:r>
            <w:r w:rsidRPr="001D6688">
              <w:rPr>
                <w:rFonts w:ascii="標楷體" w:eastAsia="標楷體" w:hAnsi="標楷體" w:hint="eastAsia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2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科別發展特色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</w:t>
            </w:r>
            <w:r w:rsidRPr="001D6688">
              <w:rPr>
                <w:rFonts w:ascii="標楷體" w:eastAsia="標楷體" w:hAnsi="標楷體" w:hint="eastAsia"/>
              </w:rPr>
              <w:t>餐旅休閒管理班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  <w:szCs w:val="24"/>
              </w:rPr>
              <w:t>觀光事業科</w:t>
            </w:r>
            <w:r w:rsidRPr="001D6688">
              <w:rPr>
                <w:rFonts w:ascii="標楷體" w:eastAsia="標楷體" w:hAnsi="標楷體"/>
                <w:szCs w:val="24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傳授有關觀光、餐旅知識和實用技能，涵養正確工作態度，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以培養餐旅相關作業與管理人才為目標。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二、加強餐旅專業知識與資訊結合，注重外語、升學及專業能力之培養。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三、特色課程有臺</w:t>
            </w:r>
            <w:r w:rsidRPr="001D6688">
              <w:rPr>
                <w:rFonts w:ascii="標楷體" w:eastAsia="標楷體" w:hAnsi="標楷體" w:hint="eastAsia"/>
                <w:szCs w:val="24"/>
              </w:rPr>
              <w:t>南古蹟導覽解說、餐飲管理實務、網際網路應用、自然觀光資源、旅遊遊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程設計、接待禮儀、經營管理實務等。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四、期望學生未來任職於各大餐旅休閒產業，擔任管理人員，有效經營管理、促進產業升級、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178" w:left="427" w:firstLineChars="25" w:firstLine="60"/>
              <w:jc w:val="both"/>
              <w:rPr>
                <w:rFonts w:ascii="標楷體" w:eastAsia="標楷體" w:hAnsi="標楷體"/>
                <w:sz w:val="22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發展精緻休閒、提升從業人員之水準。</w:t>
            </w:r>
          </w:p>
        </w:tc>
      </w:tr>
      <w:tr w:rsidR="002A33A2" w:rsidRPr="001D6688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3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甄選項目及錄取標準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napToGrid w:val="0"/>
              <w:spacing w:line="288" w:lineRule="auto"/>
              <w:ind w:rightChars="60" w:right="144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一、錄取門檻：</w:t>
            </w:r>
            <w:r>
              <w:rPr>
                <w:rFonts w:ascii="標楷體" w:eastAsia="標楷體" w:hAnsi="標楷體" w:hint="eastAsia"/>
                <w:szCs w:val="24"/>
              </w:rPr>
              <w:t>106年</w:t>
            </w:r>
            <w:r w:rsidRPr="001D6688">
              <w:rPr>
                <w:rFonts w:ascii="標楷體" w:eastAsia="標楷體" w:hAnsi="標楷體" w:hint="eastAsia"/>
                <w:szCs w:val="24"/>
              </w:rPr>
              <w:t>國中教育會考國文、英語、數學科目成績均須通過「基礎」等級。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二、甄選測驗科目</w:t>
            </w:r>
            <w:r w:rsidRPr="001D6688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/>
              </w:rPr>
              <w:t>1.</w:t>
            </w:r>
            <w:r w:rsidRPr="00161CA6">
              <w:rPr>
                <w:rFonts w:ascii="標楷體" w:eastAsia="標楷體" w:hAnsi="標楷體"/>
              </w:rPr>
              <w:t>英文</w:t>
            </w:r>
            <w:r w:rsidRPr="00161CA6">
              <w:rPr>
                <w:rFonts w:ascii="標楷體" w:eastAsia="標楷體" w:hAnsi="標楷體" w:hint="eastAsia"/>
              </w:rPr>
              <w:t>溝通</w:t>
            </w:r>
            <w:r w:rsidRPr="00161CA6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2</w:t>
            </w:r>
            <w:r w:rsidRPr="00161CA6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邏輯思考、3.應用文書寫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三、測驗時間：</w:t>
            </w:r>
            <w:r w:rsidRPr="00161CA6">
              <w:rPr>
                <w:rFonts w:ascii="標楷體" w:eastAsia="標楷體" w:hAnsi="標楷體" w:hint="eastAsia"/>
              </w:rPr>
              <w:t>1.</w:t>
            </w:r>
            <w:r w:rsidRPr="00161CA6">
              <w:rPr>
                <w:rFonts w:ascii="標楷體" w:eastAsia="標楷體" w:hAnsi="標楷體"/>
              </w:rPr>
              <w:t>英文</w:t>
            </w:r>
            <w:r w:rsidRPr="00161CA6">
              <w:rPr>
                <w:rFonts w:ascii="標楷體" w:eastAsia="標楷體" w:hAnsi="標楷體" w:hint="eastAsia"/>
              </w:rPr>
              <w:t>溝通</w:t>
            </w:r>
            <w:r w:rsidRPr="00161CA6">
              <w:rPr>
                <w:rFonts w:ascii="標楷體" w:eastAsia="標楷體" w:hAnsi="標楷體"/>
                <w:kern w:val="0"/>
              </w:rPr>
              <w:t>50</w:t>
            </w:r>
            <w:r w:rsidRPr="00161CA6">
              <w:rPr>
                <w:rFonts w:eastAsia="標楷體"/>
                <w:kern w:val="0"/>
              </w:rPr>
              <w:t>分鐘</w:t>
            </w:r>
            <w:r>
              <w:rPr>
                <w:rFonts w:eastAsia="標楷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</w:rPr>
              <w:t>2.</w:t>
            </w:r>
            <w:r w:rsidRPr="00161CA6">
              <w:rPr>
                <w:rFonts w:ascii="標楷體" w:eastAsia="標楷體" w:hAnsi="標楷體" w:hint="eastAsia"/>
              </w:rPr>
              <w:t>邏輯</w:t>
            </w:r>
            <w:r>
              <w:rPr>
                <w:rFonts w:ascii="標楷體" w:eastAsia="標楷體" w:hAnsi="標楷體" w:hint="eastAsia"/>
              </w:rPr>
              <w:t>思考6</w:t>
            </w:r>
            <w:r w:rsidRPr="00161CA6">
              <w:rPr>
                <w:rFonts w:ascii="標楷體" w:eastAsia="標楷體" w:hAnsi="標楷體" w:hint="eastAsia"/>
              </w:rPr>
              <w:t>0分鐘</w:t>
            </w:r>
            <w:r w:rsidRPr="00552FCE">
              <w:rPr>
                <w:rFonts w:ascii="標楷體" w:eastAsia="標楷體" w:hAnsi="標楷體" w:hint="eastAsia"/>
              </w:rPr>
              <w:t>、3.</w:t>
            </w:r>
            <w:r>
              <w:rPr>
                <w:rFonts w:ascii="標楷體" w:eastAsia="標楷體" w:hAnsi="標楷體" w:hint="eastAsia"/>
              </w:rPr>
              <w:t>應用文書寫3</w:t>
            </w:r>
            <w:r w:rsidRPr="00161CA6">
              <w:rPr>
                <w:rFonts w:ascii="標楷體" w:eastAsia="標楷體" w:hAnsi="標楷體" w:hint="eastAsia"/>
              </w:rPr>
              <w:t>0分鐘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四、甄選測驗成績計算方式：測驗成績＝</w:t>
            </w:r>
            <w:r w:rsidRPr="00161CA6">
              <w:rPr>
                <w:rFonts w:ascii="標楷體" w:eastAsia="標楷體" w:hAnsi="標楷體" w:hint="eastAsia"/>
              </w:rPr>
              <w:t>英文溝通</w:t>
            </w:r>
            <w:r w:rsidRPr="00161CA6">
              <w:rPr>
                <w:rFonts w:ascii="標楷體" w:eastAsia="標楷體" w:hAnsi="Wingdings 2" w:hint="eastAsia"/>
              </w:rPr>
              <w:sym w:font="Wingdings 2" w:char="F0CD"/>
            </w:r>
            <w:r>
              <w:rPr>
                <w:rFonts w:ascii="標楷體" w:eastAsia="標楷體" w:hAnsi="Wingdings 2" w:hint="eastAsia"/>
              </w:rPr>
              <w:t>6</w:t>
            </w:r>
            <w:r w:rsidRPr="00161CA6">
              <w:rPr>
                <w:rFonts w:ascii="標楷體" w:eastAsia="標楷體" w:hAnsi="標楷體"/>
              </w:rPr>
              <w:t>5%+</w:t>
            </w:r>
            <w:r w:rsidRPr="00161CA6">
              <w:rPr>
                <w:rFonts w:ascii="標楷體" w:eastAsia="標楷體" w:hAnsi="標楷體" w:hint="eastAsia"/>
              </w:rPr>
              <w:t>邏輯</w:t>
            </w:r>
            <w:r>
              <w:rPr>
                <w:rFonts w:ascii="標楷體" w:eastAsia="標楷體" w:hAnsi="標楷體" w:hint="eastAsia"/>
              </w:rPr>
              <w:t>思考</w:t>
            </w:r>
            <w:r w:rsidRPr="00161CA6">
              <w:rPr>
                <w:rFonts w:ascii="標楷體" w:eastAsia="標楷體" w:hAnsi="Wingdings 2" w:hint="eastAsia"/>
              </w:rPr>
              <w:sym w:font="Wingdings 2" w:char="F0CD"/>
            </w:r>
            <w:r>
              <w:rPr>
                <w:rFonts w:ascii="標楷體" w:eastAsia="標楷體" w:hAnsi="Wingdings 2" w:hint="eastAsia"/>
              </w:rPr>
              <w:t>1</w:t>
            </w:r>
            <w:r w:rsidRPr="00161CA6">
              <w:rPr>
                <w:rFonts w:ascii="標楷體" w:eastAsia="標楷體" w:hAnsi="標楷體"/>
              </w:rPr>
              <w:t>5%</w:t>
            </w:r>
            <w:r w:rsidRPr="00552FCE">
              <w:rPr>
                <w:rFonts w:ascii="標楷體" w:eastAsia="標楷體" w:hAnsi="標楷體"/>
              </w:rPr>
              <w:t>+</w:t>
            </w:r>
            <w:r>
              <w:rPr>
                <w:rFonts w:ascii="標楷體" w:eastAsia="標楷體" w:hAnsi="標楷體" w:hint="eastAsia"/>
              </w:rPr>
              <w:t>應用文書寫</w:t>
            </w:r>
            <w:r w:rsidRPr="00161CA6">
              <w:rPr>
                <w:rFonts w:ascii="標楷體" w:eastAsia="標楷體" w:hAnsi="Wingdings 2" w:hint="eastAsia"/>
              </w:rPr>
              <w:sym w:font="Wingdings 2" w:char="F0CD"/>
            </w:r>
            <w:r>
              <w:rPr>
                <w:rFonts w:ascii="標楷體" w:eastAsia="標楷體" w:hAnsi="Wingdings 2" w:hint="eastAsia"/>
              </w:rPr>
              <w:t>20</w:t>
            </w:r>
            <w:r w:rsidRPr="00161CA6">
              <w:rPr>
                <w:rFonts w:ascii="標楷體" w:eastAsia="標楷體" w:hAnsi="標楷體"/>
              </w:rPr>
              <w:t>%</w:t>
            </w:r>
            <w:r w:rsidRPr="00161CA6">
              <w:rPr>
                <w:rFonts w:ascii="標楷體" w:eastAsia="標楷體" w:hAnsi="標楷體" w:hint="eastAsia"/>
              </w:rPr>
              <w:t>，滿分</w:t>
            </w:r>
            <w:r w:rsidRPr="00161CA6">
              <w:rPr>
                <w:rFonts w:ascii="標楷體" w:eastAsia="標楷體" w:hAnsi="標楷體"/>
              </w:rPr>
              <w:t>100</w:t>
            </w:r>
            <w:r w:rsidRPr="00161CA6">
              <w:rPr>
                <w:rFonts w:ascii="標楷體" w:eastAsia="標楷體" w:hAnsi="標楷體" w:hint="eastAsia"/>
              </w:rPr>
              <w:t>分。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五、錄取方式：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達錄取門檻者依甄選測驗成績高低，擇優錄取至額滿為止。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203" w:left="967" w:rightChars="60" w:right="144" w:hangingChars="200" w:hanging="480"/>
              <w:jc w:val="both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二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</w:rPr>
              <w:t>同分比序順序：</w:t>
            </w:r>
            <w:r w:rsidRPr="00161CA6">
              <w:rPr>
                <w:rFonts w:ascii="標楷體" w:eastAsia="標楷體" w:hAnsi="標楷體" w:hint="eastAsia"/>
              </w:rPr>
              <w:t>先以「英文溝通」術科測驗成績比序，再以「英文溝通」單項「</w:t>
            </w:r>
            <w:r w:rsidRPr="00161CA6">
              <w:rPr>
                <w:rFonts w:ascii="標楷體" w:eastAsia="標楷體" w:hAnsi="標楷體" w:hint="eastAsia"/>
                <w:kern w:val="0"/>
              </w:rPr>
              <w:t>言談理解</w:t>
            </w:r>
            <w:r w:rsidRPr="00161CA6">
              <w:rPr>
                <w:rFonts w:ascii="標楷體" w:eastAsia="標楷體" w:hAnsi="標楷體" w:hint="eastAsia"/>
              </w:rPr>
              <w:t>」、「中翻英」之順序比序。若還是同分，</w:t>
            </w:r>
            <w:r>
              <w:rPr>
                <w:rFonts w:ascii="標楷體" w:eastAsia="標楷體" w:hAnsi="標楷體" w:hint="eastAsia"/>
              </w:rPr>
              <w:t>再以「應用文書寫」測驗成績比序。若再同分，最後再以「邏輯思考</w:t>
            </w:r>
            <w:r w:rsidRPr="00161CA6">
              <w:rPr>
                <w:rFonts w:ascii="標楷體" w:eastAsia="標楷體" w:hAnsi="標楷體" w:hint="eastAsia"/>
              </w:rPr>
              <w:t>」術科測驗成績之單項「分析思考」比序。</w:t>
            </w:r>
          </w:p>
          <w:p w:rsidR="002A33A2" w:rsidRPr="001D6688" w:rsidRDefault="002A33A2" w:rsidP="0009066A">
            <w:pPr>
              <w:tabs>
                <w:tab w:val="left" w:pos="2198"/>
              </w:tabs>
              <w:adjustRightInd w:val="0"/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六、放榜方式：</w:t>
            </w:r>
            <w:r w:rsidRPr="001D6688">
              <w:rPr>
                <w:rFonts w:eastAsia="標楷體" w:hint="eastAsia"/>
              </w:rPr>
              <w:t>於本校中正堂</w:t>
            </w:r>
            <w:r w:rsidRPr="001D6688">
              <w:rPr>
                <w:rFonts w:ascii="標楷體" w:eastAsia="標楷體" w:hAnsi="標楷體" w:hint="eastAsia"/>
                <w:szCs w:val="24"/>
              </w:rPr>
              <w:t>採現場撕榜</w:t>
            </w:r>
            <w:r w:rsidRPr="001D6688">
              <w:rPr>
                <w:rFonts w:ascii="標楷體" w:eastAsia="標楷體" w:hAnsi="標楷體" w:hint="eastAsia"/>
              </w:rPr>
              <w:t>，未到者視同自動放棄錄取資格，不得異議。</w:t>
            </w:r>
          </w:p>
        </w:tc>
      </w:tr>
      <w:tr w:rsidR="002A33A2" w:rsidRPr="00C4639E" w:rsidTr="00090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0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備</w:t>
            </w:r>
          </w:p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2A33A2" w:rsidRPr="001D6688" w:rsidRDefault="002A33A2" w:rsidP="0009066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1D6688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931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、本校位於市區，交通便捷，</w:t>
            </w:r>
            <w:r w:rsidRPr="001D6688">
              <w:rPr>
                <w:rFonts w:ascii="標楷體" w:eastAsia="標楷體" w:hAnsi="標楷體" w:hint="eastAsia"/>
                <w:szCs w:val="24"/>
              </w:rPr>
              <w:t>甄選入學對象為全國國中畢業生，歡迎各縣市學生報考。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rightChars="60" w:right="144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二、甄選測驗日期訂於</w:t>
            </w:r>
            <w:r>
              <w:rPr>
                <w:rFonts w:ascii="標楷體" w:eastAsia="標楷體" w:hAnsi="標楷體"/>
                <w:szCs w:val="24"/>
              </w:rPr>
              <w:t>106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04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星期六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，詳細時程待報名完成後，統一公告並寄發准考證。</w:t>
            </w:r>
          </w:p>
          <w:p w:rsidR="002A33A2" w:rsidRPr="001D6688" w:rsidRDefault="002A33A2" w:rsidP="0009066A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 w:rsidRPr="001D6688">
              <w:rPr>
                <w:rFonts w:ascii="標楷體" w:eastAsia="標楷體" w:hAnsi="標楷體" w:hint="eastAsia"/>
                <w:szCs w:val="24"/>
              </w:rPr>
              <w:t>三、訂於</w:t>
            </w:r>
            <w:r>
              <w:rPr>
                <w:rFonts w:ascii="標楷體" w:eastAsia="標楷體" w:hAnsi="標楷體"/>
                <w:szCs w:val="24"/>
              </w:rPr>
              <w:t>106</w:t>
            </w:r>
            <w:r w:rsidRPr="001D6688">
              <w:rPr>
                <w:rFonts w:ascii="標楷體" w:eastAsia="標楷體" w:hAnsi="標楷體" w:hint="eastAsia"/>
                <w:szCs w:val="24"/>
              </w:rPr>
              <w:t>年</w:t>
            </w:r>
            <w:r w:rsidRPr="001D6688">
              <w:rPr>
                <w:rFonts w:ascii="標楷體" w:eastAsia="標楷體" w:hAnsi="標楷體"/>
                <w:szCs w:val="24"/>
              </w:rPr>
              <w:t>05</w:t>
            </w:r>
            <w:r w:rsidRPr="001D6688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1D6688">
              <w:rPr>
                <w:rFonts w:ascii="標楷體" w:eastAsia="標楷體" w:hAnsi="標楷體" w:hint="eastAsia"/>
                <w:szCs w:val="24"/>
              </w:rPr>
              <w:t>日</w:t>
            </w:r>
            <w:r w:rsidRPr="001D6688">
              <w:rPr>
                <w:rFonts w:ascii="標楷體" w:eastAsia="標楷體" w:hAnsi="標楷體"/>
              </w:rPr>
              <w:t>(</w:t>
            </w:r>
            <w:r w:rsidRPr="001D6688">
              <w:rPr>
                <w:rFonts w:ascii="標楷體" w:eastAsia="標楷體" w:hAnsi="標楷體" w:hint="eastAsia"/>
              </w:rPr>
              <w:t>星期一</w:t>
            </w:r>
            <w:r w:rsidRPr="001D6688">
              <w:rPr>
                <w:rFonts w:ascii="標楷體" w:eastAsia="標楷體" w:hAnsi="標楷體"/>
              </w:rPr>
              <w:t>)</w:t>
            </w:r>
            <w:r w:rsidRPr="001D6688">
              <w:rPr>
                <w:rFonts w:ascii="標楷體" w:eastAsia="標楷體" w:hAnsi="標楷體" w:hint="eastAsia"/>
                <w:szCs w:val="24"/>
              </w:rPr>
              <w:t>公告甄選測驗成績。</w:t>
            </w:r>
          </w:p>
          <w:p w:rsidR="002A33A2" w:rsidRPr="0094058D" w:rsidRDefault="002A33A2" w:rsidP="0009066A">
            <w:pPr>
              <w:snapToGrid w:val="0"/>
              <w:spacing w:line="288" w:lineRule="auto"/>
              <w:ind w:leftChars="3" w:left="427" w:hangingChars="175" w:hanging="4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</w:t>
            </w:r>
            <w:r w:rsidRPr="001D6688">
              <w:rPr>
                <w:rFonts w:ascii="標楷體" w:eastAsia="標楷體" w:hAnsi="標楷體" w:hint="eastAsia"/>
                <w:szCs w:val="24"/>
              </w:rPr>
              <w:t>有關特色班課程問題，請洽</w:t>
            </w:r>
            <w:r>
              <w:rPr>
                <w:rFonts w:ascii="標楷體" w:eastAsia="標楷體" w:hAnsi="標楷體" w:hint="eastAsia"/>
                <w:szCs w:val="24"/>
              </w:rPr>
              <w:t>實習處觀光事業科主任，</w:t>
            </w:r>
            <w:r w:rsidRPr="001D6688">
              <w:rPr>
                <w:rFonts w:ascii="標楷體" w:eastAsia="標楷體" w:hAnsi="標楷體" w:hint="eastAsia"/>
                <w:szCs w:val="24"/>
              </w:rPr>
              <w:t>聯絡電話：</w:t>
            </w:r>
            <w:r w:rsidRPr="001D6688">
              <w:rPr>
                <w:rFonts w:ascii="標楷體" w:eastAsia="標楷體" w:hAnsi="標楷體"/>
                <w:szCs w:val="24"/>
              </w:rPr>
              <w:t>06-2617123#826</w:t>
            </w:r>
            <w:r w:rsidRPr="001D668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2A33A2" w:rsidRPr="00C4639E" w:rsidRDefault="002A33A2" w:rsidP="002A33A2"/>
    <w:p w:rsidR="002A33A2" w:rsidRPr="002A33A2" w:rsidRDefault="002A33A2" w:rsidP="006F043A">
      <w:pPr>
        <w:pStyle w:val="a3"/>
        <w:tabs>
          <w:tab w:val="left" w:pos="480"/>
        </w:tabs>
        <w:snapToGrid/>
        <w:spacing w:line="240" w:lineRule="atLeast"/>
      </w:pPr>
    </w:p>
    <w:sectPr w:rsidR="002A33A2" w:rsidRPr="002A33A2" w:rsidSect="00DB5407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A69" w:rsidRDefault="00113A69" w:rsidP="005F7744">
      <w:r>
        <w:separator/>
      </w:r>
    </w:p>
  </w:endnote>
  <w:endnote w:type="continuationSeparator" w:id="0">
    <w:p w:rsidR="00113A69" w:rsidRDefault="00113A69" w:rsidP="005F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2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A69" w:rsidRDefault="00113A69" w:rsidP="005F7744">
      <w:r>
        <w:separator/>
      </w:r>
    </w:p>
  </w:footnote>
  <w:footnote w:type="continuationSeparator" w:id="0">
    <w:p w:rsidR="00113A69" w:rsidRDefault="00113A69" w:rsidP="005F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D188F"/>
    <w:multiLevelType w:val="hybridMultilevel"/>
    <w:tmpl w:val="F9DC36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B9D1749"/>
    <w:multiLevelType w:val="hybridMultilevel"/>
    <w:tmpl w:val="0E263A0E"/>
    <w:lvl w:ilvl="0" w:tplc="5FAE22C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B324D85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29D2AC9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71C"/>
    <w:rsid w:val="00036126"/>
    <w:rsid w:val="00062563"/>
    <w:rsid w:val="000B12DC"/>
    <w:rsid w:val="000B1ABB"/>
    <w:rsid w:val="000B65B2"/>
    <w:rsid w:val="000C77FB"/>
    <w:rsid w:val="00113A69"/>
    <w:rsid w:val="00114316"/>
    <w:rsid w:val="00116BA2"/>
    <w:rsid w:val="00135CE3"/>
    <w:rsid w:val="00142C5C"/>
    <w:rsid w:val="001502B0"/>
    <w:rsid w:val="001808FD"/>
    <w:rsid w:val="0018341E"/>
    <w:rsid w:val="001A612D"/>
    <w:rsid w:val="001C37DE"/>
    <w:rsid w:val="001D412A"/>
    <w:rsid w:val="001D6688"/>
    <w:rsid w:val="001E3B2F"/>
    <w:rsid w:val="001E7459"/>
    <w:rsid w:val="00210A66"/>
    <w:rsid w:val="00254AA5"/>
    <w:rsid w:val="00265B7D"/>
    <w:rsid w:val="00274B24"/>
    <w:rsid w:val="0027657E"/>
    <w:rsid w:val="002A33A2"/>
    <w:rsid w:val="002B4757"/>
    <w:rsid w:val="002B496C"/>
    <w:rsid w:val="002D4673"/>
    <w:rsid w:val="002D7DFB"/>
    <w:rsid w:val="003113E6"/>
    <w:rsid w:val="0033117C"/>
    <w:rsid w:val="00343FBA"/>
    <w:rsid w:val="00370802"/>
    <w:rsid w:val="003B223A"/>
    <w:rsid w:val="003C00A6"/>
    <w:rsid w:val="003C4576"/>
    <w:rsid w:val="003C4A54"/>
    <w:rsid w:val="003C506F"/>
    <w:rsid w:val="003C6096"/>
    <w:rsid w:val="003D2B97"/>
    <w:rsid w:val="00406B5E"/>
    <w:rsid w:val="00411489"/>
    <w:rsid w:val="00412226"/>
    <w:rsid w:val="00441C73"/>
    <w:rsid w:val="004501E2"/>
    <w:rsid w:val="0045068A"/>
    <w:rsid w:val="0045278F"/>
    <w:rsid w:val="0045695F"/>
    <w:rsid w:val="00463058"/>
    <w:rsid w:val="004665CC"/>
    <w:rsid w:val="0047583B"/>
    <w:rsid w:val="00492BC4"/>
    <w:rsid w:val="0049555E"/>
    <w:rsid w:val="00503A7F"/>
    <w:rsid w:val="0052625C"/>
    <w:rsid w:val="005635C0"/>
    <w:rsid w:val="005734CE"/>
    <w:rsid w:val="005935AE"/>
    <w:rsid w:val="005A410A"/>
    <w:rsid w:val="005B10F4"/>
    <w:rsid w:val="005B6001"/>
    <w:rsid w:val="005D0156"/>
    <w:rsid w:val="005D0B84"/>
    <w:rsid w:val="005E0EFB"/>
    <w:rsid w:val="005E5250"/>
    <w:rsid w:val="005E6FA8"/>
    <w:rsid w:val="005F7744"/>
    <w:rsid w:val="00633CED"/>
    <w:rsid w:val="0063680E"/>
    <w:rsid w:val="00651EF3"/>
    <w:rsid w:val="00657F50"/>
    <w:rsid w:val="00661103"/>
    <w:rsid w:val="00683ACA"/>
    <w:rsid w:val="00684042"/>
    <w:rsid w:val="006B48B5"/>
    <w:rsid w:val="006C534C"/>
    <w:rsid w:val="006E051C"/>
    <w:rsid w:val="006E259A"/>
    <w:rsid w:val="006E5B65"/>
    <w:rsid w:val="006E789D"/>
    <w:rsid w:val="006F043A"/>
    <w:rsid w:val="006F3C10"/>
    <w:rsid w:val="007435CF"/>
    <w:rsid w:val="0075783B"/>
    <w:rsid w:val="00770444"/>
    <w:rsid w:val="007860AB"/>
    <w:rsid w:val="007A0C5A"/>
    <w:rsid w:val="007B2B77"/>
    <w:rsid w:val="007D1CCA"/>
    <w:rsid w:val="00825ED8"/>
    <w:rsid w:val="00826D22"/>
    <w:rsid w:val="008B6CF9"/>
    <w:rsid w:val="008D5791"/>
    <w:rsid w:val="0091282F"/>
    <w:rsid w:val="0092409C"/>
    <w:rsid w:val="0094058D"/>
    <w:rsid w:val="00943EC0"/>
    <w:rsid w:val="0095372F"/>
    <w:rsid w:val="00981914"/>
    <w:rsid w:val="0099193E"/>
    <w:rsid w:val="00997099"/>
    <w:rsid w:val="009A4EF0"/>
    <w:rsid w:val="009A7F44"/>
    <w:rsid w:val="00A06293"/>
    <w:rsid w:val="00A101E3"/>
    <w:rsid w:val="00A2508B"/>
    <w:rsid w:val="00A3577F"/>
    <w:rsid w:val="00A45D65"/>
    <w:rsid w:val="00A53B3A"/>
    <w:rsid w:val="00A55F51"/>
    <w:rsid w:val="00A852D2"/>
    <w:rsid w:val="00AA6CAC"/>
    <w:rsid w:val="00AB5D36"/>
    <w:rsid w:val="00AC06AC"/>
    <w:rsid w:val="00AE1398"/>
    <w:rsid w:val="00B12AE6"/>
    <w:rsid w:val="00B14EAD"/>
    <w:rsid w:val="00B17DAB"/>
    <w:rsid w:val="00B27FF0"/>
    <w:rsid w:val="00B35F4F"/>
    <w:rsid w:val="00B57DD9"/>
    <w:rsid w:val="00B91D76"/>
    <w:rsid w:val="00B9495A"/>
    <w:rsid w:val="00BB303F"/>
    <w:rsid w:val="00BD1AF1"/>
    <w:rsid w:val="00BF0371"/>
    <w:rsid w:val="00C02CCA"/>
    <w:rsid w:val="00C16B44"/>
    <w:rsid w:val="00C20B86"/>
    <w:rsid w:val="00C21C63"/>
    <w:rsid w:val="00C37187"/>
    <w:rsid w:val="00C4639E"/>
    <w:rsid w:val="00C70738"/>
    <w:rsid w:val="00C743AF"/>
    <w:rsid w:val="00C82E0E"/>
    <w:rsid w:val="00C868AF"/>
    <w:rsid w:val="00C95D98"/>
    <w:rsid w:val="00C96DB8"/>
    <w:rsid w:val="00CB18EE"/>
    <w:rsid w:val="00CE2FB8"/>
    <w:rsid w:val="00D07E55"/>
    <w:rsid w:val="00D20B9D"/>
    <w:rsid w:val="00D27DBA"/>
    <w:rsid w:val="00D9519E"/>
    <w:rsid w:val="00DB115F"/>
    <w:rsid w:val="00DB5407"/>
    <w:rsid w:val="00DE0E20"/>
    <w:rsid w:val="00DF5CDA"/>
    <w:rsid w:val="00E05BF8"/>
    <w:rsid w:val="00E14985"/>
    <w:rsid w:val="00E31E6F"/>
    <w:rsid w:val="00E47296"/>
    <w:rsid w:val="00E662FF"/>
    <w:rsid w:val="00EA145E"/>
    <w:rsid w:val="00EA1A0A"/>
    <w:rsid w:val="00EB0F08"/>
    <w:rsid w:val="00EC5A07"/>
    <w:rsid w:val="00ED0BFB"/>
    <w:rsid w:val="00ED7AB8"/>
    <w:rsid w:val="00EE0447"/>
    <w:rsid w:val="00EE08BF"/>
    <w:rsid w:val="00EF0AF8"/>
    <w:rsid w:val="00F13944"/>
    <w:rsid w:val="00F17039"/>
    <w:rsid w:val="00F43797"/>
    <w:rsid w:val="00F45212"/>
    <w:rsid w:val="00F4672E"/>
    <w:rsid w:val="00F7571C"/>
    <w:rsid w:val="00F80202"/>
    <w:rsid w:val="00F827AB"/>
    <w:rsid w:val="00F94539"/>
    <w:rsid w:val="00FA4063"/>
    <w:rsid w:val="00FC54E1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571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F7571C"/>
    <w:rPr>
      <w:rFonts w:cs="Times New Roman"/>
      <w:sz w:val="20"/>
    </w:rPr>
  </w:style>
  <w:style w:type="paragraph" w:styleId="a5">
    <w:name w:val="List Paragraph"/>
    <w:basedOn w:val="a"/>
    <w:uiPriority w:val="99"/>
    <w:qFormat/>
    <w:rsid w:val="00F7571C"/>
    <w:pPr>
      <w:ind w:leftChars="200" w:left="480"/>
    </w:pPr>
  </w:style>
  <w:style w:type="character" w:styleId="a6">
    <w:name w:val="Strong"/>
    <w:uiPriority w:val="99"/>
    <w:qFormat/>
    <w:rsid w:val="00F7571C"/>
    <w:rPr>
      <w:rFonts w:cs="Times New Roman"/>
      <w:b/>
    </w:rPr>
  </w:style>
  <w:style w:type="paragraph" w:customStyle="1" w:styleId="Default">
    <w:name w:val="Default"/>
    <w:uiPriority w:val="99"/>
    <w:rsid w:val="00C95D98"/>
    <w:pPr>
      <w:widowControl w:val="0"/>
      <w:autoSpaceDE w:val="0"/>
      <w:autoSpaceDN w:val="0"/>
      <w:adjustRightInd w:val="0"/>
    </w:pPr>
    <w:rPr>
      <w:rFonts w:ascii="標楷體2.." w:eastAsia="標楷體2.." w:cs="標楷體2..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5F774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locked/>
    <w:rsid w:val="005F7744"/>
    <w:rPr>
      <w:rFonts w:cs="Times New Roman"/>
      <w:sz w:val="20"/>
    </w:rPr>
  </w:style>
  <w:style w:type="table" w:styleId="a9">
    <w:name w:val="Table Grid"/>
    <w:basedOn w:val="a1"/>
    <w:locked/>
    <w:rsid w:val="00DB5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831</Words>
  <Characters>4743</Characters>
  <Application>Microsoft Office Word</Application>
  <DocSecurity>0</DocSecurity>
  <Lines>39</Lines>
  <Paragraphs>11</Paragraphs>
  <ScaleCrop>false</ScaleCrop>
  <Company>Microsoft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桃連區103學年度特色招生甄選入學簡章(草案)</dc:title>
  <dc:subject/>
  <dc:creator>user33</dc:creator>
  <cp:keywords/>
  <dc:description/>
  <cp:lastModifiedBy>User</cp:lastModifiedBy>
  <cp:revision>13</cp:revision>
  <cp:lastPrinted>2014-12-23T02:45:00Z</cp:lastPrinted>
  <dcterms:created xsi:type="dcterms:W3CDTF">2015-11-25T03:20:00Z</dcterms:created>
  <dcterms:modified xsi:type="dcterms:W3CDTF">2017-01-20T07:41:00Z</dcterms:modified>
</cp:coreProperties>
</file>