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38" w:rsidRPr="001B4F38" w:rsidRDefault="001B4F38" w:rsidP="001B4F38">
      <w:pPr>
        <w:widowControl/>
        <w:jc w:val="center"/>
        <w:outlineLvl w:val="2"/>
        <w:rPr>
          <w:rFonts w:ascii="華康POP1體W5(P)" w:eastAsia="華康POP1體W5(P)" w:hAnsi="Courier New" w:cs="Courier New"/>
          <w:b/>
          <w:bCs/>
          <w:kern w:val="0"/>
          <w:sz w:val="60"/>
          <w:szCs w:val="60"/>
        </w:rPr>
      </w:pPr>
      <w:r w:rsidRPr="001B4F38">
        <w:rPr>
          <w:rFonts w:ascii="華康POP1體W5(P)" w:eastAsia="華康POP1體W5(P)" w:hAnsi="Courier New" w:cs="Courier New" w:hint="eastAsia"/>
          <w:b/>
          <w:bCs/>
          <w:kern w:val="0"/>
          <w:sz w:val="60"/>
          <w:szCs w:val="60"/>
        </w:rPr>
        <w:t>細懸浮微粒(PM</w:t>
      </w:r>
      <w:r w:rsidRPr="001B4F38">
        <w:rPr>
          <w:rFonts w:ascii="華康POP1體W5(P)" w:eastAsia="華康POP1體W5(P)" w:hAnsi="Courier New" w:cs="Courier New" w:hint="eastAsia"/>
          <w:b/>
          <w:bCs/>
          <w:kern w:val="0"/>
          <w:sz w:val="60"/>
          <w:szCs w:val="60"/>
          <w:vertAlign w:val="subscript"/>
        </w:rPr>
        <w:t>2.5</w:t>
      </w:r>
      <w:r w:rsidRPr="001B4F38">
        <w:rPr>
          <w:rFonts w:ascii="華康POP1體W5(P)" w:eastAsia="華康POP1體W5(P)" w:hAnsi="Courier New" w:cs="Courier New" w:hint="eastAsia"/>
          <w:b/>
          <w:bCs/>
          <w:kern w:val="0"/>
          <w:sz w:val="60"/>
          <w:szCs w:val="60"/>
        </w:rPr>
        <w:t>)指標對照表與活動建議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9"/>
        <w:gridCol w:w="1149"/>
        <w:gridCol w:w="1201"/>
        <w:gridCol w:w="1201"/>
        <w:gridCol w:w="1342"/>
        <w:gridCol w:w="1343"/>
        <w:gridCol w:w="1343"/>
        <w:gridCol w:w="1537"/>
        <w:gridCol w:w="1537"/>
        <w:gridCol w:w="1537"/>
        <w:gridCol w:w="5400"/>
      </w:tblGrid>
      <w:tr w:rsidR="001B4F38" w:rsidRPr="001B4F38" w:rsidTr="001B4F38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華康細圓體" w:eastAsia="華康細圓體" w:hAnsi="華康細圓體" w:cs="Courier New"/>
                <w:b/>
                <w:bCs/>
                <w:kern w:val="0"/>
                <w:sz w:val="30"/>
                <w:szCs w:val="30"/>
              </w:rPr>
            </w:pPr>
            <w:r w:rsidRPr="0040733A">
              <w:rPr>
                <w:rFonts w:ascii="華康細圓體" w:eastAsia="華康細圓體" w:hAnsi="華康細圓體" w:cs="Courier New"/>
                <w:b/>
                <w:bCs/>
                <w:kern w:val="0"/>
                <w:sz w:val="30"/>
                <w:szCs w:val="30"/>
              </w:rPr>
              <w:t>指標等級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40"/>
                <w:szCs w:val="40"/>
              </w:rPr>
            </w:pPr>
            <w:r w:rsidRPr="0040733A">
              <w:rPr>
                <w:rFonts w:ascii="Courier New" w:eastAsia="新細明體" w:hAnsi="Courier New" w:cs="Courier New"/>
                <w:b/>
                <w:bCs/>
                <w:kern w:val="0"/>
                <w:sz w:val="40"/>
                <w:szCs w:val="40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40"/>
                <w:szCs w:val="40"/>
              </w:rPr>
            </w:pPr>
            <w:r w:rsidRPr="0040733A">
              <w:rPr>
                <w:rFonts w:ascii="Courier New" w:eastAsia="新細明體" w:hAnsi="Courier New" w:cs="Courier New"/>
                <w:b/>
                <w:bCs/>
                <w:kern w:val="0"/>
                <w:sz w:val="40"/>
                <w:szCs w:val="40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40"/>
                <w:szCs w:val="40"/>
              </w:rPr>
            </w:pPr>
            <w:r w:rsidRPr="0040733A">
              <w:rPr>
                <w:rFonts w:ascii="Courier New" w:eastAsia="新細明體" w:hAnsi="Courier New" w:cs="Courier New"/>
                <w:b/>
                <w:bCs/>
                <w:kern w:val="0"/>
                <w:sz w:val="40"/>
                <w:szCs w:val="40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40"/>
                <w:szCs w:val="40"/>
              </w:rPr>
            </w:pPr>
            <w:r w:rsidRPr="0040733A">
              <w:rPr>
                <w:rFonts w:ascii="Courier New" w:eastAsia="新細明體" w:hAnsi="Courier New" w:cs="Courier New"/>
                <w:b/>
                <w:bCs/>
                <w:kern w:val="0"/>
                <w:sz w:val="40"/>
                <w:szCs w:val="40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40"/>
                <w:szCs w:val="40"/>
              </w:rPr>
            </w:pPr>
            <w:r w:rsidRPr="0040733A">
              <w:rPr>
                <w:rFonts w:ascii="Courier New" w:eastAsia="新細明體" w:hAnsi="Courier New" w:cs="Courier New"/>
                <w:b/>
                <w:bCs/>
                <w:kern w:val="0"/>
                <w:sz w:val="40"/>
                <w:szCs w:val="40"/>
              </w:rP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40"/>
                <w:szCs w:val="40"/>
              </w:rPr>
            </w:pPr>
            <w:r w:rsidRPr="0040733A">
              <w:rPr>
                <w:rFonts w:ascii="Courier New" w:eastAsia="新細明體" w:hAnsi="Courier New" w:cs="Courier New"/>
                <w:b/>
                <w:bCs/>
                <w:kern w:val="0"/>
                <w:sz w:val="40"/>
                <w:szCs w:val="4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40"/>
                <w:szCs w:val="40"/>
              </w:rPr>
            </w:pPr>
            <w:r w:rsidRPr="0040733A">
              <w:rPr>
                <w:rFonts w:ascii="Courier New" w:eastAsia="新細明體" w:hAnsi="Courier New" w:cs="Courier New"/>
                <w:b/>
                <w:bCs/>
                <w:kern w:val="0"/>
                <w:sz w:val="40"/>
                <w:szCs w:val="4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40"/>
                <w:szCs w:val="40"/>
              </w:rPr>
            </w:pPr>
            <w:r w:rsidRPr="0040733A">
              <w:rPr>
                <w:rFonts w:ascii="Courier New" w:eastAsia="新細明體" w:hAnsi="Courier New" w:cs="Courier New"/>
                <w:b/>
                <w:bCs/>
                <w:kern w:val="0"/>
                <w:sz w:val="40"/>
                <w:szCs w:val="4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40"/>
                <w:szCs w:val="40"/>
              </w:rPr>
            </w:pPr>
            <w:r w:rsidRPr="0040733A">
              <w:rPr>
                <w:rFonts w:ascii="Courier New" w:eastAsia="新細明體" w:hAnsi="Courier New" w:cs="Courier New"/>
                <w:b/>
                <w:bCs/>
                <w:kern w:val="0"/>
                <w:sz w:val="40"/>
                <w:szCs w:val="4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40"/>
                <w:szCs w:val="40"/>
              </w:rPr>
            </w:pPr>
            <w:r w:rsidRPr="0040733A">
              <w:rPr>
                <w:rFonts w:ascii="Courier New" w:eastAsia="新細明體" w:hAnsi="Courier New" w:cs="Courier New"/>
                <w:b/>
                <w:bCs/>
                <w:kern w:val="0"/>
                <w:sz w:val="40"/>
                <w:szCs w:val="40"/>
              </w:rPr>
              <w:t>10</w:t>
            </w:r>
          </w:p>
        </w:tc>
      </w:tr>
      <w:tr w:rsidR="001B4F38" w:rsidRPr="001B4F38" w:rsidTr="001B4F38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華康細圓體" w:eastAsia="華康細圓體" w:hAnsi="華康細圓體" w:cs="Courier New"/>
                <w:b/>
                <w:bCs/>
                <w:kern w:val="0"/>
                <w:sz w:val="30"/>
                <w:szCs w:val="30"/>
              </w:rPr>
            </w:pPr>
            <w:r w:rsidRPr="0040733A">
              <w:rPr>
                <w:rFonts w:ascii="華康細圓體" w:eastAsia="華康細圓體" w:hAnsi="華康細圓體" w:cs="Courier New"/>
                <w:b/>
                <w:bCs/>
                <w:kern w:val="0"/>
                <w:sz w:val="30"/>
                <w:szCs w:val="30"/>
              </w:rPr>
              <w:t>分類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FF9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kern w:val="0"/>
                <w:sz w:val="40"/>
                <w:szCs w:val="40"/>
              </w:rPr>
            </w:pPr>
            <w:r w:rsidRPr="0040733A">
              <w:rPr>
                <w:rFonts w:ascii="Courier New" w:eastAsia="新細明體" w:hAnsi="Courier New" w:cs="Courier New"/>
                <w:kern w:val="0"/>
                <w:sz w:val="40"/>
                <w:szCs w:val="40"/>
              </w:rPr>
              <w:t>低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FF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kern w:val="0"/>
                <w:sz w:val="40"/>
                <w:szCs w:val="40"/>
              </w:rPr>
            </w:pPr>
            <w:r w:rsidRPr="0040733A">
              <w:rPr>
                <w:rFonts w:ascii="Courier New" w:eastAsia="新細明體" w:hAnsi="Courier New" w:cs="Courier New"/>
                <w:kern w:val="0"/>
                <w:sz w:val="40"/>
                <w:szCs w:val="40"/>
              </w:rPr>
              <w:t>低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CF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kern w:val="0"/>
                <w:sz w:val="40"/>
                <w:szCs w:val="40"/>
              </w:rPr>
            </w:pPr>
            <w:r w:rsidRPr="0040733A">
              <w:rPr>
                <w:rFonts w:ascii="Courier New" w:eastAsia="新細明體" w:hAnsi="Courier New" w:cs="Courier New"/>
                <w:kern w:val="0"/>
                <w:sz w:val="40"/>
                <w:szCs w:val="40"/>
              </w:rPr>
              <w:t>低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kern w:val="0"/>
                <w:sz w:val="40"/>
                <w:szCs w:val="40"/>
              </w:rPr>
            </w:pPr>
            <w:r w:rsidRPr="0040733A">
              <w:rPr>
                <w:rFonts w:ascii="Courier New" w:eastAsia="新細明體" w:hAnsi="Courier New" w:cs="Courier New"/>
                <w:kern w:val="0"/>
                <w:sz w:val="40"/>
                <w:szCs w:val="40"/>
              </w:rPr>
              <w:t>中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F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kern w:val="0"/>
                <w:sz w:val="40"/>
                <w:szCs w:val="40"/>
              </w:rPr>
            </w:pPr>
            <w:r w:rsidRPr="0040733A">
              <w:rPr>
                <w:rFonts w:ascii="Courier New" w:eastAsia="新細明體" w:hAnsi="Courier New" w:cs="Courier New"/>
                <w:kern w:val="0"/>
                <w:sz w:val="40"/>
                <w:szCs w:val="40"/>
              </w:rPr>
              <w:t>中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A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kern w:val="0"/>
                <w:sz w:val="40"/>
                <w:szCs w:val="40"/>
              </w:rPr>
            </w:pPr>
            <w:r w:rsidRPr="0040733A">
              <w:rPr>
                <w:rFonts w:ascii="Courier New" w:eastAsia="新細明體" w:hAnsi="Courier New" w:cs="Courier New"/>
                <w:kern w:val="0"/>
                <w:sz w:val="40"/>
                <w:szCs w:val="40"/>
              </w:rPr>
              <w:t>中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46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kern w:val="0"/>
                <w:sz w:val="40"/>
                <w:szCs w:val="40"/>
              </w:rPr>
            </w:pPr>
            <w:r w:rsidRPr="0040733A">
              <w:rPr>
                <w:rFonts w:ascii="Courier New" w:eastAsia="新細明體" w:hAnsi="Courier New" w:cs="Courier New"/>
                <w:kern w:val="0"/>
                <w:sz w:val="40"/>
                <w:szCs w:val="40"/>
              </w:rPr>
              <w:t>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color w:val="FFFFFF"/>
                <w:kern w:val="0"/>
                <w:sz w:val="40"/>
                <w:szCs w:val="40"/>
              </w:rPr>
            </w:pPr>
            <w:r w:rsidRPr="0040733A">
              <w:rPr>
                <w:rFonts w:ascii="Courier New" w:eastAsia="新細明體" w:hAnsi="Courier New" w:cs="Courier New"/>
                <w:color w:val="FFFFFF"/>
                <w:kern w:val="0"/>
                <w:sz w:val="40"/>
                <w:szCs w:val="40"/>
              </w:rPr>
              <w:t>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color w:val="FFFFFF"/>
                <w:kern w:val="0"/>
                <w:sz w:val="40"/>
                <w:szCs w:val="40"/>
              </w:rPr>
            </w:pPr>
            <w:r w:rsidRPr="0040733A">
              <w:rPr>
                <w:rFonts w:ascii="Courier New" w:eastAsia="新細明體" w:hAnsi="Courier New" w:cs="Courier New"/>
                <w:color w:val="FFFFFF"/>
                <w:kern w:val="0"/>
                <w:sz w:val="40"/>
                <w:szCs w:val="40"/>
              </w:rPr>
              <w:t>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30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color w:val="FFFFFF"/>
                <w:kern w:val="0"/>
                <w:sz w:val="40"/>
                <w:szCs w:val="40"/>
              </w:rPr>
            </w:pPr>
            <w:r w:rsidRPr="0040733A">
              <w:rPr>
                <w:rFonts w:ascii="Courier New" w:eastAsia="新細明體" w:hAnsi="Courier New" w:cs="Courier New"/>
                <w:color w:val="FFFFFF"/>
                <w:kern w:val="0"/>
                <w:sz w:val="40"/>
                <w:szCs w:val="40"/>
              </w:rPr>
              <w:t>非常高</w:t>
            </w:r>
          </w:p>
        </w:tc>
      </w:tr>
      <w:tr w:rsidR="001B4F38" w:rsidRPr="001B4F38" w:rsidTr="001B4F38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華康細圓體" w:eastAsia="華康細圓體" w:hAnsi="華康細圓體" w:cs="Courier New"/>
                <w:b/>
                <w:bCs/>
                <w:kern w:val="0"/>
                <w:sz w:val="30"/>
                <w:szCs w:val="30"/>
              </w:rPr>
            </w:pPr>
            <w:r w:rsidRPr="0040733A">
              <w:rPr>
                <w:rFonts w:ascii="華康細圓體" w:eastAsia="華康細圓體" w:hAnsi="華康細圓體" w:cs="Courier New"/>
                <w:b/>
                <w:bCs/>
                <w:kern w:val="0"/>
                <w:sz w:val="30"/>
                <w:szCs w:val="30"/>
              </w:rPr>
              <w:t>PM</w:t>
            </w:r>
            <w:r w:rsidRPr="0040733A">
              <w:rPr>
                <w:rFonts w:ascii="華康細圓體" w:eastAsia="華康細圓體" w:hAnsi="華康細圓體" w:cs="Courier New"/>
                <w:b/>
                <w:bCs/>
                <w:kern w:val="0"/>
                <w:sz w:val="30"/>
                <w:szCs w:val="30"/>
                <w:vertAlign w:val="subscript"/>
              </w:rPr>
              <w:t>2.5</w:t>
            </w:r>
            <w:r w:rsidRPr="0040733A">
              <w:rPr>
                <w:rFonts w:ascii="華康細圓體" w:eastAsia="華康細圓體" w:hAnsi="華康細圓體" w:cs="Courier New"/>
                <w:b/>
                <w:bCs/>
                <w:kern w:val="0"/>
                <w:sz w:val="30"/>
                <w:szCs w:val="30"/>
              </w:rPr>
              <w:t>濃度</w:t>
            </w:r>
            <w:r w:rsidRPr="0040733A">
              <w:rPr>
                <w:rFonts w:ascii="華康細圓體" w:eastAsia="華康細圓體" w:hAnsi="華康細圓體" w:cs="Courier New"/>
                <w:b/>
                <w:bCs/>
                <w:kern w:val="0"/>
                <w:sz w:val="30"/>
                <w:szCs w:val="30"/>
              </w:rPr>
              <w:br/>
            </w:r>
            <w:r w:rsidRPr="0040733A">
              <w:rPr>
                <w:rFonts w:ascii="華康細圓體" w:eastAsia="華康細圓體" w:hAnsi="華康細圓體" w:cs="Courier New"/>
                <w:b/>
                <w:bCs/>
                <w:kern w:val="0"/>
                <w:sz w:val="22"/>
              </w:rPr>
              <w:t>(μg/m</w:t>
            </w:r>
            <w:r w:rsidRPr="0040733A">
              <w:rPr>
                <w:rFonts w:ascii="華康細圓體" w:eastAsia="華康細圓體" w:hAnsi="華康細圓體" w:cs="Courier New"/>
                <w:b/>
                <w:bCs/>
                <w:kern w:val="0"/>
                <w:sz w:val="22"/>
                <w:vertAlign w:val="superscript"/>
              </w:rPr>
              <w:t>3</w:t>
            </w:r>
            <w:r w:rsidRPr="0040733A">
              <w:rPr>
                <w:rFonts w:ascii="華康細圓體" w:eastAsia="華康細圓體" w:hAnsi="華康細圓體" w:cs="Courier New"/>
                <w:b/>
                <w:bCs/>
                <w:kern w:val="0"/>
                <w:sz w:val="22"/>
              </w:rPr>
              <w:t>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FF9C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kern w:val="0"/>
                <w:sz w:val="36"/>
                <w:szCs w:val="36"/>
              </w:rPr>
            </w:pPr>
            <w:r w:rsidRPr="0040733A">
              <w:rPr>
                <w:rFonts w:ascii="Courier New" w:eastAsia="新細明體" w:hAnsi="Courier New" w:cs="Courier New"/>
                <w:kern w:val="0"/>
                <w:sz w:val="36"/>
                <w:szCs w:val="36"/>
              </w:rPr>
              <w:t>0-11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FF00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kern w:val="0"/>
                <w:sz w:val="36"/>
                <w:szCs w:val="36"/>
              </w:rPr>
            </w:pPr>
            <w:r w:rsidRPr="0040733A">
              <w:rPr>
                <w:rFonts w:ascii="Courier New" w:eastAsia="新細明體" w:hAnsi="Courier New" w:cs="Courier New"/>
                <w:kern w:val="0"/>
                <w:sz w:val="36"/>
                <w:szCs w:val="36"/>
              </w:rPr>
              <w:t>12-23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CF00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kern w:val="0"/>
                <w:sz w:val="36"/>
                <w:szCs w:val="36"/>
              </w:rPr>
            </w:pPr>
            <w:r w:rsidRPr="0040733A">
              <w:rPr>
                <w:rFonts w:ascii="Courier New" w:eastAsia="新細明體" w:hAnsi="Courier New" w:cs="Courier New"/>
                <w:kern w:val="0"/>
                <w:sz w:val="36"/>
                <w:szCs w:val="36"/>
              </w:rPr>
              <w:t>24-35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kern w:val="0"/>
                <w:sz w:val="36"/>
                <w:szCs w:val="36"/>
              </w:rPr>
            </w:pPr>
            <w:r w:rsidRPr="0040733A">
              <w:rPr>
                <w:rFonts w:ascii="Courier New" w:eastAsia="新細明體" w:hAnsi="Courier New" w:cs="Courier New"/>
                <w:kern w:val="0"/>
                <w:sz w:val="36"/>
                <w:szCs w:val="36"/>
              </w:rPr>
              <w:t>36-41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F00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kern w:val="0"/>
                <w:sz w:val="36"/>
                <w:szCs w:val="36"/>
              </w:rPr>
            </w:pPr>
            <w:r w:rsidRPr="0040733A">
              <w:rPr>
                <w:rFonts w:ascii="Courier New" w:eastAsia="新細明體" w:hAnsi="Courier New" w:cs="Courier New"/>
                <w:kern w:val="0"/>
                <w:sz w:val="36"/>
                <w:szCs w:val="36"/>
              </w:rPr>
              <w:t>42-47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A00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kern w:val="0"/>
                <w:sz w:val="36"/>
                <w:szCs w:val="36"/>
              </w:rPr>
            </w:pPr>
            <w:r w:rsidRPr="0040733A">
              <w:rPr>
                <w:rFonts w:ascii="Courier New" w:eastAsia="新細明體" w:hAnsi="Courier New" w:cs="Courier New"/>
                <w:kern w:val="0"/>
                <w:sz w:val="36"/>
                <w:szCs w:val="36"/>
              </w:rPr>
              <w:t>48-53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464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kern w:val="0"/>
                <w:sz w:val="36"/>
                <w:szCs w:val="36"/>
              </w:rPr>
            </w:pPr>
            <w:r w:rsidRPr="0040733A">
              <w:rPr>
                <w:rFonts w:ascii="Courier New" w:eastAsia="新細明體" w:hAnsi="Courier New" w:cs="Courier New"/>
                <w:kern w:val="0"/>
                <w:sz w:val="36"/>
                <w:szCs w:val="36"/>
              </w:rPr>
              <w:t>54-58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color w:val="FFFFFF"/>
                <w:kern w:val="0"/>
                <w:sz w:val="36"/>
                <w:szCs w:val="36"/>
              </w:rPr>
            </w:pPr>
            <w:r w:rsidRPr="0040733A">
              <w:rPr>
                <w:rFonts w:ascii="Courier New" w:eastAsia="新細明體" w:hAnsi="Courier New" w:cs="Courier New"/>
                <w:color w:val="FFFFFF"/>
                <w:kern w:val="0"/>
                <w:sz w:val="36"/>
                <w:szCs w:val="36"/>
              </w:rPr>
              <w:t>59-64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color w:val="FFFFFF"/>
                <w:kern w:val="0"/>
                <w:sz w:val="36"/>
                <w:szCs w:val="36"/>
              </w:rPr>
            </w:pPr>
            <w:r w:rsidRPr="0040733A">
              <w:rPr>
                <w:rFonts w:ascii="Courier New" w:eastAsia="新細明體" w:hAnsi="Courier New" w:cs="Courier New"/>
                <w:color w:val="FFFFFF"/>
                <w:kern w:val="0"/>
                <w:sz w:val="36"/>
                <w:szCs w:val="36"/>
              </w:rPr>
              <w:t>65-70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30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Courier New" w:eastAsia="新細明體" w:hAnsi="Courier New" w:cs="Courier New"/>
                <w:color w:val="FFFFFF"/>
                <w:kern w:val="0"/>
                <w:sz w:val="36"/>
                <w:szCs w:val="36"/>
              </w:rPr>
            </w:pPr>
            <w:r w:rsidRPr="0040733A">
              <w:rPr>
                <w:rFonts w:ascii="Courier New" w:eastAsia="新細明體" w:hAnsi="Courier New" w:cs="Courier New"/>
                <w:color w:val="FFFFFF"/>
                <w:kern w:val="0"/>
                <w:sz w:val="36"/>
                <w:szCs w:val="36"/>
              </w:rPr>
              <w:t>&gt;71</w:t>
            </w:r>
          </w:p>
        </w:tc>
      </w:tr>
      <w:tr w:rsidR="001B4F38" w:rsidRPr="001B4F38" w:rsidTr="001B4F38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華康細圓體" w:eastAsia="華康細圓體" w:hAnsi="華康細圓體" w:cs="Courier New"/>
                <w:b/>
                <w:bCs/>
                <w:kern w:val="0"/>
                <w:sz w:val="30"/>
                <w:szCs w:val="30"/>
              </w:rPr>
            </w:pPr>
            <w:r w:rsidRPr="0040733A">
              <w:rPr>
                <w:rFonts w:ascii="華康細圓體" w:eastAsia="華康細圓體" w:hAnsi="華康細圓體" w:cs="Courier New"/>
                <w:b/>
                <w:bCs/>
                <w:kern w:val="0"/>
                <w:sz w:val="30"/>
                <w:szCs w:val="30"/>
              </w:rPr>
              <w:t>一般民眾</w:t>
            </w:r>
            <w:r w:rsidRPr="0040733A">
              <w:rPr>
                <w:rFonts w:ascii="華康細圓體" w:eastAsia="華康細圓體" w:hAnsi="華康細圓體" w:cs="Courier New"/>
                <w:b/>
                <w:bCs/>
                <w:kern w:val="0"/>
                <w:sz w:val="30"/>
                <w:szCs w:val="30"/>
              </w:rPr>
              <w:br/>
              <w:t>活動建議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F38" w:rsidRPr="0040733A" w:rsidRDefault="001B4F38" w:rsidP="0040733A">
            <w:pPr>
              <w:widowControl/>
              <w:spacing w:before="120" w:after="120" w:line="400" w:lineRule="exact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40733A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正常戶外活動。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F38" w:rsidRPr="0040733A" w:rsidRDefault="001B4F38" w:rsidP="0040733A">
            <w:pPr>
              <w:widowControl/>
              <w:spacing w:before="120" w:after="120" w:line="400" w:lineRule="exact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40733A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正常戶外活動。</w:t>
            </w:r>
          </w:p>
        </w:tc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F38" w:rsidRPr="0040733A" w:rsidRDefault="001B4F38" w:rsidP="0040733A">
            <w:pPr>
              <w:widowControl/>
              <w:spacing w:before="120" w:after="120" w:line="400" w:lineRule="exact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40733A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任何人如果有不適，如眼痛，咳嗽或喉嚨痛等，應該考慮減少戶外活動。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F38" w:rsidRPr="0040733A" w:rsidRDefault="001B4F38" w:rsidP="0040733A">
            <w:pPr>
              <w:widowControl/>
              <w:spacing w:before="120" w:after="120" w:line="400" w:lineRule="exact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40733A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任何人如果有不適，如眼痛，咳嗽或喉嚨痛等，應減少體力消耗，特別是減少戶外活動。</w:t>
            </w:r>
          </w:p>
        </w:tc>
      </w:tr>
      <w:tr w:rsidR="001B4F38" w:rsidRPr="001B4F38" w:rsidTr="001B4F38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F38" w:rsidRPr="0040733A" w:rsidRDefault="001B4F38" w:rsidP="001B4F38">
            <w:pPr>
              <w:widowControl/>
              <w:spacing w:before="120" w:after="120"/>
              <w:jc w:val="center"/>
              <w:rPr>
                <w:rFonts w:ascii="華康細圓體" w:eastAsia="華康細圓體" w:hAnsi="華康細圓體" w:cs="Courier New"/>
                <w:b/>
                <w:bCs/>
                <w:kern w:val="0"/>
                <w:sz w:val="30"/>
                <w:szCs w:val="30"/>
              </w:rPr>
            </w:pPr>
            <w:r w:rsidRPr="0040733A">
              <w:rPr>
                <w:rFonts w:ascii="華康細圓體" w:eastAsia="華康細圓體" w:hAnsi="華康細圓體" w:cs="Courier New"/>
                <w:b/>
                <w:bCs/>
                <w:kern w:val="0"/>
                <w:sz w:val="30"/>
                <w:szCs w:val="30"/>
              </w:rPr>
              <w:t>敏感性族群</w:t>
            </w:r>
            <w:r w:rsidRPr="0040733A">
              <w:rPr>
                <w:rFonts w:ascii="華康細圓體" w:eastAsia="華康細圓體" w:hAnsi="華康細圓體" w:cs="Courier New"/>
                <w:b/>
                <w:bCs/>
                <w:kern w:val="0"/>
                <w:sz w:val="30"/>
                <w:szCs w:val="30"/>
              </w:rPr>
              <w:br/>
              <w:t>活動建議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F38" w:rsidRPr="0040733A" w:rsidRDefault="001B4F38" w:rsidP="0040733A">
            <w:pPr>
              <w:widowControl/>
              <w:spacing w:before="120" w:after="120" w:line="400" w:lineRule="exact"/>
              <w:rPr>
                <w:rFonts w:ascii="Courier New" w:eastAsia="新細明體" w:hAnsi="Courier New" w:cs="Courier New"/>
                <w:kern w:val="0"/>
                <w:sz w:val="30"/>
                <w:szCs w:val="30"/>
              </w:rPr>
            </w:pPr>
            <w:r w:rsidRPr="0040733A">
              <w:rPr>
                <w:rFonts w:ascii="Courier New" w:eastAsia="新細明體" w:hAnsi="Courier New" w:cs="Courier New"/>
                <w:kern w:val="0"/>
                <w:sz w:val="30"/>
                <w:szCs w:val="30"/>
              </w:rPr>
              <w:t>正常戶外活動。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F38" w:rsidRPr="0040733A" w:rsidRDefault="001B4F38" w:rsidP="0040733A">
            <w:pPr>
              <w:widowControl/>
              <w:spacing w:before="120" w:after="120" w:line="400" w:lineRule="exact"/>
              <w:rPr>
                <w:rFonts w:ascii="Courier New" w:eastAsia="新細明體" w:hAnsi="Courier New" w:cs="Courier New"/>
                <w:kern w:val="0"/>
                <w:sz w:val="30"/>
                <w:szCs w:val="30"/>
              </w:rPr>
            </w:pPr>
            <w:r w:rsidRPr="0040733A">
              <w:rPr>
                <w:rFonts w:ascii="Courier New" w:eastAsia="新細明體" w:hAnsi="Courier New" w:cs="Courier New"/>
                <w:kern w:val="0"/>
                <w:sz w:val="30"/>
                <w:szCs w:val="30"/>
              </w:rPr>
              <w:t>有心臟、呼吸道及心血管疾病的成人與孩童感受到癥狀時，應考慮減少體力消耗，特別是減少戶外活動。</w:t>
            </w:r>
          </w:p>
        </w:tc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F38" w:rsidRPr="0040733A" w:rsidRDefault="001B4F38" w:rsidP="0040733A">
            <w:pPr>
              <w:widowControl/>
              <w:spacing w:before="120" w:after="120" w:line="400" w:lineRule="exact"/>
              <w:rPr>
                <w:rFonts w:ascii="Courier New" w:eastAsia="新細明體" w:hAnsi="Courier New" w:cs="Courier New"/>
                <w:kern w:val="0"/>
                <w:sz w:val="30"/>
                <w:szCs w:val="30"/>
              </w:rPr>
            </w:pPr>
            <w:r w:rsidRPr="0040733A">
              <w:rPr>
                <w:rFonts w:ascii="Courier New" w:eastAsia="新細明體" w:hAnsi="Courier New" w:cs="Courier New"/>
                <w:kern w:val="0"/>
                <w:sz w:val="30"/>
                <w:szCs w:val="30"/>
              </w:rPr>
              <w:t xml:space="preserve">1. </w:t>
            </w:r>
            <w:r w:rsidRPr="0040733A">
              <w:rPr>
                <w:rFonts w:ascii="Courier New" w:eastAsia="新細明體" w:hAnsi="Courier New" w:cs="Courier New"/>
                <w:kern w:val="0"/>
                <w:sz w:val="30"/>
                <w:szCs w:val="30"/>
              </w:rPr>
              <w:t>有心臟、呼吸道及心血管疾病的成人與孩童，應減少體力消耗，特別是減少戶外活動。</w:t>
            </w:r>
            <w:r w:rsidRPr="0040733A">
              <w:rPr>
                <w:rFonts w:ascii="Courier New" w:eastAsia="新細明體" w:hAnsi="Courier New" w:cs="Courier New"/>
                <w:kern w:val="0"/>
                <w:sz w:val="30"/>
                <w:szCs w:val="30"/>
              </w:rPr>
              <w:br/>
              <w:t xml:space="preserve">2. </w:t>
            </w:r>
            <w:r w:rsidRPr="0040733A">
              <w:rPr>
                <w:rFonts w:ascii="Courier New" w:eastAsia="新細明體" w:hAnsi="Courier New" w:cs="Courier New"/>
                <w:kern w:val="0"/>
                <w:sz w:val="30"/>
                <w:szCs w:val="30"/>
              </w:rPr>
              <w:t>老年人應減少體力消耗。</w:t>
            </w:r>
            <w:r w:rsidRPr="0040733A">
              <w:rPr>
                <w:rFonts w:ascii="Courier New" w:eastAsia="新細明體" w:hAnsi="Courier New" w:cs="Courier New"/>
                <w:kern w:val="0"/>
                <w:sz w:val="30"/>
                <w:szCs w:val="30"/>
              </w:rPr>
              <w:t xml:space="preserve"> </w:t>
            </w:r>
            <w:r w:rsidRPr="0040733A">
              <w:rPr>
                <w:rFonts w:ascii="Courier New" w:eastAsia="新細明體" w:hAnsi="Courier New" w:cs="Courier New"/>
                <w:kern w:val="0"/>
                <w:sz w:val="30"/>
                <w:szCs w:val="30"/>
              </w:rPr>
              <w:br/>
              <w:t xml:space="preserve">3. </w:t>
            </w:r>
            <w:r w:rsidRPr="0040733A">
              <w:rPr>
                <w:rFonts w:ascii="Courier New" w:eastAsia="新細明體" w:hAnsi="Courier New" w:cs="Courier New"/>
                <w:kern w:val="0"/>
                <w:sz w:val="30"/>
                <w:szCs w:val="30"/>
              </w:rPr>
              <w:t>具有氣喘的人可能需增加使用吸入劑的頻率。</w:t>
            </w:r>
            <w:r w:rsidRPr="0040733A">
              <w:rPr>
                <w:rFonts w:ascii="Courier New" w:eastAsia="新細明體" w:hAnsi="Courier New" w:cs="Courier New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F38" w:rsidRPr="0040733A" w:rsidRDefault="001B4F38" w:rsidP="0040733A">
            <w:pPr>
              <w:widowControl/>
              <w:spacing w:before="120" w:after="120" w:line="400" w:lineRule="exact"/>
              <w:rPr>
                <w:rFonts w:ascii="Courier New" w:eastAsia="新細明體" w:hAnsi="Courier New" w:cs="Courier New"/>
                <w:kern w:val="0"/>
                <w:sz w:val="30"/>
                <w:szCs w:val="30"/>
              </w:rPr>
            </w:pPr>
            <w:r w:rsidRPr="0040733A">
              <w:rPr>
                <w:rFonts w:ascii="Courier New" w:eastAsia="新細明體" w:hAnsi="Courier New" w:cs="Courier New"/>
                <w:kern w:val="0"/>
                <w:sz w:val="30"/>
                <w:szCs w:val="30"/>
              </w:rPr>
              <w:t xml:space="preserve">1. </w:t>
            </w:r>
            <w:r w:rsidRPr="0040733A">
              <w:rPr>
                <w:rFonts w:ascii="Courier New" w:eastAsia="新細明體" w:hAnsi="Courier New" w:cs="Courier New"/>
                <w:kern w:val="0"/>
                <w:sz w:val="30"/>
                <w:szCs w:val="30"/>
              </w:rPr>
              <w:t>有心臟、呼吸道及心血管疾病的成人與孩童，以及老年人應避免體力消耗，特別是避免戶外活動。</w:t>
            </w:r>
            <w:r w:rsidRPr="0040733A">
              <w:rPr>
                <w:rFonts w:ascii="Courier New" w:eastAsia="新細明體" w:hAnsi="Courier New" w:cs="Courier New"/>
                <w:kern w:val="0"/>
                <w:sz w:val="30"/>
                <w:szCs w:val="30"/>
              </w:rPr>
              <w:br/>
              <w:t xml:space="preserve">2. </w:t>
            </w:r>
            <w:r w:rsidRPr="0040733A">
              <w:rPr>
                <w:rFonts w:ascii="Courier New" w:eastAsia="新細明體" w:hAnsi="Courier New" w:cs="Courier New"/>
                <w:kern w:val="0"/>
                <w:sz w:val="30"/>
                <w:szCs w:val="30"/>
              </w:rPr>
              <w:t>具有氣喘的人可能需增加使用吸入劑的頻率。</w:t>
            </w:r>
            <w:r w:rsidRPr="0040733A">
              <w:rPr>
                <w:rFonts w:ascii="Courier New" w:eastAsia="新細明體" w:hAnsi="Courier New" w:cs="Courier New"/>
                <w:kern w:val="0"/>
                <w:sz w:val="30"/>
                <w:szCs w:val="30"/>
              </w:rPr>
              <w:t xml:space="preserve"> </w:t>
            </w:r>
          </w:p>
        </w:tc>
      </w:tr>
    </w:tbl>
    <w:p w:rsidR="001B4F38" w:rsidRDefault="001B4F38" w:rsidP="0040733A">
      <w:pPr>
        <w:widowControl/>
        <w:outlineLvl w:val="2"/>
        <w:rPr>
          <w:rFonts w:ascii="Courier New" w:eastAsia="新細明體" w:hAnsi="Courier New" w:cs="Courier New" w:hint="eastAsia"/>
          <w:b/>
          <w:bCs/>
          <w:kern w:val="0"/>
          <w:sz w:val="29"/>
          <w:szCs w:val="29"/>
        </w:rPr>
      </w:pPr>
      <w:r w:rsidRPr="001B4F38">
        <w:rPr>
          <w:rFonts w:ascii="Courier New" w:eastAsia="新細明體" w:hAnsi="Courier New" w:cs="Courier New"/>
          <w:b/>
          <w:bCs/>
          <w:kern w:val="0"/>
          <w:sz w:val="29"/>
          <w:szCs w:val="29"/>
        </w:rPr>
        <w:t>細懸浮微粒</w:t>
      </w:r>
      <w:r w:rsidRPr="001B4F38">
        <w:rPr>
          <w:rFonts w:ascii="Courier New" w:eastAsia="新細明體" w:hAnsi="Courier New" w:cs="Courier New"/>
          <w:b/>
          <w:bCs/>
          <w:kern w:val="0"/>
          <w:sz w:val="29"/>
          <w:szCs w:val="29"/>
        </w:rPr>
        <w:t>(PM</w:t>
      </w:r>
      <w:r w:rsidRPr="001B4F38">
        <w:rPr>
          <w:rFonts w:ascii="Courier New" w:eastAsia="新細明體" w:hAnsi="Courier New" w:cs="Courier New"/>
          <w:b/>
          <w:bCs/>
          <w:kern w:val="0"/>
          <w:sz w:val="29"/>
          <w:szCs w:val="29"/>
          <w:vertAlign w:val="subscript"/>
        </w:rPr>
        <w:t>2.5</w:t>
      </w:r>
      <w:r w:rsidRPr="001B4F38">
        <w:rPr>
          <w:rFonts w:ascii="Courier New" w:eastAsia="新細明體" w:hAnsi="Courier New" w:cs="Courier New"/>
          <w:b/>
          <w:bCs/>
          <w:kern w:val="0"/>
          <w:sz w:val="29"/>
          <w:szCs w:val="29"/>
        </w:rPr>
        <w:t>)</w:t>
      </w:r>
      <w:r w:rsidRPr="001B4F38">
        <w:rPr>
          <w:rFonts w:ascii="Courier New" w:eastAsia="新細明體" w:hAnsi="Courier New" w:cs="Courier New"/>
          <w:b/>
          <w:bCs/>
          <w:kern w:val="0"/>
          <w:sz w:val="29"/>
          <w:szCs w:val="29"/>
        </w:rPr>
        <w:t>指標說明</w:t>
      </w:r>
    </w:p>
    <w:p w:rsidR="0040733A" w:rsidRPr="001B4F38" w:rsidRDefault="0040733A" w:rsidP="001B4F38">
      <w:pPr>
        <w:widowControl/>
        <w:spacing w:before="120" w:after="120" w:line="400" w:lineRule="exact"/>
        <w:rPr>
          <w:rFonts w:ascii="Courier New" w:eastAsia="新細明體" w:hAnsi="Courier New" w:cs="Courier New"/>
          <w:kern w:val="0"/>
          <w:sz w:val="29"/>
          <w:szCs w:val="29"/>
        </w:rPr>
      </w:pP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(</w:t>
      </w: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一</w:t>
      </w: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)</w:t>
      </w: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本署發現在東北季風盛行的秋、冬季節，懸浮微粒往往造成成空氣品質不良主因，而粒徑小於</w:t>
      </w: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2.5</w:t>
      </w: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微米的細懸浮微粒，對健康影響更大，因此環保署在網站上提供即時簡單易懂的細懸浮微粒</w:t>
      </w: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(PM</w:t>
      </w:r>
      <w:r w:rsidRPr="001B4F38">
        <w:rPr>
          <w:rFonts w:ascii="Courier New" w:eastAsia="新細明體" w:hAnsi="Courier New" w:cs="Courier New"/>
          <w:kern w:val="0"/>
          <w:sz w:val="29"/>
          <w:szCs w:val="29"/>
          <w:vertAlign w:val="subscript"/>
        </w:rPr>
        <w:t>2.5</w:t>
      </w: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)</w:t>
      </w: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空氣品質指標資訊。</w:t>
      </w:r>
    </w:p>
    <w:p w:rsidR="0040733A" w:rsidRPr="001B4F38" w:rsidRDefault="0040733A" w:rsidP="001B4F38">
      <w:pPr>
        <w:widowControl/>
        <w:spacing w:before="120" w:after="120" w:line="400" w:lineRule="exact"/>
        <w:rPr>
          <w:rFonts w:ascii="Courier New" w:eastAsia="新細明體" w:hAnsi="Courier New" w:cs="Courier New"/>
          <w:kern w:val="0"/>
          <w:sz w:val="29"/>
          <w:szCs w:val="29"/>
        </w:rPr>
      </w:pP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(</w:t>
      </w: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二</w:t>
      </w: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)</w:t>
      </w: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本署蒐集分析主要國家的空氣品質指中細懸浮微粒</w:t>
      </w: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(PM</w:t>
      </w:r>
      <w:r w:rsidRPr="001B4F38">
        <w:rPr>
          <w:rFonts w:ascii="Courier New" w:eastAsia="新細明體" w:hAnsi="Courier New" w:cs="Courier New"/>
          <w:kern w:val="0"/>
          <w:sz w:val="29"/>
          <w:szCs w:val="29"/>
          <w:vertAlign w:val="subscript"/>
        </w:rPr>
        <w:t>2.5</w:t>
      </w: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)</w:t>
      </w: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項目，參採英國每日空氣品質指標</w:t>
      </w: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(Daily Air Quality Index, DAQI)</w:t>
      </w: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的細懸浮微粒</w:t>
      </w: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(PM</w:t>
      </w:r>
      <w:r w:rsidRPr="001B4F38">
        <w:rPr>
          <w:rFonts w:ascii="Courier New" w:eastAsia="新細明體" w:hAnsi="Courier New" w:cs="Courier New"/>
          <w:kern w:val="0"/>
          <w:sz w:val="29"/>
          <w:szCs w:val="29"/>
          <w:vertAlign w:val="subscript"/>
        </w:rPr>
        <w:t>2.5</w:t>
      </w: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)</w:t>
      </w: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預警濃度分級，將指標區分為</w:t>
      </w: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10</w:t>
      </w: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級並以顏色示警，例如當細懸浮微粒濃度達</w:t>
      </w: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36 μg/m</w:t>
      </w:r>
      <w:r w:rsidRPr="001B4F38">
        <w:rPr>
          <w:rFonts w:ascii="Courier New" w:eastAsia="新細明體" w:hAnsi="Courier New" w:cs="Courier New"/>
          <w:kern w:val="0"/>
          <w:sz w:val="29"/>
          <w:szCs w:val="29"/>
          <w:vertAlign w:val="superscript"/>
        </w:rPr>
        <w:t>3</w:t>
      </w: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（第</w:t>
      </w: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4</w:t>
      </w: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級）起，敏感性族群需開始注意戶外活動及身體情況，而一般健康民眾則於第</w:t>
      </w: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7</w:t>
      </w: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級</w:t>
      </w: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(54 μg/m</w:t>
      </w:r>
      <w:r w:rsidRPr="001B4F38">
        <w:rPr>
          <w:rFonts w:ascii="Courier New" w:eastAsia="新細明體" w:hAnsi="Courier New" w:cs="Courier New"/>
          <w:kern w:val="0"/>
          <w:sz w:val="29"/>
          <w:szCs w:val="29"/>
          <w:vertAlign w:val="superscript"/>
        </w:rPr>
        <w:t>3</w:t>
      </w: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)</w:t>
      </w: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需開始注意戶外活動的強度，相關即時空氣品質訊息於環保署空氣品質監測網參閱</w:t>
      </w: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(</w:t>
      </w:r>
      <w:hyperlink r:id="rId6" w:tgtFrame="_top" w:history="1">
        <w:r w:rsidRPr="001B4F38">
          <w:rPr>
            <w:rFonts w:ascii="Arial" w:eastAsia="新細明體" w:hAnsi="Arial" w:cs="Arial"/>
            <w:color w:val="0000FF"/>
            <w:spacing w:val="15"/>
            <w:kern w:val="0"/>
            <w:sz w:val="29"/>
            <w:szCs w:val="29"/>
            <w:u w:val="single"/>
          </w:rPr>
          <w:t>http://taqm.epa.gov.tw/</w:t>
        </w:r>
      </w:hyperlink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)</w:t>
      </w:r>
      <w:r w:rsidRPr="001B4F38">
        <w:rPr>
          <w:rFonts w:ascii="Courier New" w:eastAsia="新細明體" w:hAnsi="Courier New" w:cs="Courier New"/>
          <w:kern w:val="0"/>
          <w:sz w:val="29"/>
          <w:szCs w:val="29"/>
        </w:rPr>
        <w:t>。</w:t>
      </w:r>
    </w:p>
    <w:p w:rsidR="00A900BE" w:rsidRPr="001B4F38" w:rsidRDefault="00A900BE"/>
    <w:sectPr w:rsidR="00A900BE" w:rsidRPr="001B4F38" w:rsidSect="0040733A">
      <w:pgSz w:w="20639" w:h="14572" w:orient="landscape" w:code="12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D39" w:rsidRDefault="00077D39" w:rsidP="0040733A">
      <w:r>
        <w:separator/>
      </w:r>
    </w:p>
  </w:endnote>
  <w:endnote w:type="continuationSeparator" w:id="1">
    <w:p w:rsidR="00077D39" w:rsidRDefault="00077D39" w:rsidP="00407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D39" w:rsidRDefault="00077D39" w:rsidP="0040733A">
      <w:r>
        <w:separator/>
      </w:r>
    </w:p>
  </w:footnote>
  <w:footnote w:type="continuationSeparator" w:id="1">
    <w:p w:rsidR="00077D39" w:rsidRDefault="00077D39" w:rsidP="004073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F38"/>
    <w:rsid w:val="00077D39"/>
    <w:rsid w:val="001A0867"/>
    <w:rsid w:val="001B4F38"/>
    <w:rsid w:val="0040733A"/>
    <w:rsid w:val="00A9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7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0733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07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0733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9901">
          <w:marLeft w:val="4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aqm.epa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755</Characters>
  <Application>Microsoft Office Word</Application>
  <DocSecurity>0</DocSecurity>
  <Lines>6</Lines>
  <Paragraphs>1</Paragraphs>
  <ScaleCrop>false</ScaleCrop>
  <Company>C.M.T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2015-05-01T00:10:00Z</dcterms:created>
  <dcterms:modified xsi:type="dcterms:W3CDTF">2015-05-01T00:21:00Z</dcterms:modified>
</cp:coreProperties>
</file>