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88" w:rsidRPr="00BD6982" w:rsidRDefault="007A1D88" w:rsidP="007A1D88">
      <w:pPr>
        <w:rPr>
          <w:rFonts w:ascii="標楷體" w:eastAsia="標楷體" w:hAnsi="標楷體"/>
          <w:sz w:val="28"/>
          <w:szCs w:val="28"/>
        </w:rPr>
      </w:pPr>
      <w:r w:rsidRPr="00BD6982">
        <w:rPr>
          <w:rFonts w:ascii="標楷體" w:eastAsia="標楷體" w:hAnsi="標楷體" w:hint="eastAsia"/>
          <w:sz w:val="28"/>
          <w:szCs w:val="28"/>
        </w:rPr>
        <w:t>附件</w:t>
      </w:r>
    </w:p>
    <w:p w:rsidR="007A1D88" w:rsidRPr="00BF550A" w:rsidRDefault="007A1D88" w:rsidP="007A1D8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F550A">
        <w:rPr>
          <w:rFonts w:ascii="標楷體" w:eastAsia="標楷體" w:hAnsi="標楷體" w:hint="eastAsia"/>
          <w:b/>
          <w:sz w:val="36"/>
          <w:szCs w:val="36"/>
        </w:rPr>
        <w:t>國立北門高中</w:t>
      </w:r>
      <w:r>
        <w:rPr>
          <w:rFonts w:ascii="標楷體" w:eastAsia="標楷體" w:hAnsi="標楷體" w:hint="eastAsia"/>
          <w:b/>
          <w:sz w:val="36"/>
          <w:szCs w:val="36"/>
        </w:rPr>
        <w:t>103</w:t>
      </w:r>
      <w:r w:rsidRPr="00BF550A">
        <w:rPr>
          <w:rFonts w:ascii="標楷體" w:eastAsia="標楷體" w:hAnsi="標楷體" w:hint="eastAsia"/>
          <w:b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sz w:val="36"/>
          <w:szCs w:val="36"/>
        </w:rPr>
        <w:t>二</w:t>
      </w:r>
      <w:r w:rsidRPr="00BF550A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7A1D88" w:rsidRPr="007A1D88" w:rsidRDefault="007A1D88" w:rsidP="007A1D8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A1D88">
        <w:rPr>
          <w:rFonts w:ascii="標楷體" w:eastAsia="標楷體" w:hAnsi="標楷體" w:hint="eastAsia"/>
          <w:b/>
          <w:sz w:val="28"/>
          <w:szCs w:val="28"/>
        </w:rPr>
        <w:t>『國立臺南大學輔導高中優質精進計畫-</w:t>
      </w:r>
      <w:r w:rsidR="002E64C4">
        <w:rPr>
          <w:rFonts w:ascii="標楷體" w:eastAsia="標楷體" w:hAnsi="標楷體" w:hint="eastAsia"/>
          <w:b/>
          <w:sz w:val="28"/>
          <w:szCs w:val="28"/>
        </w:rPr>
        <w:t>尤拉公式與四色定理</w:t>
      </w:r>
      <w:r w:rsidRPr="007A1D88">
        <w:rPr>
          <w:rFonts w:ascii="標楷體" w:eastAsia="標楷體" w:hAnsi="標楷體" w:hint="eastAsia"/>
          <w:b/>
          <w:sz w:val="28"/>
          <w:szCs w:val="28"/>
        </w:rPr>
        <w:t>』研習計畫</w:t>
      </w:r>
    </w:p>
    <w:p w:rsidR="007A1D88" w:rsidRPr="008C76D4" w:rsidRDefault="007A1D88" w:rsidP="007A1D88">
      <w:pPr>
        <w:rPr>
          <w:rFonts w:eastAsia="標楷體"/>
        </w:rPr>
      </w:pPr>
      <w:r>
        <w:rPr>
          <w:rFonts w:eastAsia="標楷體" w:hAnsi="標楷體" w:hint="eastAsia"/>
        </w:rPr>
        <w:t>一</w:t>
      </w:r>
      <w:r w:rsidRPr="008C76D4">
        <w:rPr>
          <w:rFonts w:eastAsia="標楷體" w:hAnsi="標楷體"/>
        </w:rPr>
        <w:t>、參加對象：</w:t>
      </w:r>
      <w:r>
        <w:rPr>
          <w:rFonts w:eastAsia="標楷體" w:hAnsi="標楷體" w:hint="eastAsia"/>
        </w:rPr>
        <w:t>臺</w:t>
      </w:r>
      <w:r w:rsidRPr="008C76D4">
        <w:rPr>
          <w:rFonts w:eastAsia="標楷體" w:hAnsi="標楷體"/>
        </w:rPr>
        <w:t>南市公私立高中、高級職業學校</w:t>
      </w:r>
      <w:r>
        <w:rPr>
          <w:rFonts w:eastAsia="標楷體" w:hAnsi="標楷體" w:hint="eastAsia"/>
        </w:rPr>
        <w:t>及國中</w:t>
      </w:r>
      <w:r w:rsidRPr="008C76D4">
        <w:rPr>
          <w:rFonts w:eastAsia="標楷體" w:hAnsi="標楷體" w:hint="eastAsia"/>
        </w:rPr>
        <w:t>教師</w:t>
      </w:r>
      <w:r w:rsidRPr="008C76D4">
        <w:rPr>
          <w:rFonts w:eastAsia="標楷體" w:hAnsi="標楷體"/>
        </w:rPr>
        <w:t>。</w:t>
      </w:r>
    </w:p>
    <w:p w:rsidR="007A1D88" w:rsidRPr="008C76D4" w:rsidRDefault="007A1D88" w:rsidP="007A1D88">
      <w:pPr>
        <w:ind w:left="1680" w:hangingChars="700" w:hanging="1680"/>
        <w:jc w:val="both"/>
        <w:rPr>
          <w:rFonts w:eastAsia="標楷體"/>
        </w:rPr>
      </w:pPr>
      <w:r>
        <w:rPr>
          <w:rFonts w:eastAsia="標楷體" w:hAnsi="標楷體" w:hint="eastAsia"/>
        </w:rPr>
        <w:t>二</w:t>
      </w:r>
      <w:r w:rsidRPr="008C76D4">
        <w:rPr>
          <w:rFonts w:eastAsia="標楷體" w:hAnsi="標楷體"/>
        </w:rPr>
        <w:t>、研習時間：</w:t>
      </w:r>
      <w:r>
        <w:rPr>
          <w:rFonts w:eastAsia="標楷體"/>
        </w:rPr>
        <w:t>10</w:t>
      </w:r>
      <w:r>
        <w:rPr>
          <w:rFonts w:eastAsia="標楷體" w:hint="eastAsia"/>
        </w:rPr>
        <w:t>4</w:t>
      </w:r>
      <w:r w:rsidRPr="008C76D4">
        <w:rPr>
          <w:rFonts w:eastAsia="標楷體" w:hAnsi="標楷體"/>
        </w:rPr>
        <w:t>年</w:t>
      </w:r>
      <w:r>
        <w:rPr>
          <w:rFonts w:eastAsia="標楷體" w:hAnsi="標楷體" w:hint="eastAsia"/>
        </w:rPr>
        <w:t>5</w:t>
      </w:r>
      <w:r w:rsidRPr="008C76D4">
        <w:rPr>
          <w:rFonts w:eastAsia="標楷體" w:hAnsi="標楷體"/>
        </w:rPr>
        <w:t>月</w:t>
      </w:r>
      <w:r>
        <w:rPr>
          <w:rFonts w:eastAsia="標楷體" w:hint="eastAsia"/>
        </w:rPr>
        <w:t>13</w:t>
      </w:r>
      <w:r w:rsidRPr="008C76D4">
        <w:rPr>
          <w:rFonts w:eastAsia="標楷體" w:hAnsi="標楷體"/>
        </w:rPr>
        <w:t>日</w:t>
      </w:r>
      <w:r w:rsidRPr="008C76D4">
        <w:rPr>
          <w:rFonts w:eastAsia="標楷體" w:hAnsi="標楷體" w:hint="eastAsia"/>
        </w:rPr>
        <w:t>(</w:t>
      </w:r>
      <w:r w:rsidRPr="008C76D4">
        <w:rPr>
          <w:rFonts w:eastAsia="標楷體" w:hAnsi="標楷體" w:hint="eastAsia"/>
        </w:rPr>
        <w:t>星期三</w:t>
      </w:r>
      <w:r w:rsidRPr="008C76D4">
        <w:rPr>
          <w:rFonts w:eastAsia="標楷體" w:hAnsi="標楷體" w:hint="eastAsia"/>
        </w:rPr>
        <w:t>)</w:t>
      </w:r>
      <w:r>
        <w:rPr>
          <w:rFonts w:eastAsia="標楷體"/>
        </w:rPr>
        <w:t>1</w:t>
      </w:r>
      <w:r>
        <w:rPr>
          <w:rFonts w:eastAsia="標楷體" w:hint="eastAsia"/>
        </w:rPr>
        <w:t>3</w:t>
      </w:r>
      <w:r>
        <w:rPr>
          <w:rFonts w:eastAsia="標楷體"/>
        </w:rPr>
        <w:t>:</w:t>
      </w:r>
      <w:r>
        <w:rPr>
          <w:rFonts w:eastAsia="標楷體" w:hint="eastAsia"/>
        </w:rPr>
        <w:t>5</w:t>
      </w:r>
      <w:r w:rsidRPr="008C76D4">
        <w:rPr>
          <w:rFonts w:eastAsia="標楷體"/>
        </w:rPr>
        <w:t>0~1</w:t>
      </w:r>
      <w:r>
        <w:rPr>
          <w:rFonts w:eastAsia="標楷體" w:hint="eastAsia"/>
        </w:rPr>
        <w:t>6</w:t>
      </w:r>
      <w:r w:rsidRPr="008C76D4">
        <w:rPr>
          <w:rFonts w:eastAsia="標楷體"/>
        </w:rPr>
        <w:t>:00</w:t>
      </w:r>
    </w:p>
    <w:p w:rsidR="007A1D88" w:rsidRPr="008C76D4" w:rsidRDefault="007A1D88" w:rsidP="007A1D88">
      <w:pPr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eastAsia="標楷體" w:hAnsi="標楷體" w:hint="eastAsia"/>
        </w:rPr>
        <w:t>三</w:t>
      </w:r>
      <w:r w:rsidRPr="008C76D4">
        <w:rPr>
          <w:rFonts w:eastAsia="標楷體" w:hAnsi="標楷體"/>
        </w:rPr>
        <w:t>、研習地點：國立北門高級中學</w:t>
      </w:r>
      <w:r>
        <w:rPr>
          <w:rFonts w:eastAsia="標楷體" w:hAnsi="標楷體" w:hint="eastAsia"/>
        </w:rPr>
        <w:t>圖資</w:t>
      </w:r>
      <w:r w:rsidRPr="00F54F97">
        <w:rPr>
          <w:rFonts w:ascii="標楷體" w:eastAsia="標楷體" w:hAnsi="標楷體" w:hint="eastAsia"/>
        </w:rPr>
        <w:t>大樓</w:t>
      </w:r>
      <w:r>
        <w:rPr>
          <w:rFonts w:ascii="標楷體" w:eastAsia="標楷體" w:hAnsi="標楷體" w:hint="eastAsia"/>
        </w:rPr>
        <w:t>三</w:t>
      </w:r>
      <w:r w:rsidRPr="00F54F97">
        <w:rPr>
          <w:rFonts w:ascii="標楷體" w:eastAsia="標楷體" w:hAnsi="標楷體" w:hint="eastAsia"/>
        </w:rPr>
        <w:t>樓</w:t>
      </w:r>
      <w:r>
        <w:rPr>
          <w:rFonts w:ascii="標楷體" w:eastAsia="標楷體" w:hAnsi="標楷體" w:hint="eastAsia"/>
        </w:rPr>
        <w:t>數學科專科教室</w:t>
      </w:r>
      <w:r>
        <w:rPr>
          <w:rFonts w:eastAsia="標楷體" w:hAnsi="標楷體" w:hint="eastAsia"/>
        </w:rPr>
        <w:br/>
        <w:t>(</w:t>
      </w:r>
      <w:r>
        <w:rPr>
          <w:rFonts w:eastAsia="標楷體" w:hAnsi="標楷體" w:hint="eastAsia"/>
        </w:rPr>
        <w:t>臺</w:t>
      </w:r>
      <w:r w:rsidRPr="008C76D4">
        <w:rPr>
          <w:rFonts w:eastAsia="標楷體" w:hAnsi="標楷體" w:hint="eastAsia"/>
        </w:rPr>
        <w:t>南市佳里區六安里</w:t>
      </w:r>
      <w:r w:rsidRPr="008C76D4">
        <w:rPr>
          <w:rFonts w:eastAsia="標楷體" w:hAnsi="標楷體" w:hint="eastAsia"/>
        </w:rPr>
        <w:t>269</w:t>
      </w:r>
      <w:r w:rsidRPr="008C76D4">
        <w:rPr>
          <w:rFonts w:eastAsia="標楷體" w:hAnsi="標楷體" w:hint="eastAsia"/>
        </w:rPr>
        <w:t>號</w:t>
      </w:r>
      <w:r>
        <w:rPr>
          <w:rFonts w:eastAsia="標楷體" w:hAnsi="標楷體" w:hint="eastAsia"/>
        </w:rPr>
        <w:t>)</w:t>
      </w:r>
      <w:bookmarkStart w:id="0" w:name="_GoBack"/>
      <w:bookmarkEnd w:id="0"/>
    </w:p>
    <w:p w:rsidR="007A1D88" w:rsidRPr="008C76D4" w:rsidRDefault="007A1D88" w:rsidP="007A1D88">
      <w:pPr>
        <w:pStyle w:val="HTML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Times New Roman" w:hint="eastAsia"/>
          <w:kern w:val="2"/>
        </w:rPr>
        <w:t>四</w:t>
      </w:r>
      <w:r w:rsidRPr="008C76D4">
        <w:rPr>
          <w:rFonts w:ascii="標楷體" w:eastAsia="標楷體" w:hAnsi="標楷體" w:cs="Times New Roman" w:hint="eastAsia"/>
          <w:kern w:val="2"/>
        </w:rPr>
        <w:t>、主講人：</w:t>
      </w:r>
      <w:r>
        <w:rPr>
          <w:rFonts w:ascii="標楷體" w:eastAsia="標楷體" w:hAnsi="標楷體" w:hint="eastAsia"/>
        </w:rPr>
        <w:t>國立北門高中數學科朱漢民老師</w:t>
      </w:r>
    </w:p>
    <w:p w:rsidR="007A1D88" w:rsidRPr="007A1D88" w:rsidRDefault="007A1D88" w:rsidP="007A1D8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8C76D4">
        <w:rPr>
          <w:rFonts w:ascii="標楷體" w:eastAsia="標楷體" w:hAnsi="標楷體" w:hint="eastAsia"/>
        </w:rPr>
        <w:t>、研習主題：</w:t>
      </w:r>
      <w:r w:rsidR="002E64C4">
        <w:rPr>
          <w:rFonts w:ascii="標楷體" w:eastAsia="標楷體" w:hAnsi="標楷體" w:hint="eastAsia"/>
        </w:rPr>
        <w:t>尤拉公式與四色定理</w:t>
      </w:r>
    </w:p>
    <w:p w:rsidR="007A1D88" w:rsidRPr="008C76D4" w:rsidRDefault="007A1D88" w:rsidP="007A1D8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Pr="008C76D4">
        <w:rPr>
          <w:rFonts w:ascii="標楷體" w:eastAsia="標楷體" w:hAnsi="標楷體" w:hint="eastAsia"/>
        </w:rPr>
        <w:t>、研習內容：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3870"/>
        <w:gridCol w:w="2214"/>
      </w:tblGrid>
      <w:tr w:rsidR="007A1D88" w:rsidRPr="008C76D4" w:rsidTr="00A735F8">
        <w:tc>
          <w:tcPr>
            <w:tcW w:w="3042" w:type="dxa"/>
          </w:tcPr>
          <w:p w:rsidR="007A1D88" w:rsidRPr="008C76D4" w:rsidRDefault="007A1D88" w:rsidP="00A735F8">
            <w:pPr>
              <w:jc w:val="both"/>
              <w:rPr>
                <w:rFonts w:ascii="標楷體" w:eastAsia="標楷體" w:hAnsi="標楷體"/>
              </w:rPr>
            </w:pPr>
            <w:r w:rsidRPr="008C76D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70" w:type="dxa"/>
          </w:tcPr>
          <w:p w:rsidR="007A1D88" w:rsidRPr="008C76D4" w:rsidRDefault="007A1D88" w:rsidP="00A735F8">
            <w:pPr>
              <w:jc w:val="both"/>
              <w:rPr>
                <w:rFonts w:ascii="標楷體" w:eastAsia="標楷體" w:hAnsi="標楷體"/>
              </w:rPr>
            </w:pPr>
            <w:r w:rsidRPr="008C76D4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214" w:type="dxa"/>
          </w:tcPr>
          <w:p w:rsidR="007A1D88" w:rsidRPr="008C76D4" w:rsidRDefault="007A1D88" w:rsidP="00A735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</w:t>
            </w:r>
            <w:r w:rsidRPr="008C76D4">
              <w:rPr>
                <w:rFonts w:ascii="標楷體" w:eastAsia="標楷體" w:hAnsi="標楷體" w:hint="eastAsia"/>
              </w:rPr>
              <w:t>者</w:t>
            </w:r>
          </w:p>
        </w:tc>
      </w:tr>
      <w:tr w:rsidR="007A1D88" w:rsidRPr="008C76D4" w:rsidTr="00A735F8">
        <w:tc>
          <w:tcPr>
            <w:tcW w:w="3042" w:type="dxa"/>
          </w:tcPr>
          <w:p w:rsidR="007A1D88" w:rsidRPr="008C76D4" w:rsidRDefault="007A1D88" w:rsidP="00A735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13:30~13</w:t>
            </w:r>
            <w:r w:rsidRPr="008C76D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8C76D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70" w:type="dxa"/>
          </w:tcPr>
          <w:p w:rsidR="007A1D88" w:rsidRPr="008C76D4" w:rsidRDefault="007A1D88" w:rsidP="00A735F8">
            <w:pPr>
              <w:jc w:val="both"/>
              <w:rPr>
                <w:rFonts w:ascii="標楷體" w:eastAsia="標楷體" w:hAnsi="標楷體"/>
              </w:rPr>
            </w:pPr>
            <w:r w:rsidRPr="008C76D4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14" w:type="dxa"/>
          </w:tcPr>
          <w:p w:rsidR="007A1D88" w:rsidRPr="008C76D4" w:rsidRDefault="007A1D88" w:rsidP="00A735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吳彰庭科召</w:t>
            </w:r>
          </w:p>
        </w:tc>
      </w:tr>
      <w:tr w:rsidR="007A1D88" w:rsidRPr="008C76D4" w:rsidTr="00A735F8">
        <w:tc>
          <w:tcPr>
            <w:tcW w:w="3042" w:type="dxa"/>
          </w:tcPr>
          <w:p w:rsidR="007A1D88" w:rsidRPr="008C76D4" w:rsidRDefault="007A1D88" w:rsidP="00A735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8C76D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8C76D4">
              <w:rPr>
                <w:rFonts w:ascii="標楷體" w:eastAsia="標楷體" w:hAnsi="標楷體" w:hint="eastAsia"/>
              </w:rPr>
              <w:t>0~1</w:t>
            </w:r>
            <w:r>
              <w:rPr>
                <w:rFonts w:ascii="標楷體" w:eastAsia="標楷體" w:hAnsi="標楷體" w:hint="eastAsia"/>
              </w:rPr>
              <w:t>4</w:t>
            </w:r>
            <w:r w:rsidRPr="008C76D4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8C76D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70" w:type="dxa"/>
          </w:tcPr>
          <w:p w:rsidR="007A1D88" w:rsidRPr="008C76D4" w:rsidRDefault="007A1D88" w:rsidP="00A735F8">
            <w:pPr>
              <w:jc w:val="both"/>
              <w:rPr>
                <w:rFonts w:ascii="標楷體" w:eastAsia="標楷體" w:hAnsi="標楷體"/>
              </w:rPr>
            </w:pPr>
            <w:r w:rsidRPr="008C76D4">
              <w:rPr>
                <w:rFonts w:ascii="標楷體" w:eastAsia="標楷體" w:hAnsi="標楷體" w:hint="eastAsia"/>
              </w:rPr>
              <w:t>開幕</w:t>
            </w:r>
          </w:p>
        </w:tc>
        <w:tc>
          <w:tcPr>
            <w:tcW w:w="2214" w:type="dxa"/>
          </w:tcPr>
          <w:p w:rsidR="007A1D88" w:rsidRPr="008C76D4" w:rsidRDefault="007A1D88" w:rsidP="00A735F8">
            <w:pPr>
              <w:jc w:val="both"/>
              <w:rPr>
                <w:rFonts w:ascii="標楷體" w:eastAsia="標楷體" w:hAnsi="標楷體"/>
              </w:rPr>
            </w:pPr>
            <w:r w:rsidRPr="008C76D4">
              <w:rPr>
                <w:rFonts w:ascii="標楷體" w:eastAsia="標楷體" w:hAnsi="標楷體" w:hint="eastAsia"/>
              </w:rPr>
              <w:t>朱水永校長</w:t>
            </w:r>
          </w:p>
        </w:tc>
      </w:tr>
      <w:tr w:rsidR="007A1D88" w:rsidRPr="008C76D4" w:rsidTr="00A735F8">
        <w:tc>
          <w:tcPr>
            <w:tcW w:w="3042" w:type="dxa"/>
          </w:tcPr>
          <w:p w:rsidR="007A1D88" w:rsidRPr="008C76D4" w:rsidRDefault="007A1D88" w:rsidP="00A735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14:00~16:00</w:t>
            </w:r>
          </w:p>
        </w:tc>
        <w:tc>
          <w:tcPr>
            <w:tcW w:w="3870" w:type="dxa"/>
          </w:tcPr>
          <w:p w:rsidR="007A1D88" w:rsidRPr="008C76D4" w:rsidRDefault="007A1D88" w:rsidP="00A735F8">
            <w:pPr>
              <w:jc w:val="both"/>
              <w:rPr>
                <w:rFonts w:ascii="標楷體" w:eastAsia="標楷體" w:hAnsi="標楷體"/>
              </w:rPr>
            </w:pPr>
            <w:r w:rsidRPr="008C76D4">
              <w:rPr>
                <w:rFonts w:ascii="標楷體" w:eastAsia="標楷體" w:hAnsi="標楷體" w:hint="eastAsia"/>
              </w:rPr>
              <w:t>研習課程</w:t>
            </w:r>
          </w:p>
        </w:tc>
        <w:tc>
          <w:tcPr>
            <w:tcW w:w="2214" w:type="dxa"/>
          </w:tcPr>
          <w:p w:rsidR="007A1D88" w:rsidRPr="008C76D4" w:rsidRDefault="007A1D88" w:rsidP="00A735F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朱漢民</w:t>
            </w:r>
            <w:r w:rsidRPr="008C76D4">
              <w:rPr>
                <w:rFonts w:ascii="標楷體" w:eastAsia="標楷體" w:hAnsi="標楷體" w:hint="eastAsia"/>
              </w:rPr>
              <w:t>老師</w:t>
            </w:r>
          </w:p>
        </w:tc>
      </w:tr>
      <w:tr w:rsidR="007A1D88" w:rsidRPr="008C76D4" w:rsidTr="00A735F8">
        <w:tc>
          <w:tcPr>
            <w:tcW w:w="3042" w:type="dxa"/>
          </w:tcPr>
          <w:p w:rsidR="007A1D88" w:rsidRPr="008C76D4" w:rsidRDefault="007A1D88" w:rsidP="00A735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16:00~</w:t>
            </w:r>
          </w:p>
        </w:tc>
        <w:tc>
          <w:tcPr>
            <w:tcW w:w="3870" w:type="dxa"/>
          </w:tcPr>
          <w:p w:rsidR="007A1D88" w:rsidRPr="008C76D4" w:rsidRDefault="007A1D88" w:rsidP="00A735F8">
            <w:pPr>
              <w:jc w:val="both"/>
              <w:rPr>
                <w:rFonts w:ascii="標楷體" w:eastAsia="標楷體" w:hAnsi="標楷體"/>
              </w:rPr>
            </w:pPr>
            <w:r w:rsidRPr="008C76D4">
              <w:rPr>
                <w:rFonts w:ascii="標楷體" w:eastAsia="標楷體" w:hAnsi="標楷體" w:hint="eastAsia"/>
              </w:rPr>
              <w:t>問題討論與交流</w:t>
            </w:r>
          </w:p>
        </w:tc>
        <w:tc>
          <w:tcPr>
            <w:tcW w:w="2214" w:type="dxa"/>
          </w:tcPr>
          <w:p w:rsidR="007A1D88" w:rsidRPr="008C76D4" w:rsidRDefault="007A1D88" w:rsidP="00A735F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吳彰庭科召</w:t>
            </w:r>
          </w:p>
        </w:tc>
      </w:tr>
    </w:tbl>
    <w:p w:rsidR="007A1D88" w:rsidRPr="008C76D4" w:rsidRDefault="007A1D88" w:rsidP="007A1D88">
      <w:pPr>
        <w:rPr>
          <w:rFonts w:eastAsia="標楷體"/>
        </w:rPr>
      </w:pPr>
      <w:r>
        <w:rPr>
          <w:rFonts w:eastAsia="標楷體" w:hint="eastAsia"/>
        </w:rPr>
        <w:t>七</w:t>
      </w:r>
      <w:r w:rsidRPr="008C76D4">
        <w:rPr>
          <w:rFonts w:eastAsia="標楷體" w:hint="eastAsia"/>
        </w:rPr>
        <w:t>、報名方式：</w:t>
      </w:r>
      <w:r w:rsidRPr="008C76D4">
        <w:rPr>
          <w:rFonts w:eastAsia="標楷體"/>
        </w:rPr>
        <w:br/>
      </w:r>
      <w:r w:rsidRPr="008C76D4">
        <w:rPr>
          <w:rFonts w:eastAsia="標楷體" w:hint="eastAsia"/>
          <w:b/>
        </w:rPr>
        <w:t xml:space="preserve">        (</w:t>
      </w:r>
      <w:r w:rsidRPr="008C76D4">
        <w:rPr>
          <w:rFonts w:eastAsia="標楷體" w:hint="eastAsia"/>
          <w:b/>
        </w:rPr>
        <w:t>一</w:t>
      </w:r>
      <w:r w:rsidRPr="008C76D4">
        <w:rPr>
          <w:rFonts w:eastAsia="標楷體" w:hint="eastAsia"/>
          <w:b/>
        </w:rPr>
        <w:t>)</w:t>
      </w:r>
      <w:r w:rsidRPr="008C76D4">
        <w:rPr>
          <w:rFonts w:eastAsia="標楷體" w:hint="eastAsia"/>
          <w:b/>
        </w:rPr>
        <w:t>請前往教育部全國教師在職進修資訊網報名：</w:t>
      </w:r>
      <w:r w:rsidRPr="008C76D4">
        <w:rPr>
          <w:rFonts w:eastAsia="標楷體"/>
          <w:b/>
        </w:rPr>
        <w:br/>
      </w:r>
      <w:r w:rsidRPr="008C76D4">
        <w:rPr>
          <w:rFonts w:eastAsia="標楷體" w:hint="eastAsia"/>
        </w:rPr>
        <w:t>網址：</w:t>
      </w:r>
      <w:hyperlink r:id="rId7" w:history="1">
        <w:r w:rsidRPr="008C76D4">
          <w:rPr>
            <w:rStyle w:val="a9"/>
            <w:rFonts w:eastAsia="標楷體" w:hint="eastAsia"/>
          </w:rPr>
          <w:t>http://inservice.edu.tw/index2-3aspx</w:t>
        </w:r>
      </w:hyperlink>
      <w:r>
        <w:rPr>
          <w:rFonts w:hint="eastAsia"/>
        </w:rPr>
        <w:br/>
      </w:r>
      <w:r w:rsidRPr="00FA771F">
        <w:rPr>
          <w:rFonts w:eastAsia="標楷體"/>
        </w:rPr>
        <w:t>課程代碼：</w:t>
      </w:r>
      <w:r>
        <w:rPr>
          <w:rFonts w:eastAsia="標楷體" w:hint="eastAsia"/>
        </w:rPr>
        <w:t>1778920</w:t>
      </w:r>
      <w:r w:rsidRPr="00FA771F">
        <w:rPr>
          <w:rFonts w:eastAsia="標楷體"/>
        </w:rPr>
        <w:br/>
      </w:r>
      <w:r w:rsidRPr="008C76D4">
        <w:rPr>
          <w:rFonts w:eastAsia="標楷體" w:hint="eastAsia"/>
        </w:rPr>
        <w:t xml:space="preserve">        (</w:t>
      </w:r>
      <w:r w:rsidRPr="008C76D4">
        <w:rPr>
          <w:rFonts w:eastAsia="標楷體" w:hint="eastAsia"/>
        </w:rPr>
        <w:t>二</w:t>
      </w:r>
      <w:r w:rsidRPr="008C76D4">
        <w:rPr>
          <w:rFonts w:eastAsia="標楷體" w:hint="eastAsia"/>
        </w:rPr>
        <w:t>)</w:t>
      </w:r>
      <w:r w:rsidRPr="008C76D4">
        <w:rPr>
          <w:rFonts w:eastAsia="標楷體" w:hint="eastAsia"/>
        </w:rPr>
        <w:t>報名日期：即日起至</w:t>
      </w:r>
      <w:r>
        <w:rPr>
          <w:rFonts w:eastAsia="標楷體" w:hint="eastAsia"/>
        </w:rPr>
        <w:t>5/12</w:t>
      </w:r>
      <w:r w:rsidRPr="008C76D4">
        <w:rPr>
          <w:rFonts w:eastAsia="標楷體" w:hint="eastAsia"/>
        </w:rPr>
        <w:t>截止。</w:t>
      </w:r>
      <w:r w:rsidRPr="008C76D4">
        <w:rPr>
          <w:rFonts w:eastAsia="標楷體"/>
        </w:rPr>
        <w:br/>
      </w:r>
      <w:r>
        <w:rPr>
          <w:rFonts w:eastAsia="標楷體" w:hint="eastAsia"/>
        </w:rPr>
        <w:t>八</w:t>
      </w:r>
      <w:r w:rsidRPr="008C76D4">
        <w:rPr>
          <w:rFonts w:eastAsia="標楷體" w:hint="eastAsia"/>
        </w:rPr>
        <w:t>、研習時數：全程參加者核與</w:t>
      </w:r>
      <w:r w:rsidRPr="008C76D4">
        <w:rPr>
          <w:rFonts w:eastAsia="標楷體" w:hint="eastAsia"/>
        </w:rPr>
        <w:t>2</w:t>
      </w:r>
      <w:r w:rsidRPr="008C76D4">
        <w:rPr>
          <w:rFonts w:eastAsia="標楷體" w:hint="eastAsia"/>
        </w:rPr>
        <w:t>小時研習時數。</w:t>
      </w:r>
      <w:r w:rsidRPr="008C76D4">
        <w:rPr>
          <w:rFonts w:eastAsia="標楷體"/>
        </w:rPr>
        <w:br/>
      </w:r>
      <w:r>
        <w:rPr>
          <w:rFonts w:eastAsia="標楷體" w:hint="eastAsia"/>
        </w:rPr>
        <w:t>九</w:t>
      </w:r>
      <w:r w:rsidRPr="008C76D4">
        <w:rPr>
          <w:rFonts w:eastAsia="標楷體" w:hint="eastAsia"/>
        </w:rPr>
        <w:t>、其他事項：</w:t>
      </w:r>
      <w:r w:rsidRPr="008C76D4">
        <w:rPr>
          <w:rFonts w:eastAsia="標楷體"/>
        </w:rPr>
        <w:br/>
      </w:r>
      <w:r w:rsidRPr="008C76D4">
        <w:rPr>
          <w:rFonts w:eastAsia="標楷體" w:hint="eastAsia"/>
        </w:rPr>
        <w:t xml:space="preserve">         (</w:t>
      </w:r>
      <w:r w:rsidRPr="008C76D4">
        <w:rPr>
          <w:rFonts w:eastAsia="標楷體" w:hint="eastAsia"/>
        </w:rPr>
        <w:t>一</w:t>
      </w:r>
      <w:r w:rsidRPr="008C76D4">
        <w:rPr>
          <w:rFonts w:eastAsia="標楷體" w:hint="eastAsia"/>
        </w:rPr>
        <w:t>)</w:t>
      </w:r>
      <w:r w:rsidRPr="008C76D4">
        <w:rPr>
          <w:rFonts w:eastAsia="標楷體" w:hint="eastAsia"/>
        </w:rPr>
        <w:t>參加研習人員請各校准予公</w:t>
      </w:r>
      <w:r w:rsidRPr="008C76D4">
        <w:rPr>
          <w:rFonts w:eastAsia="標楷體" w:hint="eastAsia"/>
        </w:rPr>
        <w:t>(</w:t>
      </w:r>
      <w:r w:rsidRPr="008C76D4">
        <w:rPr>
          <w:rFonts w:eastAsia="標楷體" w:hint="eastAsia"/>
        </w:rPr>
        <w:t>差</w:t>
      </w:r>
      <w:r w:rsidRPr="008C76D4">
        <w:rPr>
          <w:rFonts w:eastAsia="標楷體" w:hint="eastAsia"/>
        </w:rPr>
        <w:t>)</w:t>
      </w:r>
      <w:r w:rsidRPr="008C76D4">
        <w:rPr>
          <w:rFonts w:eastAsia="標楷體" w:hint="eastAsia"/>
        </w:rPr>
        <w:t>假登記與課務排代，差旅費由各服</w:t>
      </w:r>
      <w:r w:rsidRPr="008C76D4">
        <w:rPr>
          <w:rFonts w:eastAsia="標楷體"/>
        </w:rPr>
        <w:br/>
      </w:r>
      <w:r w:rsidRPr="008C76D4">
        <w:rPr>
          <w:rFonts w:eastAsia="標楷體" w:hint="eastAsia"/>
        </w:rPr>
        <w:t>務學校報支。</w:t>
      </w:r>
      <w:r w:rsidRPr="008C76D4">
        <w:rPr>
          <w:rFonts w:eastAsia="標楷體"/>
        </w:rPr>
        <w:br/>
      </w:r>
      <w:r w:rsidRPr="008C76D4">
        <w:rPr>
          <w:rFonts w:eastAsia="標楷體" w:hint="eastAsia"/>
        </w:rPr>
        <w:t xml:space="preserve">         (</w:t>
      </w:r>
      <w:r w:rsidRPr="008C76D4">
        <w:rPr>
          <w:rFonts w:eastAsia="標楷體" w:hint="eastAsia"/>
        </w:rPr>
        <w:t>二</w:t>
      </w:r>
      <w:r w:rsidRPr="008C76D4">
        <w:rPr>
          <w:rFonts w:eastAsia="標楷體" w:hint="eastAsia"/>
        </w:rPr>
        <w:t>)</w:t>
      </w:r>
      <w:r w:rsidRPr="008C76D4">
        <w:rPr>
          <w:rFonts w:eastAsia="標楷體" w:hint="eastAsia"/>
        </w:rPr>
        <w:t>為響應節能減碳，請老師自備環保杯，現場恕不提供紙杯。</w:t>
      </w:r>
      <w:r w:rsidRPr="008C76D4">
        <w:rPr>
          <w:rFonts w:eastAsia="標楷體"/>
        </w:rPr>
        <w:br/>
      </w:r>
      <w:r w:rsidRPr="008C76D4">
        <w:rPr>
          <w:rFonts w:eastAsia="標楷體" w:hint="eastAsia"/>
        </w:rPr>
        <w:t xml:space="preserve">         (</w:t>
      </w:r>
      <w:r w:rsidRPr="008C76D4">
        <w:rPr>
          <w:rFonts w:eastAsia="標楷體" w:hint="eastAsia"/>
        </w:rPr>
        <w:t>三</w:t>
      </w:r>
      <w:r w:rsidRPr="008C76D4">
        <w:rPr>
          <w:rFonts w:eastAsia="標楷體" w:hint="eastAsia"/>
        </w:rPr>
        <w:t>)</w:t>
      </w:r>
      <w:r>
        <w:rPr>
          <w:rFonts w:eastAsia="標楷體" w:hint="eastAsia"/>
        </w:rPr>
        <w:t>聯絡人：吳彰庭</w:t>
      </w:r>
      <w:r w:rsidRPr="008C76D4">
        <w:rPr>
          <w:rFonts w:eastAsia="標楷體" w:hint="eastAsia"/>
        </w:rPr>
        <w:t>。聯絡電話：</w:t>
      </w:r>
      <w:r>
        <w:rPr>
          <w:rFonts w:eastAsia="標楷體" w:hint="eastAsia"/>
        </w:rPr>
        <w:t>06-7222150#227</w:t>
      </w:r>
      <w:r w:rsidRPr="008C76D4">
        <w:rPr>
          <w:rFonts w:eastAsia="標楷體" w:hint="eastAsia"/>
        </w:rPr>
        <w:br/>
      </w:r>
      <w:r>
        <w:rPr>
          <w:rFonts w:eastAsia="標楷體" w:hint="eastAsia"/>
        </w:rPr>
        <w:t>e-mail:</w:t>
      </w:r>
      <w:r>
        <w:rPr>
          <w:rFonts w:eastAsia="標楷體"/>
        </w:rPr>
        <w:t>changtinwoo</w:t>
      </w:r>
      <w:r w:rsidRPr="008C76D4">
        <w:rPr>
          <w:rFonts w:eastAsia="標楷體" w:hint="eastAsia"/>
        </w:rPr>
        <w:t>@gmail.com</w:t>
      </w:r>
    </w:p>
    <w:p w:rsidR="007A1D88" w:rsidRPr="008C76D4" w:rsidRDefault="007A1D88" w:rsidP="007A1D88">
      <w:pPr>
        <w:rPr>
          <w:rFonts w:eastAsia="標楷體"/>
        </w:rPr>
      </w:pPr>
      <w:r>
        <w:rPr>
          <w:rFonts w:eastAsia="標楷體" w:hint="eastAsia"/>
        </w:rPr>
        <w:t>十</w:t>
      </w:r>
      <w:r w:rsidRPr="008C76D4">
        <w:rPr>
          <w:rFonts w:eastAsia="標楷體" w:hint="eastAsia"/>
        </w:rPr>
        <w:t>、本計畫陳本校校長核定後實施，修訂時亦同。</w:t>
      </w:r>
    </w:p>
    <w:p w:rsidR="007A1D88" w:rsidRPr="008A24CD" w:rsidRDefault="007A1D88" w:rsidP="007A1D88">
      <w:pPr>
        <w:pStyle w:val="a8"/>
      </w:pPr>
    </w:p>
    <w:p w:rsidR="007A1D88" w:rsidRDefault="007A1D88" w:rsidP="007A1D88">
      <w:pPr>
        <w:rPr>
          <w:rFonts w:ascii="標楷體" w:eastAsia="標楷體" w:hAnsi="標楷體"/>
          <w:sz w:val="32"/>
          <w:szCs w:val="32"/>
        </w:rPr>
      </w:pPr>
    </w:p>
    <w:p w:rsidR="007A1D88" w:rsidRDefault="007A1D88" w:rsidP="007A1D88">
      <w:pPr>
        <w:rPr>
          <w:rFonts w:ascii="標楷體" w:eastAsia="標楷體" w:hAnsi="標楷體"/>
          <w:sz w:val="32"/>
          <w:szCs w:val="32"/>
        </w:rPr>
      </w:pPr>
    </w:p>
    <w:p w:rsidR="0048689C" w:rsidRPr="007A1D88" w:rsidRDefault="0048689C"/>
    <w:sectPr w:rsidR="0048689C" w:rsidRPr="007A1D88" w:rsidSect="00B05DC7">
      <w:headerReference w:type="default" r:id="rId8"/>
      <w:footerReference w:type="default" r:id="rId9"/>
      <w:pgSz w:w="11906" w:h="16838" w:code="9"/>
      <w:pgMar w:top="1418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D9" w:rsidRDefault="00D33ED9">
      <w:r>
        <w:separator/>
      </w:r>
    </w:p>
  </w:endnote>
  <w:endnote w:type="continuationSeparator" w:id="0">
    <w:p w:rsidR="00D33ED9" w:rsidRDefault="00D3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F8" w:rsidRDefault="00C33A81">
    <w:pPr>
      <w:pStyle w:val="a5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3175" b="9525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813F8" w:rsidRDefault="000652A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left:0;text-align:left;margin-left:-33.65pt;margin-top:556.35pt;width:11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" o:allowincell="f" filled="f" stroked="f">
              <v:stroke dashstyle="1 1"/>
              <v:textbox inset="0,0,0,0">
                <w:txbxContent>
                  <w:p w:rsidR="00A813F8" w:rsidRDefault="000652A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0652AB">
      <w:rPr>
        <w:rStyle w:val="a7"/>
        <w:rFonts w:ascii="標楷體" w:eastAsia="標楷體" w:hAnsi="標楷體" w:hint="eastAsia"/>
      </w:rPr>
      <w:t>第</w:t>
    </w:r>
    <w:r w:rsidR="00AC42EC">
      <w:rPr>
        <w:rStyle w:val="a7"/>
        <w:rFonts w:ascii="標楷體" w:eastAsia="標楷體" w:hAnsi="標楷體"/>
      </w:rPr>
      <w:fldChar w:fldCharType="begin"/>
    </w:r>
    <w:r w:rsidR="000652AB">
      <w:rPr>
        <w:rStyle w:val="a7"/>
        <w:rFonts w:ascii="標楷體" w:eastAsia="標楷體" w:hAnsi="標楷體"/>
      </w:rPr>
      <w:instrText xml:space="preserve"> PAGE  \* DBNUM1 </w:instrText>
    </w:r>
    <w:r w:rsidR="00AC42EC">
      <w:rPr>
        <w:rStyle w:val="a7"/>
        <w:rFonts w:ascii="標楷體" w:eastAsia="標楷體" w:hAnsi="標楷體"/>
      </w:rPr>
      <w:fldChar w:fldCharType="separate"/>
    </w:r>
    <w:r>
      <w:rPr>
        <w:rStyle w:val="a7"/>
        <w:rFonts w:ascii="標楷體" w:eastAsia="標楷體" w:hAnsi="標楷體"/>
        <w:noProof/>
      </w:rPr>
      <w:t>一</w:t>
    </w:r>
    <w:r w:rsidR="00AC42EC">
      <w:rPr>
        <w:rStyle w:val="a7"/>
        <w:rFonts w:ascii="標楷體" w:eastAsia="標楷體" w:hAnsi="標楷體"/>
      </w:rPr>
      <w:fldChar w:fldCharType="end"/>
    </w:r>
    <w:r w:rsidR="000652AB">
      <w:rPr>
        <w:rStyle w:val="a7"/>
        <w:rFonts w:ascii="標楷體" w:eastAsia="標楷體" w:hAnsi="標楷體" w:hint="eastAsia"/>
      </w:rPr>
      <w:t>頁　共</w:t>
    </w:r>
    <w:r w:rsidR="00AC42EC">
      <w:rPr>
        <w:rStyle w:val="a7"/>
        <w:rFonts w:ascii="標楷體" w:eastAsia="標楷體" w:hAnsi="標楷體"/>
      </w:rPr>
      <w:fldChar w:fldCharType="begin"/>
    </w:r>
    <w:r w:rsidR="000652AB">
      <w:rPr>
        <w:rStyle w:val="a7"/>
        <w:rFonts w:ascii="標楷體" w:eastAsia="標楷體" w:hAnsi="標楷體"/>
      </w:rPr>
      <w:instrText xml:space="preserve"> NUMPAGES  \* DBNUM1 </w:instrText>
    </w:r>
    <w:r w:rsidR="00AC42EC">
      <w:rPr>
        <w:rStyle w:val="a7"/>
        <w:rFonts w:ascii="標楷體" w:eastAsia="標楷體" w:hAnsi="標楷體"/>
      </w:rPr>
      <w:fldChar w:fldCharType="separate"/>
    </w:r>
    <w:r>
      <w:rPr>
        <w:rStyle w:val="a7"/>
        <w:rFonts w:ascii="標楷體" w:eastAsia="標楷體" w:hAnsi="標楷體"/>
        <w:noProof/>
      </w:rPr>
      <w:t>一</w:t>
    </w:r>
    <w:r w:rsidR="00AC42EC">
      <w:rPr>
        <w:rStyle w:val="a7"/>
        <w:rFonts w:ascii="標楷體" w:eastAsia="標楷體" w:hAnsi="標楷體"/>
      </w:rPr>
      <w:fldChar w:fldCharType="end"/>
    </w:r>
    <w:r w:rsidR="000652AB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D9" w:rsidRDefault="00D33ED9">
      <w:r>
        <w:separator/>
      </w:r>
    </w:p>
  </w:footnote>
  <w:footnote w:type="continuationSeparator" w:id="0">
    <w:p w:rsidR="00D33ED9" w:rsidRDefault="00D33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3F8" w:rsidRPr="00CF3465" w:rsidRDefault="00C33A81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>
              <wp:simplePos x="0" y="0"/>
              <wp:positionH relativeFrom="column">
                <wp:posOffset>-360046</wp:posOffset>
              </wp:positionH>
              <wp:positionV relativeFrom="paragraph">
                <wp:posOffset>556895</wp:posOffset>
              </wp:positionV>
              <wp:extent cx="0" cy="8839200"/>
              <wp:effectExtent l="0" t="0" r="19050" b="0"/>
              <wp:wrapNone/>
              <wp:docPr id="4" name="直線接點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接點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3175" b="9525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813F8" w:rsidRDefault="000652A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6" type="#_x0000_t202" style="position:absolute;left:0;text-align:left;margin-left:-33.65pt;margin-top:415.6pt;width:11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" o:allowincell="f" filled="f" stroked="f">
              <v:stroke dashstyle="1 1"/>
              <v:textbox inset="0,0,0,0">
                <w:txbxContent>
                  <w:p w:rsidR="00A813F8" w:rsidRDefault="000652A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3175" b="9525"/>
              <wp:wrapNone/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813F8" w:rsidRDefault="000652AB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字方塊 2" o:spid="_x0000_s1027" type="#_x0000_t202" style="position:absolute;left:0;text-align:left;margin-left:-33.65pt;margin-top:276.15pt;width:11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" o:allowincell="f" filled="f" stroked="f">
              <v:stroke dashstyle="1 1"/>
              <v:textbox inset="0,0,0,0">
                <w:txbxContent>
                  <w:p w:rsidR="00A813F8" w:rsidRDefault="000652AB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88"/>
    <w:rsid w:val="000652AB"/>
    <w:rsid w:val="002E64C4"/>
    <w:rsid w:val="003B6FC2"/>
    <w:rsid w:val="0048689C"/>
    <w:rsid w:val="007A1D88"/>
    <w:rsid w:val="009344B4"/>
    <w:rsid w:val="00AC42EC"/>
    <w:rsid w:val="00C33A81"/>
    <w:rsid w:val="00D33ED9"/>
    <w:rsid w:val="00E1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A1D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A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A1D8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7A1D88"/>
  </w:style>
  <w:style w:type="paragraph" w:customStyle="1" w:styleId="a8">
    <w:name w:val="主旨說明"/>
    <w:basedOn w:val="a"/>
    <w:autoRedefine/>
    <w:rsid w:val="007A1D88"/>
    <w:pPr>
      <w:spacing w:line="500" w:lineRule="exact"/>
    </w:pPr>
    <w:rPr>
      <w:rFonts w:ascii="標楷體" w:eastAsia="標楷體" w:hAnsi="標楷體" w:cs="新細明體"/>
      <w:sz w:val="36"/>
      <w:szCs w:val="36"/>
    </w:rPr>
  </w:style>
  <w:style w:type="paragraph" w:styleId="HTML">
    <w:name w:val="HTML Preformatted"/>
    <w:basedOn w:val="a"/>
    <w:link w:val="HTML0"/>
    <w:rsid w:val="007A1D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7A1D88"/>
    <w:rPr>
      <w:rFonts w:ascii="細明體" w:eastAsia="細明體" w:hAnsi="細明體" w:cs="細明體"/>
      <w:kern w:val="0"/>
      <w:szCs w:val="24"/>
    </w:rPr>
  </w:style>
  <w:style w:type="character" w:styleId="a9">
    <w:name w:val="Hyperlink"/>
    <w:uiPriority w:val="99"/>
    <w:unhideWhenUsed/>
    <w:rsid w:val="007A1D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A1D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A1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A1D88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7A1D88"/>
  </w:style>
  <w:style w:type="paragraph" w:customStyle="1" w:styleId="a8">
    <w:name w:val="主旨說明"/>
    <w:basedOn w:val="a"/>
    <w:autoRedefine/>
    <w:rsid w:val="007A1D88"/>
    <w:pPr>
      <w:spacing w:line="500" w:lineRule="exact"/>
    </w:pPr>
    <w:rPr>
      <w:rFonts w:ascii="標楷體" w:eastAsia="標楷體" w:hAnsi="標楷體" w:cs="新細明體"/>
      <w:sz w:val="36"/>
      <w:szCs w:val="36"/>
    </w:rPr>
  </w:style>
  <w:style w:type="paragraph" w:styleId="HTML">
    <w:name w:val="HTML Preformatted"/>
    <w:basedOn w:val="a"/>
    <w:link w:val="HTML0"/>
    <w:rsid w:val="007A1D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7A1D88"/>
    <w:rPr>
      <w:rFonts w:ascii="細明體" w:eastAsia="細明體" w:hAnsi="細明體" w:cs="細明體"/>
      <w:kern w:val="0"/>
      <w:szCs w:val="24"/>
    </w:rPr>
  </w:style>
  <w:style w:type="character" w:styleId="a9">
    <w:name w:val="Hyperlink"/>
    <w:uiPriority w:val="99"/>
    <w:unhideWhenUsed/>
    <w:rsid w:val="007A1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service.edu.tw/index2-3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user</cp:lastModifiedBy>
  <cp:revision>2</cp:revision>
  <cp:lastPrinted>2015-05-05T08:50:00Z</cp:lastPrinted>
  <dcterms:created xsi:type="dcterms:W3CDTF">2015-05-07T03:56:00Z</dcterms:created>
  <dcterms:modified xsi:type="dcterms:W3CDTF">2015-05-07T03:56:00Z</dcterms:modified>
</cp:coreProperties>
</file>