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747" w:rsidRPr="004303DD" w:rsidRDefault="00D76747" w:rsidP="00A22BAE">
      <w:pPr>
        <w:jc w:val="center"/>
        <w:rPr>
          <w:rFonts w:ascii="標楷體" w:eastAsia="標楷體" w:hAnsi="標楷體"/>
          <w:b/>
          <w:sz w:val="32"/>
          <w:szCs w:val="32"/>
        </w:rPr>
      </w:pPr>
      <w:r w:rsidRPr="004303DD">
        <w:rPr>
          <w:rFonts w:ascii="標楷體" w:eastAsia="標楷體" w:hAnsi="標楷體" w:hint="eastAsia"/>
          <w:b/>
          <w:bCs/>
          <w:sz w:val="40"/>
          <w:szCs w:val="40"/>
        </w:rPr>
        <w:t>臺南市立</w:t>
      </w:r>
      <w:r w:rsidR="009C679A" w:rsidRPr="004303DD">
        <w:rPr>
          <w:rFonts w:ascii="標楷體" w:eastAsia="標楷體" w:hAnsi="標楷體" w:hint="eastAsia"/>
          <w:b/>
          <w:bCs/>
          <w:sz w:val="40"/>
          <w:szCs w:val="40"/>
        </w:rPr>
        <w:t>麻豆</w:t>
      </w:r>
      <w:r w:rsidRPr="004303DD">
        <w:rPr>
          <w:rFonts w:ascii="標楷體" w:eastAsia="標楷體" w:hAnsi="標楷體" w:hint="eastAsia"/>
          <w:b/>
          <w:bCs/>
          <w:sz w:val="40"/>
          <w:szCs w:val="40"/>
        </w:rPr>
        <w:t>國民中學學生成績評量作業要點</w:t>
      </w:r>
      <w:r w:rsidRPr="004303DD">
        <w:rPr>
          <w:rFonts w:ascii="標楷體" w:eastAsia="標楷體" w:hAnsi="標楷體" w:hint="eastAsia"/>
          <w:sz w:val="28"/>
          <w:szCs w:val="28"/>
        </w:rPr>
        <w:t xml:space="preserve">   </w:t>
      </w:r>
    </w:p>
    <w:p w:rsidR="00E25B80" w:rsidRPr="004303DD" w:rsidRDefault="00D60E91" w:rsidP="00A97A7B">
      <w:pPr>
        <w:pStyle w:val="ae"/>
        <w:numPr>
          <w:ilvl w:val="0"/>
          <w:numId w:val="11"/>
        </w:numPr>
        <w:autoSpaceDE w:val="0"/>
        <w:autoSpaceDN w:val="0"/>
        <w:adjustRightInd w:val="0"/>
        <w:spacing w:line="320" w:lineRule="exact"/>
        <w:ind w:leftChars="0" w:left="1412"/>
        <w:rPr>
          <w:rFonts w:ascii="標楷體" w:eastAsia="標楷體" w:hAnsi="標楷體" w:cs="標楷體"/>
          <w:kern w:val="0"/>
          <w:sz w:val="28"/>
          <w:szCs w:val="28"/>
        </w:rPr>
      </w:pPr>
      <w:r w:rsidRPr="004303DD">
        <w:rPr>
          <w:rFonts w:ascii="標楷體" w:eastAsia="標楷體" w:hAnsi="標楷體" w:hint="eastAsia"/>
          <w:sz w:val="28"/>
          <w:szCs w:val="28"/>
        </w:rPr>
        <w:t>臺南市政府教育局為規範臺南市公私立國民中學（以下簡稱學校）學生成績評量，特依國民教育法第十三條第一項及國民小學及國民中學學生成績評量準則規定訂定本補充規定。</w:t>
      </w:r>
    </w:p>
    <w:p w:rsidR="002A0318" w:rsidRPr="004303DD" w:rsidRDefault="002A0318" w:rsidP="002A0318">
      <w:pPr>
        <w:pStyle w:val="ae"/>
        <w:autoSpaceDE w:val="0"/>
        <w:autoSpaceDN w:val="0"/>
        <w:adjustRightInd w:val="0"/>
        <w:spacing w:line="320" w:lineRule="exact"/>
        <w:ind w:leftChars="0" w:left="1412"/>
        <w:rPr>
          <w:rFonts w:ascii="標楷體" w:eastAsia="標楷體" w:hAnsi="標楷體" w:cs="標楷體"/>
          <w:kern w:val="0"/>
          <w:sz w:val="28"/>
          <w:szCs w:val="28"/>
        </w:rPr>
      </w:pPr>
    </w:p>
    <w:p w:rsidR="00D76747" w:rsidRPr="004303DD" w:rsidRDefault="00D76747" w:rsidP="00A97A7B">
      <w:pPr>
        <w:numPr>
          <w:ilvl w:val="0"/>
          <w:numId w:val="11"/>
        </w:numPr>
        <w:spacing w:line="320" w:lineRule="exact"/>
        <w:ind w:left="1412"/>
        <w:rPr>
          <w:rFonts w:ascii="標楷體" w:eastAsia="標楷體" w:hAnsi="標楷體"/>
          <w:sz w:val="28"/>
          <w:szCs w:val="28"/>
        </w:rPr>
      </w:pPr>
      <w:r w:rsidRPr="004303DD">
        <w:rPr>
          <w:rFonts w:ascii="標楷體" w:eastAsia="標楷體" w:hAnsi="標楷體" w:hint="eastAsia"/>
          <w:sz w:val="28"/>
          <w:szCs w:val="28"/>
        </w:rPr>
        <w:t>學生成績評量，以協助學生德智體群美五育均衡發展為目的，並具有下列功能：</w:t>
      </w:r>
    </w:p>
    <w:p w:rsidR="00D76747" w:rsidRPr="004303DD" w:rsidRDefault="00D76747" w:rsidP="00A97A7B">
      <w:pPr>
        <w:spacing w:line="320" w:lineRule="exact"/>
        <w:ind w:left="1412"/>
        <w:rPr>
          <w:rFonts w:ascii="標楷體" w:eastAsia="標楷體" w:hAnsi="標楷體"/>
          <w:sz w:val="28"/>
          <w:szCs w:val="28"/>
        </w:rPr>
      </w:pPr>
      <w:r w:rsidRPr="004303DD">
        <w:rPr>
          <w:rFonts w:ascii="標楷體" w:eastAsia="標楷體" w:hAnsi="標楷體" w:hint="eastAsia"/>
          <w:sz w:val="28"/>
          <w:szCs w:val="28"/>
        </w:rPr>
        <w:t>一、學生據以瞭解自我表現，並調整學習方法與態度。</w:t>
      </w:r>
    </w:p>
    <w:p w:rsidR="00D76747" w:rsidRPr="004303DD" w:rsidRDefault="00D76747" w:rsidP="00A97A7B">
      <w:pPr>
        <w:spacing w:line="320" w:lineRule="exact"/>
        <w:ind w:left="1412"/>
        <w:rPr>
          <w:rFonts w:ascii="標楷體" w:eastAsia="標楷體" w:hAnsi="標楷體"/>
          <w:sz w:val="28"/>
          <w:szCs w:val="28"/>
        </w:rPr>
      </w:pPr>
      <w:r w:rsidRPr="004303DD">
        <w:rPr>
          <w:rFonts w:ascii="標楷體" w:eastAsia="標楷體" w:hAnsi="標楷體" w:hint="eastAsia"/>
          <w:sz w:val="28"/>
          <w:szCs w:val="28"/>
        </w:rPr>
        <w:t>二、教師據以調整教學與評量方式，並輔導學生適性學習。</w:t>
      </w:r>
    </w:p>
    <w:p w:rsidR="00484386" w:rsidRPr="004303DD" w:rsidRDefault="00D76747" w:rsidP="00484386">
      <w:pPr>
        <w:spacing w:line="320" w:lineRule="exact"/>
        <w:ind w:leftChars="50" w:left="120" w:firstLineChars="450" w:firstLine="1260"/>
        <w:rPr>
          <w:rFonts w:ascii="標楷體" w:eastAsia="標楷體" w:hAnsi="標楷體"/>
          <w:sz w:val="28"/>
          <w:szCs w:val="28"/>
        </w:rPr>
      </w:pPr>
      <w:r w:rsidRPr="004303DD">
        <w:rPr>
          <w:rFonts w:ascii="標楷體" w:eastAsia="標楷體" w:hAnsi="標楷體" w:hint="eastAsia"/>
          <w:sz w:val="28"/>
          <w:szCs w:val="28"/>
        </w:rPr>
        <w:t>三、學校據以調整課程計畫，並針對學生需求安排激勵方案或補救</w:t>
      </w:r>
    </w:p>
    <w:p w:rsidR="00D76747" w:rsidRPr="004303DD" w:rsidRDefault="00D76747" w:rsidP="00484386">
      <w:pPr>
        <w:spacing w:line="320" w:lineRule="exact"/>
        <w:ind w:leftChars="50" w:left="120" w:firstLineChars="650" w:firstLine="1820"/>
        <w:rPr>
          <w:rFonts w:ascii="標楷體" w:eastAsia="標楷體" w:hAnsi="標楷體"/>
          <w:sz w:val="28"/>
          <w:szCs w:val="28"/>
        </w:rPr>
      </w:pPr>
      <w:r w:rsidRPr="004303DD">
        <w:rPr>
          <w:rFonts w:ascii="標楷體" w:eastAsia="標楷體" w:hAnsi="標楷體" w:hint="eastAsia"/>
          <w:sz w:val="28"/>
          <w:szCs w:val="28"/>
        </w:rPr>
        <w:t>教學。</w:t>
      </w:r>
    </w:p>
    <w:p w:rsidR="00484386" w:rsidRPr="004303DD" w:rsidRDefault="00D76747" w:rsidP="00A97A7B">
      <w:pPr>
        <w:spacing w:line="320" w:lineRule="exact"/>
        <w:ind w:left="1412"/>
        <w:rPr>
          <w:rFonts w:ascii="標楷體" w:eastAsia="標楷體" w:hAnsi="標楷體"/>
          <w:sz w:val="28"/>
          <w:szCs w:val="28"/>
        </w:rPr>
      </w:pPr>
      <w:r w:rsidRPr="004303DD">
        <w:rPr>
          <w:rFonts w:ascii="標楷體" w:eastAsia="標楷體" w:hAnsi="標楷體" w:hint="eastAsia"/>
          <w:sz w:val="28"/>
          <w:szCs w:val="28"/>
        </w:rPr>
        <w:t>四、家長據以瞭解學生學習表現，並與教師、學校共同督導學生有</w:t>
      </w:r>
    </w:p>
    <w:p w:rsidR="00D76747" w:rsidRPr="004303DD" w:rsidRDefault="00D76747" w:rsidP="00484386">
      <w:pPr>
        <w:spacing w:line="320" w:lineRule="exact"/>
        <w:ind w:left="1412" w:firstLineChars="200" w:firstLine="560"/>
        <w:rPr>
          <w:rFonts w:eastAsia="標楷體"/>
          <w:sz w:val="28"/>
          <w:szCs w:val="28"/>
        </w:rPr>
      </w:pPr>
      <w:r w:rsidRPr="004303DD">
        <w:rPr>
          <w:rFonts w:ascii="標楷體" w:eastAsia="標楷體" w:hAnsi="標楷體" w:hint="eastAsia"/>
          <w:sz w:val="28"/>
          <w:szCs w:val="28"/>
        </w:rPr>
        <w:t>效學習。</w:t>
      </w:r>
      <w:r w:rsidR="002A0318" w:rsidRPr="004303DD">
        <w:rPr>
          <w:rFonts w:eastAsia="標楷體" w:hint="eastAsia"/>
          <w:sz w:val="28"/>
          <w:szCs w:val="28"/>
        </w:rPr>
        <w:t xml:space="preserve">  </w:t>
      </w:r>
    </w:p>
    <w:p w:rsidR="002A0318" w:rsidRPr="004303DD" w:rsidRDefault="002A0318" w:rsidP="00A97A7B">
      <w:pPr>
        <w:spacing w:line="320" w:lineRule="exact"/>
        <w:ind w:left="1412"/>
        <w:rPr>
          <w:rFonts w:eastAsia="標楷體"/>
          <w:sz w:val="28"/>
          <w:szCs w:val="28"/>
        </w:rPr>
      </w:pPr>
    </w:p>
    <w:p w:rsidR="00D76747" w:rsidRPr="004303DD" w:rsidRDefault="00D76747" w:rsidP="00A97A7B">
      <w:pPr>
        <w:numPr>
          <w:ilvl w:val="0"/>
          <w:numId w:val="11"/>
        </w:numPr>
        <w:spacing w:line="320" w:lineRule="exact"/>
        <w:rPr>
          <w:rFonts w:ascii="標楷體" w:eastAsia="標楷體" w:hAnsi="標楷體"/>
          <w:sz w:val="28"/>
          <w:szCs w:val="28"/>
        </w:rPr>
      </w:pPr>
      <w:r w:rsidRPr="004303DD">
        <w:rPr>
          <w:rFonts w:ascii="標楷體" w:eastAsia="標楷體" w:hAnsi="標楷體" w:hint="eastAsia"/>
          <w:sz w:val="28"/>
          <w:szCs w:val="28"/>
        </w:rPr>
        <w:t>學生成績評量，應依領域學習課程、彈性學習課程及日常生活表現，分別評量之</w:t>
      </w:r>
      <w:r w:rsidRPr="004303DD">
        <w:rPr>
          <w:rFonts w:ascii="標楷體" w:eastAsia="標楷體" w:hAnsi="標楷體"/>
          <w:sz w:val="28"/>
          <w:szCs w:val="28"/>
        </w:rPr>
        <w:t>其評量範圍及內涵如下：</w:t>
      </w:r>
    </w:p>
    <w:p w:rsidR="00D76747" w:rsidRPr="004303DD" w:rsidRDefault="00D76747" w:rsidP="00A97A7B">
      <w:pPr>
        <w:spacing w:line="320" w:lineRule="exact"/>
        <w:ind w:left="1410"/>
        <w:rPr>
          <w:rFonts w:ascii="標楷體" w:eastAsia="標楷體" w:hAnsi="標楷體" w:cs="細明體"/>
          <w:kern w:val="0"/>
          <w:sz w:val="28"/>
          <w:szCs w:val="28"/>
        </w:rPr>
      </w:pPr>
      <w:r w:rsidRPr="004303DD">
        <w:rPr>
          <w:rFonts w:ascii="標楷體" w:eastAsia="標楷體" w:hAnsi="標楷體" w:cs="細明體" w:hint="eastAsia"/>
          <w:kern w:val="0"/>
          <w:sz w:val="28"/>
          <w:szCs w:val="28"/>
        </w:rPr>
        <w:t>一、領域學習課程、彈性學習課程：</w:t>
      </w:r>
      <w:r w:rsidRPr="004303DD">
        <w:rPr>
          <w:rFonts w:ascii="標楷體" w:eastAsia="標楷體" w:hAnsi="標楷體" w:cs="細明體" w:hint="eastAsia"/>
          <w:kern w:val="0"/>
          <w:sz w:val="28"/>
          <w:szCs w:val="28"/>
        </w:rPr>
        <w:br/>
        <w:t>(一)範圍：包括課程綱要所定領域學習課程、彈性學習課程及其所融入之議題。</w:t>
      </w:r>
      <w:r w:rsidRPr="004303DD">
        <w:rPr>
          <w:rFonts w:ascii="標楷體" w:eastAsia="標楷體" w:hAnsi="標楷體" w:cs="細明體" w:hint="eastAsia"/>
          <w:kern w:val="0"/>
          <w:sz w:val="28"/>
          <w:szCs w:val="28"/>
        </w:rPr>
        <w:br/>
        <w:t>(二)內涵：包括核心素養、學習重點、學生努力程度、進步情形，並應兼顧認知、情意、技能及參與實踐等層面，且重視學習歷程及結果之分析。</w:t>
      </w:r>
      <w:r w:rsidRPr="004303DD">
        <w:rPr>
          <w:rFonts w:ascii="標楷體" w:eastAsia="標楷體" w:hAnsi="標楷體" w:cs="細明體" w:hint="eastAsia"/>
          <w:kern w:val="0"/>
          <w:sz w:val="28"/>
          <w:szCs w:val="28"/>
        </w:rPr>
        <w:br/>
        <w:t>二、日常生活表現：評量範圍及內涵，包括學生出缺席情形、獎懲紀錄、團體活動表現、品德言行表現、公共服務及校內外特殊表現等。</w:t>
      </w:r>
    </w:p>
    <w:p w:rsidR="002A0318" w:rsidRPr="004303DD" w:rsidRDefault="002A0318" w:rsidP="00A97A7B">
      <w:pPr>
        <w:spacing w:line="320" w:lineRule="exact"/>
        <w:ind w:left="1410"/>
        <w:rPr>
          <w:rFonts w:ascii="標楷體" w:eastAsia="標楷體" w:hAnsi="標楷體"/>
          <w:sz w:val="28"/>
          <w:szCs w:val="28"/>
        </w:rPr>
      </w:pPr>
    </w:p>
    <w:p w:rsidR="00D76747" w:rsidRPr="004303DD" w:rsidRDefault="00D76747" w:rsidP="00A97A7B">
      <w:pPr>
        <w:spacing w:line="320" w:lineRule="exact"/>
        <w:rPr>
          <w:rFonts w:ascii="標楷體" w:eastAsia="標楷體" w:hAnsi="標楷體" w:cs="新細明體"/>
          <w:kern w:val="0"/>
          <w:sz w:val="28"/>
          <w:szCs w:val="28"/>
        </w:rPr>
      </w:pPr>
      <w:r w:rsidRPr="004303DD">
        <w:rPr>
          <w:rFonts w:ascii="標楷體" w:eastAsia="標楷體" w:hAnsi="標楷體" w:cs="新細明體" w:hint="eastAsia"/>
          <w:kern w:val="0"/>
          <w:sz w:val="28"/>
          <w:szCs w:val="28"/>
        </w:rPr>
        <w:t>第四條    學生成績評量原則如下：</w:t>
      </w:r>
    </w:p>
    <w:p w:rsidR="00D76747" w:rsidRPr="004303DD" w:rsidRDefault="00D76747" w:rsidP="00A97A7B">
      <w:pPr>
        <w:spacing w:line="320" w:lineRule="exact"/>
        <w:rPr>
          <w:rFonts w:ascii="標楷體" w:eastAsia="標楷體" w:hAnsi="標楷體" w:cs="新細明體"/>
          <w:kern w:val="0"/>
          <w:sz w:val="28"/>
          <w:szCs w:val="28"/>
        </w:rPr>
      </w:pPr>
      <w:r w:rsidRPr="004303DD">
        <w:rPr>
          <w:rFonts w:ascii="標楷體" w:eastAsia="標楷體" w:hAnsi="標楷體" w:cs="新細明體" w:hint="eastAsia"/>
          <w:kern w:val="0"/>
          <w:sz w:val="28"/>
          <w:szCs w:val="28"/>
        </w:rPr>
        <w:t xml:space="preserve">          一、目標：應符合教育目的之正當性。</w:t>
      </w:r>
    </w:p>
    <w:p w:rsidR="00D76747" w:rsidRPr="004303DD" w:rsidRDefault="00D76747" w:rsidP="00A97A7B">
      <w:pPr>
        <w:spacing w:line="320" w:lineRule="exact"/>
        <w:rPr>
          <w:rFonts w:ascii="標楷體" w:eastAsia="標楷體" w:hAnsi="標楷體" w:cs="新細明體"/>
          <w:kern w:val="0"/>
          <w:sz w:val="28"/>
          <w:szCs w:val="28"/>
        </w:rPr>
      </w:pPr>
      <w:r w:rsidRPr="004303DD">
        <w:rPr>
          <w:rFonts w:ascii="標楷體" w:eastAsia="標楷體" w:hAnsi="標楷體" w:cs="新細明體" w:hint="eastAsia"/>
          <w:kern w:val="0"/>
          <w:sz w:val="28"/>
          <w:szCs w:val="28"/>
        </w:rPr>
        <w:t xml:space="preserve">          二、對象：應兼顧適性化及彈性調整。</w:t>
      </w:r>
    </w:p>
    <w:p w:rsidR="00D76747" w:rsidRPr="004303DD" w:rsidRDefault="00D76747" w:rsidP="00A97A7B">
      <w:pPr>
        <w:spacing w:line="320" w:lineRule="exact"/>
        <w:rPr>
          <w:rFonts w:ascii="標楷體" w:eastAsia="標楷體" w:hAnsi="標楷體" w:cs="新細明體"/>
          <w:kern w:val="0"/>
          <w:sz w:val="28"/>
          <w:szCs w:val="28"/>
        </w:rPr>
      </w:pPr>
      <w:r w:rsidRPr="004303DD">
        <w:rPr>
          <w:rFonts w:ascii="標楷體" w:eastAsia="標楷體" w:hAnsi="標楷體" w:cs="新細明體" w:hint="eastAsia"/>
          <w:kern w:val="0"/>
          <w:sz w:val="28"/>
          <w:szCs w:val="28"/>
        </w:rPr>
        <w:t xml:space="preserve">          三、時機：應兼顧平時及定期。</w:t>
      </w:r>
    </w:p>
    <w:p w:rsidR="00D76747" w:rsidRPr="004303DD" w:rsidRDefault="00D76747" w:rsidP="00A97A7B">
      <w:pPr>
        <w:spacing w:line="320" w:lineRule="exact"/>
        <w:rPr>
          <w:rFonts w:ascii="標楷體" w:eastAsia="標楷體" w:hAnsi="標楷體" w:cs="新細明體"/>
          <w:kern w:val="0"/>
          <w:sz w:val="28"/>
          <w:szCs w:val="28"/>
        </w:rPr>
      </w:pPr>
      <w:r w:rsidRPr="004303DD">
        <w:rPr>
          <w:rFonts w:ascii="標楷體" w:eastAsia="標楷體" w:hAnsi="標楷體" w:cs="新細明體" w:hint="eastAsia"/>
          <w:kern w:val="0"/>
          <w:sz w:val="28"/>
          <w:szCs w:val="28"/>
        </w:rPr>
        <w:t xml:space="preserve">          四、方法：應符合紙筆測驗使用頻率最小化。</w:t>
      </w:r>
    </w:p>
    <w:p w:rsidR="00D76747" w:rsidRPr="004303DD" w:rsidRDefault="00D76747" w:rsidP="00A97A7B">
      <w:pPr>
        <w:spacing w:line="320" w:lineRule="exact"/>
        <w:rPr>
          <w:rFonts w:ascii="標楷體" w:eastAsia="標楷體" w:hAnsi="標楷體" w:cs="新細明體"/>
          <w:kern w:val="0"/>
          <w:sz w:val="28"/>
          <w:szCs w:val="28"/>
        </w:rPr>
      </w:pPr>
      <w:r w:rsidRPr="004303DD">
        <w:rPr>
          <w:rFonts w:ascii="標楷體" w:eastAsia="標楷體" w:hAnsi="標楷體" w:cs="新細明體" w:hint="eastAsia"/>
          <w:kern w:val="0"/>
          <w:sz w:val="28"/>
          <w:szCs w:val="28"/>
        </w:rPr>
        <w:t xml:space="preserve">          五、結果解釋：應標準參照為主，常模參照為輔。</w:t>
      </w:r>
    </w:p>
    <w:p w:rsidR="00D76747" w:rsidRPr="004303DD" w:rsidRDefault="00D76747" w:rsidP="00A22BAE">
      <w:pPr>
        <w:spacing w:line="320" w:lineRule="exact"/>
        <w:ind w:left="1960" w:hangingChars="700" w:hanging="1960"/>
        <w:rPr>
          <w:rFonts w:ascii="標楷體" w:eastAsia="標楷體" w:hAnsi="標楷體" w:cs="新細明體"/>
          <w:kern w:val="0"/>
          <w:sz w:val="28"/>
          <w:szCs w:val="28"/>
        </w:rPr>
      </w:pPr>
      <w:r w:rsidRPr="004303DD">
        <w:rPr>
          <w:rFonts w:ascii="標楷體" w:eastAsia="標楷體" w:hAnsi="標楷體" w:cs="新細明體" w:hint="eastAsia"/>
          <w:kern w:val="0"/>
          <w:sz w:val="28"/>
          <w:szCs w:val="28"/>
        </w:rPr>
        <w:t xml:space="preserve">          六、結果功能：應形成性及總結性功能並重;必要時應兼顧診斷性及安置性功能。</w:t>
      </w:r>
    </w:p>
    <w:p w:rsidR="00D76747" w:rsidRPr="004303DD" w:rsidRDefault="00D76747" w:rsidP="00A97A7B">
      <w:pPr>
        <w:spacing w:line="320" w:lineRule="exact"/>
        <w:rPr>
          <w:rFonts w:ascii="標楷體" w:eastAsia="標楷體" w:hAnsi="標楷體" w:cs="新細明體"/>
          <w:kern w:val="0"/>
          <w:sz w:val="28"/>
          <w:szCs w:val="28"/>
        </w:rPr>
      </w:pPr>
      <w:r w:rsidRPr="004303DD">
        <w:rPr>
          <w:rFonts w:ascii="標楷體" w:eastAsia="標楷體" w:hAnsi="標楷體" w:cs="新細明體" w:hint="eastAsia"/>
          <w:kern w:val="0"/>
          <w:sz w:val="28"/>
          <w:szCs w:val="28"/>
        </w:rPr>
        <w:t xml:space="preserve">          七、結果呈現：應質性描述及客觀數據並重。</w:t>
      </w:r>
    </w:p>
    <w:p w:rsidR="00D76747" w:rsidRPr="004303DD" w:rsidRDefault="00D76747" w:rsidP="00A97A7B">
      <w:pPr>
        <w:spacing w:line="320" w:lineRule="exact"/>
        <w:rPr>
          <w:rFonts w:ascii="標楷體" w:eastAsia="標楷體" w:hAnsi="標楷體" w:cs="新細明體"/>
          <w:kern w:val="0"/>
          <w:sz w:val="28"/>
          <w:szCs w:val="28"/>
        </w:rPr>
      </w:pPr>
      <w:r w:rsidRPr="004303DD">
        <w:rPr>
          <w:rFonts w:ascii="標楷體" w:eastAsia="標楷體" w:hAnsi="標楷體" w:cs="新細明體" w:hint="eastAsia"/>
          <w:kern w:val="0"/>
          <w:sz w:val="28"/>
          <w:szCs w:val="28"/>
        </w:rPr>
        <w:t xml:space="preserve">          八、結果管理：應兼顧保密及尊重隱私。</w:t>
      </w:r>
    </w:p>
    <w:p w:rsidR="002A0318" w:rsidRPr="004303DD" w:rsidRDefault="002A0318" w:rsidP="00A97A7B">
      <w:pPr>
        <w:spacing w:line="320" w:lineRule="exact"/>
        <w:rPr>
          <w:rFonts w:ascii="標楷體" w:eastAsia="標楷體" w:hAnsi="標楷體" w:cs="新細明體"/>
          <w:kern w:val="0"/>
          <w:sz w:val="28"/>
          <w:szCs w:val="28"/>
        </w:rPr>
      </w:pPr>
    </w:p>
    <w:p w:rsidR="00D76747" w:rsidRPr="004303DD" w:rsidRDefault="00D76747" w:rsidP="00A97A7B">
      <w:pPr>
        <w:spacing w:line="320" w:lineRule="exact"/>
        <w:ind w:left="1408" w:hangingChars="503" w:hanging="1408"/>
        <w:jc w:val="both"/>
        <w:rPr>
          <w:rFonts w:ascii="標楷體" w:eastAsia="標楷體" w:hAnsi="標楷體" w:cs="新細明體"/>
          <w:kern w:val="0"/>
          <w:sz w:val="28"/>
          <w:szCs w:val="28"/>
        </w:rPr>
      </w:pPr>
      <w:r w:rsidRPr="004303DD">
        <w:rPr>
          <w:rFonts w:ascii="標楷體" w:eastAsia="標楷體" w:hAnsi="標楷體" w:cs="新細明體" w:hint="eastAsia"/>
          <w:kern w:val="0"/>
          <w:sz w:val="28"/>
          <w:szCs w:val="28"/>
        </w:rPr>
        <w:t xml:space="preserve">第五條   </w:t>
      </w:r>
      <w:r w:rsidR="00D60E91" w:rsidRPr="004303DD">
        <w:rPr>
          <w:rFonts w:ascii="標楷體" w:eastAsia="標楷體" w:hAnsi="標楷體" w:cs="新細明體" w:hint="eastAsia"/>
          <w:kern w:val="0"/>
          <w:sz w:val="28"/>
          <w:szCs w:val="28"/>
        </w:rPr>
        <w:t>學</w:t>
      </w:r>
      <w:r w:rsidR="00D60E91" w:rsidRPr="004303DD">
        <w:rPr>
          <w:rFonts w:ascii="標楷體" w:eastAsia="標楷體" w:hAnsi="標楷體" w:cs="新細明體"/>
          <w:kern w:val="0"/>
          <w:sz w:val="28"/>
          <w:szCs w:val="28"/>
        </w:rPr>
        <w:t>生</w:t>
      </w:r>
      <w:r w:rsidRPr="004303DD">
        <w:rPr>
          <w:rFonts w:ascii="標楷體" w:eastAsia="標楷體" w:hAnsi="標楷體" w:hint="eastAsia"/>
          <w:sz w:val="28"/>
          <w:szCs w:val="28"/>
        </w:rPr>
        <w:t>成績評量，應視學生身心發展、個別差異、文化差異及核心素養內涵，採取下列適當之多元評量方式：</w:t>
      </w:r>
    </w:p>
    <w:p w:rsidR="00D76747" w:rsidRPr="004303DD" w:rsidRDefault="00D76747" w:rsidP="002A0318">
      <w:pPr>
        <w:pStyle w:val="ae"/>
        <w:numPr>
          <w:ilvl w:val="0"/>
          <w:numId w:val="38"/>
        </w:numPr>
        <w:spacing w:line="320" w:lineRule="exact"/>
        <w:ind w:leftChars="0"/>
        <w:jc w:val="both"/>
        <w:rPr>
          <w:rFonts w:ascii="標楷體" w:eastAsia="標楷體" w:hAnsi="標楷體" w:cs="新細明體"/>
          <w:kern w:val="0"/>
          <w:sz w:val="28"/>
          <w:szCs w:val="28"/>
        </w:rPr>
      </w:pPr>
      <w:r w:rsidRPr="004303DD">
        <w:rPr>
          <w:rFonts w:ascii="標楷體" w:eastAsia="標楷體" w:hAnsi="標楷體" w:cs="新細明體" w:hint="eastAsia"/>
          <w:kern w:val="0"/>
          <w:sz w:val="28"/>
          <w:szCs w:val="28"/>
        </w:rPr>
        <w:t>紙筆測驗及表單：依重要知識與概念性目標，及學習興趣、動機與態度等情意目標，採用學習單、習作作業、紙筆測驗、問卷、檢核表、評定量表或其他方式。</w:t>
      </w:r>
    </w:p>
    <w:p w:rsidR="002A0318" w:rsidRPr="004303DD" w:rsidRDefault="002A0318" w:rsidP="002A0318">
      <w:pPr>
        <w:pStyle w:val="ae"/>
        <w:spacing w:line="320" w:lineRule="exact"/>
        <w:ind w:leftChars="0" w:left="2172"/>
        <w:jc w:val="both"/>
        <w:rPr>
          <w:rFonts w:ascii="標楷體" w:eastAsia="標楷體" w:hAnsi="標楷體" w:cs="新細明體"/>
          <w:kern w:val="0"/>
          <w:sz w:val="28"/>
          <w:szCs w:val="28"/>
        </w:rPr>
      </w:pPr>
    </w:p>
    <w:p w:rsidR="00D76747" w:rsidRPr="004303DD" w:rsidRDefault="00D76747" w:rsidP="002A0318">
      <w:pPr>
        <w:pStyle w:val="ae"/>
        <w:numPr>
          <w:ilvl w:val="0"/>
          <w:numId w:val="38"/>
        </w:numPr>
        <w:spacing w:line="320" w:lineRule="exact"/>
        <w:ind w:leftChars="0"/>
        <w:jc w:val="both"/>
        <w:rPr>
          <w:rFonts w:ascii="標楷體" w:eastAsia="標楷體" w:hAnsi="標楷體" w:cs="新細明體"/>
          <w:kern w:val="0"/>
          <w:sz w:val="28"/>
          <w:szCs w:val="28"/>
        </w:rPr>
      </w:pPr>
      <w:r w:rsidRPr="004303DD">
        <w:rPr>
          <w:rFonts w:ascii="標楷體" w:eastAsia="標楷體" w:hAnsi="標楷體" w:cs="新細明體" w:hint="eastAsia"/>
          <w:kern w:val="0"/>
          <w:sz w:val="28"/>
          <w:szCs w:val="28"/>
        </w:rPr>
        <w:t>實作評量：依問題解決、技能、參與實踐及言行表現性目標，</w:t>
      </w:r>
      <w:r w:rsidRPr="004303DD">
        <w:rPr>
          <w:rFonts w:ascii="標楷體" w:eastAsia="標楷體" w:hAnsi="標楷體" w:cs="新細明體" w:hint="eastAsia"/>
          <w:kern w:val="0"/>
          <w:sz w:val="28"/>
          <w:szCs w:val="28"/>
        </w:rPr>
        <w:lastRenderedPageBreak/>
        <w:t>採書面報告、口頭報告、聽力與口語溝通、實際操作、作品製作、展演、鑑賞、行為觀察或其他方式。</w:t>
      </w:r>
    </w:p>
    <w:p w:rsidR="002A0318" w:rsidRPr="004303DD" w:rsidRDefault="002A0318" w:rsidP="002A0318">
      <w:pPr>
        <w:spacing w:line="320" w:lineRule="exact"/>
        <w:jc w:val="both"/>
        <w:rPr>
          <w:rFonts w:ascii="標楷體" w:eastAsia="標楷體" w:hAnsi="標楷體" w:cs="新細明體"/>
          <w:kern w:val="0"/>
          <w:sz w:val="28"/>
          <w:szCs w:val="28"/>
        </w:rPr>
      </w:pPr>
    </w:p>
    <w:p w:rsidR="00D76747" w:rsidRPr="004303DD" w:rsidRDefault="00D76747" w:rsidP="002A0318">
      <w:pPr>
        <w:pStyle w:val="ae"/>
        <w:numPr>
          <w:ilvl w:val="0"/>
          <w:numId w:val="38"/>
        </w:numPr>
        <w:spacing w:line="320" w:lineRule="exact"/>
        <w:ind w:leftChars="0"/>
        <w:jc w:val="both"/>
        <w:rPr>
          <w:rFonts w:ascii="標楷體" w:eastAsia="標楷體" w:hAnsi="標楷體" w:cs="新細明體"/>
          <w:kern w:val="0"/>
          <w:sz w:val="28"/>
          <w:szCs w:val="28"/>
        </w:rPr>
      </w:pPr>
      <w:r w:rsidRPr="004303DD">
        <w:rPr>
          <w:rFonts w:ascii="標楷體" w:eastAsia="標楷體" w:hAnsi="標楷體" w:cs="新細明體" w:hint="eastAsia"/>
          <w:kern w:val="0"/>
          <w:sz w:val="28"/>
          <w:szCs w:val="28"/>
        </w:rPr>
        <w:t>檔案評量：依學習目標，指導學生本於目的導向系統</w:t>
      </w:r>
      <w:r w:rsidR="00D60E91" w:rsidRPr="004303DD">
        <w:rPr>
          <w:rFonts w:ascii="標楷體" w:eastAsia="標楷體" w:hAnsi="標楷體" w:cs="新細明體" w:hint="eastAsia"/>
          <w:kern w:val="0"/>
          <w:sz w:val="28"/>
          <w:szCs w:val="28"/>
        </w:rPr>
        <w:t>性</w:t>
      </w:r>
      <w:r w:rsidRPr="004303DD">
        <w:rPr>
          <w:rFonts w:ascii="標楷體" w:eastAsia="標楷體" w:hAnsi="標楷體" w:cs="新細明體" w:hint="eastAsia"/>
          <w:kern w:val="0"/>
          <w:sz w:val="28"/>
          <w:szCs w:val="28"/>
        </w:rPr>
        <w:t>彙整</w:t>
      </w:r>
      <w:r w:rsidR="0085794C" w:rsidRPr="004303DD">
        <w:rPr>
          <w:rFonts w:ascii="標楷體" w:eastAsia="標楷體" w:hAnsi="標楷體" w:cs="新細明體" w:hint="eastAsia"/>
          <w:kern w:val="0"/>
          <w:sz w:val="28"/>
          <w:szCs w:val="28"/>
        </w:rPr>
        <w:t>之</w:t>
      </w:r>
      <w:r w:rsidRPr="004303DD">
        <w:rPr>
          <w:rFonts w:ascii="標楷體" w:eastAsia="標楷體" w:hAnsi="標楷體" w:cs="新細明體" w:hint="eastAsia"/>
          <w:kern w:val="0"/>
          <w:sz w:val="28"/>
          <w:szCs w:val="28"/>
        </w:rPr>
        <w:t>表單、測</w:t>
      </w:r>
      <w:r w:rsidR="0085794C" w:rsidRPr="004303DD">
        <w:rPr>
          <w:rFonts w:ascii="標楷體" w:eastAsia="標楷體" w:hAnsi="標楷體" w:cs="新細明體" w:hint="eastAsia"/>
          <w:kern w:val="0"/>
          <w:sz w:val="28"/>
          <w:szCs w:val="28"/>
        </w:rPr>
        <w:t>驗、表現評量與其他資料及相關紀錄，</w:t>
      </w:r>
      <w:r w:rsidRPr="004303DD">
        <w:rPr>
          <w:rFonts w:ascii="標楷體" w:eastAsia="標楷體" w:hAnsi="標楷體" w:cs="新細明體" w:hint="eastAsia"/>
          <w:kern w:val="0"/>
          <w:sz w:val="28"/>
          <w:szCs w:val="28"/>
        </w:rPr>
        <w:t>製成檔案，展現其學習歷程及成果。</w:t>
      </w:r>
    </w:p>
    <w:p w:rsidR="002A0318" w:rsidRPr="004303DD" w:rsidRDefault="002A0318" w:rsidP="002A0318">
      <w:pPr>
        <w:spacing w:line="320" w:lineRule="exact"/>
        <w:jc w:val="both"/>
        <w:rPr>
          <w:rFonts w:ascii="標楷體" w:eastAsia="標楷體" w:hAnsi="標楷體" w:cs="新細明體"/>
          <w:kern w:val="0"/>
          <w:sz w:val="28"/>
          <w:szCs w:val="28"/>
        </w:rPr>
      </w:pPr>
    </w:p>
    <w:p w:rsidR="00D76747" w:rsidRPr="004303DD" w:rsidRDefault="0085794C" w:rsidP="00A97A7B">
      <w:pPr>
        <w:spacing w:line="320" w:lineRule="exact"/>
        <w:ind w:leftChars="551" w:left="1322"/>
        <w:jc w:val="both"/>
        <w:rPr>
          <w:rFonts w:ascii="標楷體" w:eastAsia="標楷體" w:hAnsi="標楷體" w:cs="新細明體"/>
          <w:kern w:val="0"/>
          <w:sz w:val="28"/>
          <w:szCs w:val="28"/>
        </w:rPr>
      </w:pPr>
      <w:r w:rsidRPr="004303DD">
        <w:rPr>
          <w:rFonts w:ascii="標楷體" w:eastAsia="標楷體" w:hAnsi="標楷體" w:cs="新細明體" w:hint="eastAsia"/>
          <w:kern w:val="0"/>
          <w:sz w:val="28"/>
          <w:szCs w:val="28"/>
        </w:rPr>
        <w:t>特殊教育學生之成績評量方式，由學校依特殊教育法及其相關規定，</w:t>
      </w:r>
      <w:r w:rsidR="00D76747" w:rsidRPr="004303DD">
        <w:rPr>
          <w:rFonts w:ascii="標楷體" w:eastAsia="標楷體" w:hAnsi="標楷體" w:cs="新細明體" w:hint="eastAsia"/>
          <w:kern w:val="0"/>
          <w:sz w:val="28"/>
          <w:szCs w:val="28"/>
        </w:rPr>
        <w:t>衡酌</w:t>
      </w:r>
      <w:r w:rsidRPr="004303DD">
        <w:rPr>
          <w:rFonts w:ascii="標楷體" w:eastAsia="標楷體" w:hAnsi="標楷體" w:cs="新細明體" w:hint="eastAsia"/>
          <w:kern w:val="0"/>
          <w:sz w:val="28"/>
          <w:szCs w:val="28"/>
        </w:rPr>
        <w:t>學生</w:t>
      </w:r>
      <w:r w:rsidR="00D76747" w:rsidRPr="004303DD">
        <w:rPr>
          <w:rFonts w:ascii="標楷體" w:eastAsia="標楷體" w:hAnsi="標楷體" w:cs="新細明體" w:hint="eastAsia"/>
          <w:kern w:val="0"/>
          <w:sz w:val="28"/>
          <w:szCs w:val="28"/>
        </w:rPr>
        <w:t>學習需求及優勢管道，實施診斷性暨安置性評量，彈性調整之。</w:t>
      </w:r>
    </w:p>
    <w:p w:rsidR="002A0318" w:rsidRPr="004303DD" w:rsidRDefault="002A0318" w:rsidP="00A97A7B">
      <w:pPr>
        <w:spacing w:line="320" w:lineRule="exact"/>
        <w:ind w:leftChars="551" w:left="1322"/>
        <w:jc w:val="both"/>
        <w:rPr>
          <w:rFonts w:ascii="標楷體" w:eastAsia="標楷體" w:hAnsi="標楷體" w:cs="新細明體"/>
          <w:kern w:val="0"/>
          <w:sz w:val="28"/>
          <w:szCs w:val="28"/>
        </w:rPr>
      </w:pPr>
    </w:p>
    <w:p w:rsidR="00A22BAE" w:rsidRPr="004303DD" w:rsidRDefault="00D76747" w:rsidP="00A97A7B">
      <w:pPr>
        <w:spacing w:line="320" w:lineRule="exact"/>
        <w:ind w:left="1540" w:hangingChars="550" w:hanging="1540"/>
        <w:rPr>
          <w:rFonts w:ascii="標楷體" w:eastAsia="標楷體" w:hAnsi="標楷體"/>
          <w:sz w:val="28"/>
          <w:szCs w:val="28"/>
        </w:rPr>
      </w:pPr>
      <w:r w:rsidRPr="004303DD">
        <w:rPr>
          <w:rFonts w:ascii="標楷體" w:eastAsia="標楷體" w:hAnsi="標楷體" w:hint="eastAsia"/>
          <w:sz w:val="28"/>
          <w:szCs w:val="28"/>
        </w:rPr>
        <w:t>第</w:t>
      </w:r>
      <w:r w:rsidR="009C679A" w:rsidRPr="004303DD">
        <w:rPr>
          <w:rFonts w:ascii="標楷體" w:eastAsia="標楷體" w:hAnsi="標楷體" w:hint="eastAsia"/>
          <w:sz w:val="28"/>
          <w:szCs w:val="28"/>
        </w:rPr>
        <w:t>六</w:t>
      </w:r>
      <w:r w:rsidRPr="004303DD">
        <w:rPr>
          <w:rFonts w:ascii="標楷體" w:eastAsia="標楷體" w:hAnsi="標楷體" w:hint="eastAsia"/>
          <w:sz w:val="28"/>
          <w:szCs w:val="28"/>
        </w:rPr>
        <w:t>條   學生成績評量時機，分為</w:t>
      </w:r>
      <w:r w:rsidR="0085794C" w:rsidRPr="004303DD">
        <w:rPr>
          <w:rFonts w:ascii="標楷體" w:eastAsia="標楷體" w:hAnsi="標楷體" w:hint="eastAsia"/>
          <w:sz w:val="28"/>
          <w:szCs w:val="28"/>
        </w:rPr>
        <w:t>定期評量</w:t>
      </w:r>
      <w:r w:rsidRPr="004303DD">
        <w:rPr>
          <w:rFonts w:ascii="標楷體" w:eastAsia="標楷體" w:hAnsi="標楷體" w:hint="eastAsia"/>
          <w:sz w:val="28"/>
          <w:szCs w:val="28"/>
        </w:rPr>
        <w:t>及</w:t>
      </w:r>
      <w:r w:rsidR="0085794C" w:rsidRPr="004303DD">
        <w:rPr>
          <w:rFonts w:ascii="標楷體" w:eastAsia="標楷體" w:hAnsi="標楷體" w:hint="eastAsia"/>
          <w:sz w:val="28"/>
          <w:szCs w:val="28"/>
        </w:rPr>
        <w:t>平時評量</w:t>
      </w:r>
      <w:r w:rsidRPr="004303DD">
        <w:rPr>
          <w:rFonts w:ascii="標楷體" w:eastAsia="標楷體" w:hAnsi="標楷體" w:hint="eastAsia"/>
          <w:sz w:val="28"/>
          <w:szCs w:val="28"/>
        </w:rPr>
        <w:t>兩種，各占該領域學</w:t>
      </w:r>
    </w:p>
    <w:p w:rsidR="00D76747" w:rsidRPr="004303DD" w:rsidRDefault="00D76747" w:rsidP="00A22BAE">
      <w:pPr>
        <w:spacing w:line="320" w:lineRule="exact"/>
        <w:ind w:leftChars="550" w:left="1320"/>
        <w:rPr>
          <w:rFonts w:ascii="標楷體" w:eastAsia="標楷體" w:hAnsi="標楷體"/>
          <w:sz w:val="28"/>
          <w:szCs w:val="28"/>
        </w:rPr>
      </w:pPr>
      <w:r w:rsidRPr="004303DD">
        <w:rPr>
          <w:rFonts w:ascii="標楷體" w:eastAsia="標楷體" w:hAnsi="標楷體" w:hint="eastAsia"/>
          <w:sz w:val="28"/>
          <w:szCs w:val="28"/>
        </w:rPr>
        <w:t>習課程百分之五十；領域學習課程評量應兼顧平時評量及定期評量，惟定期評量中紙筆測驗之次數，每學期三次，但三年級第二學期為二次。平時評量中紙筆測驗之次數，應符合使用頻率最小化原則。</w:t>
      </w:r>
      <w:r w:rsidR="0085794C" w:rsidRPr="004303DD">
        <w:rPr>
          <w:rFonts w:ascii="標楷體" w:eastAsia="標楷體" w:hAnsi="標楷體" w:hint="eastAsia"/>
          <w:sz w:val="28"/>
          <w:szCs w:val="28"/>
        </w:rPr>
        <w:t>日常</w:t>
      </w:r>
      <w:r w:rsidR="0085794C" w:rsidRPr="004303DD">
        <w:rPr>
          <w:rFonts w:ascii="標楷體" w:eastAsia="標楷體" w:hAnsi="標楷體"/>
          <w:sz w:val="28"/>
          <w:szCs w:val="28"/>
        </w:rPr>
        <w:t>生活表現</w:t>
      </w:r>
      <w:r w:rsidRPr="004303DD">
        <w:rPr>
          <w:rFonts w:ascii="標楷體" w:eastAsia="標楷體" w:hAnsi="標楷體" w:hint="eastAsia"/>
          <w:sz w:val="28"/>
          <w:szCs w:val="28"/>
        </w:rPr>
        <w:t>以平時評量為原則，</w:t>
      </w:r>
      <w:r w:rsidR="0085794C" w:rsidRPr="004303DD">
        <w:rPr>
          <w:rFonts w:ascii="標楷體" w:eastAsia="標楷體" w:hAnsi="標楷體" w:hint="eastAsia"/>
          <w:sz w:val="28"/>
          <w:szCs w:val="28"/>
        </w:rPr>
        <w:t>評量</w:t>
      </w:r>
      <w:r w:rsidR="0085794C" w:rsidRPr="004303DD">
        <w:rPr>
          <w:rFonts w:ascii="標楷體" w:eastAsia="標楷體" w:hAnsi="標楷體"/>
          <w:sz w:val="28"/>
          <w:szCs w:val="28"/>
        </w:rPr>
        <w:t>次數得視需要彈性</w:t>
      </w:r>
      <w:r w:rsidR="0085794C" w:rsidRPr="004303DD">
        <w:rPr>
          <w:rFonts w:ascii="標楷體" w:eastAsia="標楷體" w:hAnsi="標楷體" w:hint="eastAsia"/>
          <w:sz w:val="28"/>
          <w:szCs w:val="28"/>
        </w:rPr>
        <w:t>為</w:t>
      </w:r>
      <w:r w:rsidR="0085794C" w:rsidRPr="004303DD">
        <w:rPr>
          <w:rFonts w:ascii="標楷體" w:eastAsia="標楷體" w:hAnsi="標楷體"/>
          <w:sz w:val="28"/>
          <w:szCs w:val="28"/>
        </w:rPr>
        <w:t>之。</w:t>
      </w:r>
      <w:r w:rsidRPr="004303DD">
        <w:rPr>
          <w:rFonts w:ascii="標楷體" w:eastAsia="標楷體" w:hAnsi="標楷體" w:hint="eastAsia"/>
          <w:sz w:val="28"/>
          <w:szCs w:val="28"/>
        </w:rPr>
        <w:t>領域學習課程評量與彈性學習課程評量方式</w:t>
      </w:r>
      <w:r w:rsidR="002A0318" w:rsidRPr="004303DD">
        <w:rPr>
          <w:rFonts w:ascii="標楷體" w:eastAsia="標楷體" w:hAnsi="標楷體" w:hint="eastAsia"/>
          <w:sz w:val="28"/>
          <w:szCs w:val="28"/>
        </w:rPr>
        <w:t>。(如附件一)</w:t>
      </w:r>
    </w:p>
    <w:p w:rsidR="002A0318" w:rsidRPr="004303DD" w:rsidRDefault="002A0318" w:rsidP="00A22BAE">
      <w:pPr>
        <w:spacing w:line="320" w:lineRule="exact"/>
        <w:ind w:leftChars="550" w:left="1320"/>
        <w:rPr>
          <w:rFonts w:ascii="標楷體" w:eastAsia="標楷體" w:hAnsi="標楷體"/>
          <w:sz w:val="28"/>
          <w:szCs w:val="28"/>
        </w:rPr>
      </w:pPr>
    </w:p>
    <w:p w:rsidR="00D76747" w:rsidRPr="004303DD" w:rsidRDefault="00D76747" w:rsidP="00A97A7B">
      <w:pPr>
        <w:spacing w:line="320" w:lineRule="exact"/>
        <w:rPr>
          <w:rFonts w:ascii="標楷體" w:eastAsia="標楷體" w:hAnsi="標楷體"/>
          <w:sz w:val="28"/>
          <w:szCs w:val="28"/>
        </w:rPr>
      </w:pPr>
      <w:r w:rsidRPr="004303DD">
        <w:rPr>
          <w:rFonts w:ascii="標楷體" w:eastAsia="標楷體" w:hAnsi="標楷體" w:hint="eastAsia"/>
          <w:sz w:val="28"/>
          <w:szCs w:val="28"/>
        </w:rPr>
        <w:t>第</w:t>
      </w:r>
      <w:r w:rsidR="009C679A" w:rsidRPr="004303DD">
        <w:rPr>
          <w:rFonts w:ascii="標楷體" w:eastAsia="標楷體" w:hAnsi="標楷體" w:hint="eastAsia"/>
          <w:sz w:val="28"/>
          <w:szCs w:val="28"/>
        </w:rPr>
        <w:t>七</w:t>
      </w:r>
      <w:r w:rsidRPr="004303DD">
        <w:rPr>
          <w:rFonts w:ascii="標楷體" w:eastAsia="標楷體" w:hAnsi="標楷體" w:hint="eastAsia"/>
          <w:sz w:val="28"/>
          <w:szCs w:val="28"/>
        </w:rPr>
        <w:t xml:space="preserve">條    學生於學校辦理定期評量時，因故請假缺考者，應於該學期結束前 </w:t>
      </w:r>
    </w:p>
    <w:p w:rsidR="00A22BAE" w:rsidRPr="004303DD" w:rsidRDefault="00D76747" w:rsidP="00A97A7B">
      <w:pPr>
        <w:spacing w:line="320" w:lineRule="exact"/>
        <w:rPr>
          <w:rFonts w:ascii="標楷體" w:eastAsia="標楷體" w:hAnsi="標楷體"/>
          <w:sz w:val="28"/>
          <w:szCs w:val="28"/>
        </w:rPr>
      </w:pPr>
      <w:r w:rsidRPr="004303DD">
        <w:rPr>
          <w:rFonts w:ascii="標楷體" w:eastAsia="標楷體" w:hAnsi="標楷體" w:hint="eastAsia"/>
          <w:sz w:val="28"/>
          <w:szCs w:val="28"/>
        </w:rPr>
        <w:t xml:space="preserve">          補考。</w:t>
      </w:r>
      <w:r w:rsidR="0085794C" w:rsidRPr="004303DD">
        <w:rPr>
          <w:rFonts w:ascii="標楷體" w:eastAsia="標楷體" w:hAnsi="標楷體" w:hint="eastAsia"/>
          <w:sz w:val="28"/>
          <w:szCs w:val="28"/>
        </w:rPr>
        <w:t>但學</w:t>
      </w:r>
      <w:r w:rsidR="0085794C" w:rsidRPr="004303DD">
        <w:rPr>
          <w:rFonts w:ascii="標楷體" w:eastAsia="標楷體" w:hAnsi="標楷體"/>
          <w:sz w:val="28"/>
          <w:szCs w:val="28"/>
        </w:rPr>
        <w:t>生無故</w:t>
      </w:r>
      <w:r w:rsidR="0085794C" w:rsidRPr="004303DD">
        <w:rPr>
          <w:rFonts w:ascii="標楷體" w:eastAsia="標楷體" w:hAnsi="標楷體" w:hint="eastAsia"/>
          <w:sz w:val="28"/>
          <w:szCs w:val="28"/>
        </w:rPr>
        <w:t>缺考者</w:t>
      </w:r>
      <w:r w:rsidRPr="004303DD">
        <w:rPr>
          <w:rFonts w:ascii="標楷體" w:eastAsia="標楷體" w:hAnsi="標楷體" w:hint="eastAsia"/>
          <w:sz w:val="28"/>
          <w:szCs w:val="28"/>
        </w:rPr>
        <w:t>不得補考外</w:t>
      </w:r>
      <w:r w:rsidR="0085794C" w:rsidRPr="004303DD">
        <w:rPr>
          <w:rFonts w:ascii="標楷體" w:eastAsia="標楷體" w:hAnsi="標楷體" w:hint="eastAsia"/>
          <w:sz w:val="28"/>
          <w:szCs w:val="28"/>
        </w:rPr>
        <w:t>；</w:t>
      </w:r>
      <w:r w:rsidR="00867B5D" w:rsidRPr="004303DD">
        <w:rPr>
          <w:rFonts w:ascii="標楷體" w:eastAsia="標楷體" w:hAnsi="標楷體" w:hint="eastAsia"/>
          <w:sz w:val="28"/>
          <w:szCs w:val="28"/>
        </w:rPr>
        <w:t>其</w:t>
      </w:r>
      <w:r w:rsidRPr="004303DD">
        <w:rPr>
          <w:rFonts w:ascii="標楷體" w:eastAsia="標楷體" w:hAnsi="標楷體" w:hint="eastAsia"/>
          <w:sz w:val="28"/>
          <w:szCs w:val="28"/>
        </w:rPr>
        <w:t>缺考之定期評量成績應以</w:t>
      </w:r>
    </w:p>
    <w:p w:rsidR="00D76747" w:rsidRPr="004303DD" w:rsidRDefault="00D76747" w:rsidP="00A22BAE">
      <w:pPr>
        <w:spacing w:line="320" w:lineRule="exact"/>
        <w:ind w:firstLineChars="500" w:firstLine="1400"/>
        <w:rPr>
          <w:rFonts w:ascii="標楷體" w:eastAsia="標楷體" w:hAnsi="標楷體"/>
          <w:sz w:val="28"/>
          <w:szCs w:val="28"/>
        </w:rPr>
      </w:pPr>
      <w:r w:rsidRPr="004303DD">
        <w:rPr>
          <w:rFonts w:ascii="標楷體" w:eastAsia="標楷體" w:hAnsi="標楷體" w:hint="eastAsia"/>
          <w:sz w:val="28"/>
          <w:szCs w:val="28"/>
        </w:rPr>
        <w:t>零分計算。</w:t>
      </w:r>
    </w:p>
    <w:p w:rsidR="00D76747" w:rsidRPr="004303DD" w:rsidRDefault="00D76747" w:rsidP="00A97A7B">
      <w:pPr>
        <w:spacing w:line="320" w:lineRule="exact"/>
        <w:rPr>
          <w:rFonts w:ascii="標楷體" w:eastAsia="標楷體" w:hAnsi="標楷體"/>
          <w:sz w:val="28"/>
          <w:szCs w:val="28"/>
        </w:rPr>
      </w:pPr>
      <w:r w:rsidRPr="004303DD">
        <w:rPr>
          <w:rFonts w:ascii="標楷體" w:eastAsia="標楷體" w:hAnsi="標楷體" w:hint="eastAsia"/>
          <w:sz w:val="28"/>
          <w:szCs w:val="28"/>
        </w:rPr>
        <w:t xml:space="preserve">          前項補考得另行命題，其成績計算方式如下:</w:t>
      </w:r>
    </w:p>
    <w:p w:rsidR="00D76747" w:rsidRPr="004303DD" w:rsidRDefault="00D76747" w:rsidP="00A97A7B">
      <w:pPr>
        <w:spacing w:line="320" w:lineRule="exact"/>
        <w:ind w:left="1960" w:hangingChars="700" w:hanging="1960"/>
        <w:rPr>
          <w:rFonts w:ascii="標楷體" w:eastAsia="標楷體" w:hAnsi="標楷體"/>
          <w:sz w:val="28"/>
          <w:szCs w:val="28"/>
          <w:u w:val="double"/>
        </w:rPr>
      </w:pPr>
      <w:r w:rsidRPr="004303DD">
        <w:rPr>
          <w:rFonts w:ascii="標楷體" w:eastAsia="標楷體" w:hAnsi="標楷體" w:hint="eastAsia"/>
          <w:sz w:val="28"/>
          <w:szCs w:val="28"/>
        </w:rPr>
        <w:t xml:space="preserve">          一、</w:t>
      </w:r>
      <w:r w:rsidRPr="004303DD">
        <w:rPr>
          <w:rFonts w:ascii="標楷體" w:eastAsia="標楷體" w:hAnsi="標楷體" w:hint="eastAsia"/>
          <w:sz w:val="28"/>
          <w:szCs w:val="28"/>
          <w:u w:val="double"/>
        </w:rPr>
        <w:t>公、喪、</w:t>
      </w:r>
      <w:r w:rsidR="00867B5D" w:rsidRPr="004303DD">
        <w:rPr>
          <w:rFonts w:ascii="標楷體" w:eastAsia="標楷體" w:hAnsi="標楷體" w:hint="eastAsia"/>
          <w:sz w:val="28"/>
          <w:szCs w:val="28"/>
          <w:u w:val="double"/>
        </w:rPr>
        <w:t>病</w:t>
      </w:r>
      <w:r w:rsidR="00867B5D" w:rsidRPr="004303DD">
        <w:rPr>
          <w:rFonts w:ascii="標楷體" w:eastAsia="標楷體" w:hAnsi="標楷體"/>
          <w:sz w:val="28"/>
          <w:szCs w:val="28"/>
          <w:u w:val="double"/>
        </w:rPr>
        <w:t>、</w:t>
      </w:r>
      <w:r w:rsidRPr="004303DD">
        <w:rPr>
          <w:rFonts w:ascii="標楷體" w:eastAsia="標楷體" w:hAnsi="標楷體" w:hint="eastAsia"/>
          <w:sz w:val="28"/>
          <w:szCs w:val="28"/>
          <w:u w:val="double"/>
        </w:rPr>
        <w:t>產假或不可抗力事由請假缺考者，按實得分數計算。</w:t>
      </w:r>
    </w:p>
    <w:p w:rsidR="00D76747" w:rsidRPr="004303DD" w:rsidRDefault="00D76747" w:rsidP="00A97A7B">
      <w:pPr>
        <w:spacing w:line="320" w:lineRule="exact"/>
        <w:ind w:left="1960" w:hangingChars="700" w:hanging="1960"/>
        <w:rPr>
          <w:rFonts w:ascii="標楷體" w:eastAsia="標楷體" w:hAnsi="標楷體"/>
          <w:sz w:val="28"/>
          <w:szCs w:val="28"/>
          <w:u w:val="double"/>
        </w:rPr>
      </w:pPr>
      <w:r w:rsidRPr="004303DD">
        <w:rPr>
          <w:rFonts w:ascii="標楷體" w:eastAsia="標楷體" w:hAnsi="標楷體" w:hint="eastAsia"/>
          <w:sz w:val="28"/>
          <w:szCs w:val="28"/>
        </w:rPr>
        <w:t xml:space="preserve">          二、</w:t>
      </w:r>
      <w:r w:rsidRPr="004303DD">
        <w:rPr>
          <w:rFonts w:ascii="標楷體" w:eastAsia="標楷體" w:hAnsi="標楷體" w:hint="eastAsia"/>
          <w:sz w:val="28"/>
          <w:szCs w:val="28"/>
          <w:u w:val="double"/>
        </w:rPr>
        <w:t>因事假缺考者，</w:t>
      </w:r>
      <w:r w:rsidR="00867B5D" w:rsidRPr="004303DD">
        <w:rPr>
          <w:rFonts w:ascii="標楷體" w:eastAsia="標楷體" w:hAnsi="標楷體" w:hint="eastAsia"/>
          <w:sz w:val="28"/>
          <w:szCs w:val="28"/>
          <w:u w:val="double"/>
        </w:rPr>
        <w:t>其補</w:t>
      </w:r>
      <w:r w:rsidR="00867B5D" w:rsidRPr="004303DD">
        <w:rPr>
          <w:rFonts w:ascii="標楷體" w:eastAsia="標楷體" w:hAnsi="標楷體"/>
          <w:sz w:val="28"/>
          <w:szCs w:val="28"/>
          <w:u w:val="double"/>
        </w:rPr>
        <w:t>考</w:t>
      </w:r>
      <w:r w:rsidRPr="004303DD">
        <w:rPr>
          <w:rFonts w:ascii="標楷體" w:eastAsia="標楷體" w:hAnsi="標楷體" w:hint="eastAsia"/>
          <w:sz w:val="28"/>
          <w:szCs w:val="28"/>
          <w:u w:val="double"/>
        </w:rPr>
        <w:t>成績六十分以下者，依實得分數計算；超過六十分者，超過部份之分數以百分之八十計算。</w:t>
      </w:r>
    </w:p>
    <w:p w:rsidR="002A0318" w:rsidRPr="004303DD" w:rsidRDefault="002A0318" w:rsidP="00A97A7B">
      <w:pPr>
        <w:spacing w:line="320" w:lineRule="exact"/>
        <w:ind w:left="1960" w:hangingChars="700" w:hanging="1960"/>
        <w:rPr>
          <w:rFonts w:ascii="標楷體" w:eastAsia="標楷體" w:hAnsi="標楷體"/>
          <w:sz w:val="28"/>
          <w:szCs w:val="28"/>
          <w:u w:val="double"/>
        </w:rPr>
      </w:pPr>
    </w:p>
    <w:p w:rsidR="00D76747" w:rsidRPr="004303DD" w:rsidRDefault="00D76747" w:rsidP="00A97A7B">
      <w:pPr>
        <w:spacing w:line="320" w:lineRule="exact"/>
        <w:rPr>
          <w:rFonts w:ascii="標楷體" w:eastAsia="標楷體" w:hAnsi="標楷體"/>
          <w:sz w:val="28"/>
          <w:szCs w:val="28"/>
        </w:rPr>
      </w:pPr>
      <w:r w:rsidRPr="004303DD">
        <w:rPr>
          <w:rFonts w:ascii="標楷體" w:eastAsia="標楷體" w:hAnsi="標楷體" w:hint="eastAsia"/>
          <w:sz w:val="28"/>
          <w:szCs w:val="28"/>
        </w:rPr>
        <w:t>第</w:t>
      </w:r>
      <w:r w:rsidR="009C679A" w:rsidRPr="004303DD">
        <w:rPr>
          <w:rFonts w:ascii="標楷體" w:eastAsia="標楷體" w:hAnsi="標楷體" w:hint="eastAsia"/>
          <w:sz w:val="28"/>
          <w:szCs w:val="28"/>
        </w:rPr>
        <w:t>八</w:t>
      </w:r>
      <w:r w:rsidRPr="004303DD">
        <w:rPr>
          <w:rFonts w:ascii="標楷體" w:eastAsia="標楷體" w:hAnsi="標楷體" w:hint="eastAsia"/>
          <w:sz w:val="28"/>
          <w:szCs w:val="28"/>
        </w:rPr>
        <w:t>條    學生成績評量之評量人員及其實施方式如下：</w:t>
      </w:r>
    </w:p>
    <w:p w:rsidR="00D76747" w:rsidRPr="004303DD" w:rsidRDefault="00D76747" w:rsidP="00A97A7B">
      <w:pPr>
        <w:numPr>
          <w:ilvl w:val="0"/>
          <w:numId w:val="14"/>
        </w:numPr>
        <w:spacing w:line="320" w:lineRule="exact"/>
        <w:rPr>
          <w:rFonts w:ascii="標楷體" w:eastAsia="標楷體" w:hAnsi="標楷體"/>
          <w:sz w:val="28"/>
          <w:szCs w:val="28"/>
        </w:rPr>
      </w:pPr>
      <w:r w:rsidRPr="004303DD">
        <w:rPr>
          <w:rFonts w:ascii="標楷體" w:eastAsia="標楷體" w:hAnsi="標楷體" w:cs="標楷體" w:hint="eastAsia"/>
          <w:sz w:val="28"/>
          <w:szCs w:val="28"/>
        </w:rPr>
        <w:t>各領域學習課程與彈性學習課程：由授課教師評量，且應於每學期初，向學生及家長說明評量計畫。</w:t>
      </w:r>
      <w:r w:rsidRPr="004303DD">
        <w:rPr>
          <w:rFonts w:ascii="標楷體" w:eastAsia="標楷體" w:hAnsi="標楷體" w:cs="標楷體"/>
          <w:sz w:val="28"/>
          <w:szCs w:val="28"/>
        </w:rPr>
        <w:t xml:space="preserve"> </w:t>
      </w:r>
    </w:p>
    <w:p w:rsidR="00D76747" w:rsidRPr="004303DD" w:rsidRDefault="00D76747" w:rsidP="00A97A7B">
      <w:pPr>
        <w:numPr>
          <w:ilvl w:val="0"/>
          <w:numId w:val="14"/>
        </w:numPr>
        <w:spacing w:line="320" w:lineRule="exact"/>
        <w:rPr>
          <w:rFonts w:ascii="標楷體" w:eastAsia="標楷體" w:hAnsi="標楷體"/>
          <w:sz w:val="28"/>
          <w:szCs w:val="28"/>
        </w:rPr>
      </w:pPr>
      <w:r w:rsidRPr="004303DD">
        <w:rPr>
          <w:rFonts w:ascii="標楷體" w:eastAsia="標楷體" w:hAnsi="標楷體" w:cs="標楷體" w:hint="eastAsia"/>
          <w:sz w:val="28"/>
          <w:szCs w:val="28"/>
        </w:rPr>
        <w:t>日常生活表現：由導師參據學校各項紀錄、各領域學習課程與彈性學習課程之授課教師、學生同儕及家長意見反映等加以評量。</w:t>
      </w:r>
    </w:p>
    <w:p w:rsidR="002A0318" w:rsidRPr="004303DD" w:rsidRDefault="002A0318" w:rsidP="002A0318">
      <w:pPr>
        <w:spacing w:line="320" w:lineRule="exact"/>
        <w:ind w:left="2130"/>
        <w:rPr>
          <w:rFonts w:ascii="標楷體" w:eastAsia="標楷體" w:hAnsi="標楷體"/>
          <w:sz w:val="28"/>
          <w:szCs w:val="28"/>
        </w:rPr>
      </w:pPr>
    </w:p>
    <w:p w:rsidR="00D76747" w:rsidRPr="004303DD" w:rsidRDefault="00D76747" w:rsidP="00A97A7B">
      <w:pPr>
        <w:spacing w:line="320" w:lineRule="exact"/>
        <w:rPr>
          <w:rFonts w:ascii="標楷體" w:eastAsia="標楷體" w:hAnsi="標楷體" w:cs="新細明體"/>
          <w:kern w:val="0"/>
          <w:sz w:val="28"/>
          <w:szCs w:val="28"/>
        </w:rPr>
      </w:pPr>
      <w:r w:rsidRPr="004303DD">
        <w:rPr>
          <w:rFonts w:ascii="標楷體" w:eastAsia="標楷體" w:hAnsi="標楷體" w:cs="新細明體" w:hint="eastAsia"/>
          <w:kern w:val="0"/>
          <w:sz w:val="28"/>
          <w:szCs w:val="28"/>
        </w:rPr>
        <w:t>第</w:t>
      </w:r>
      <w:r w:rsidR="009C679A" w:rsidRPr="004303DD">
        <w:rPr>
          <w:rFonts w:ascii="標楷體" w:eastAsia="標楷體" w:hAnsi="標楷體" w:cs="新細明體" w:hint="eastAsia"/>
          <w:kern w:val="0"/>
          <w:sz w:val="28"/>
          <w:szCs w:val="28"/>
        </w:rPr>
        <w:t>九</w:t>
      </w:r>
      <w:r w:rsidRPr="004303DD">
        <w:rPr>
          <w:rFonts w:ascii="標楷體" w:eastAsia="標楷體" w:hAnsi="標楷體" w:cs="新細明體" w:hint="eastAsia"/>
          <w:kern w:val="0"/>
          <w:sz w:val="28"/>
          <w:szCs w:val="28"/>
        </w:rPr>
        <w:t xml:space="preserve">條    學生領域學習課程及彈性學習課程之平時及定期成績評量結果，應 </w:t>
      </w:r>
    </w:p>
    <w:p w:rsidR="00D76747" w:rsidRPr="004303DD" w:rsidRDefault="00D76747" w:rsidP="00A97A7B">
      <w:pPr>
        <w:spacing w:line="320" w:lineRule="exact"/>
        <w:rPr>
          <w:rFonts w:ascii="標楷體" w:eastAsia="標楷體" w:hAnsi="標楷體" w:cs="新細明體"/>
          <w:kern w:val="0"/>
          <w:sz w:val="28"/>
          <w:szCs w:val="28"/>
        </w:rPr>
      </w:pPr>
      <w:r w:rsidRPr="004303DD">
        <w:rPr>
          <w:rFonts w:ascii="標楷體" w:eastAsia="標楷體" w:hAnsi="標楷體" w:cs="新細明體" w:hint="eastAsia"/>
          <w:kern w:val="0"/>
          <w:sz w:val="28"/>
          <w:szCs w:val="28"/>
        </w:rPr>
        <w:t xml:space="preserve">          依評量方法之性質以等第、數量或</w:t>
      </w:r>
      <w:r w:rsidR="00867B5D" w:rsidRPr="004303DD">
        <w:rPr>
          <w:rFonts w:ascii="標楷體" w:eastAsia="標楷體" w:hAnsi="標楷體" w:cs="新細明體" w:hint="eastAsia"/>
          <w:kern w:val="0"/>
          <w:sz w:val="28"/>
          <w:szCs w:val="28"/>
        </w:rPr>
        <w:t>質</w:t>
      </w:r>
      <w:r w:rsidR="00867B5D" w:rsidRPr="004303DD">
        <w:rPr>
          <w:rFonts w:ascii="標楷體" w:eastAsia="標楷體" w:hAnsi="標楷體" w:cs="新細明體"/>
          <w:kern w:val="0"/>
          <w:sz w:val="28"/>
          <w:szCs w:val="28"/>
        </w:rPr>
        <w:t>性</w:t>
      </w:r>
      <w:r w:rsidRPr="004303DD">
        <w:rPr>
          <w:rFonts w:ascii="標楷體" w:eastAsia="標楷體" w:hAnsi="標楷體" w:cs="新細明體" w:hint="eastAsia"/>
          <w:kern w:val="0"/>
          <w:sz w:val="28"/>
          <w:szCs w:val="28"/>
        </w:rPr>
        <w:t>文字描述記錄之。</w:t>
      </w:r>
    </w:p>
    <w:p w:rsidR="00A22BAE" w:rsidRPr="004303DD" w:rsidRDefault="00A22BAE" w:rsidP="00A97A7B">
      <w:pPr>
        <w:spacing w:line="320" w:lineRule="exact"/>
        <w:rPr>
          <w:rFonts w:ascii="標楷體" w:eastAsia="標楷體" w:hAnsi="標楷體" w:cs="新細明體"/>
          <w:kern w:val="0"/>
          <w:sz w:val="28"/>
          <w:szCs w:val="28"/>
        </w:rPr>
      </w:pPr>
    </w:p>
    <w:p w:rsidR="00D76747" w:rsidRPr="004303DD" w:rsidRDefault="00D76747" w:rsidP="00A97A7B">
      <w:pPr>
        <w:spacing w:line="320" w:lineRule="exact"/>
        <w:rPr>
          <w:rFonts w:ascii="標楷體" w:eastAsia="標楷體" w:hAnsi="標楷體" w:cs="新細明體"/>
          <w:kern w:val="0"/>
          <w:sz w:val="28"/>
          <w:szCs w:val="28"/>
        </w:rPr>
      </w:pPr>
      <w:r w:rsidRPr="004303DD">
        <w:rPr>
          <w:rFonts w:ascii="標楷體" w:eastAsia="標楷體" w:hAnsi="標楷體" w:cs="新細明體" w:hint="eastAsia"/>
          <w:kern w:val="0"/>
          <w:sz w:val="28"/>
          <w:szCs w:val="28"/>
        </w:rPr>
        <w:t xml:space="preserve">          前項各領域學習課程及彈性學習課程之成績評量，至學期末，應綜</w:t>
      </w:r>
    </w:p>
    <w:p w:rsidR="00D76747" w:rsidRPr="004303DD" w:rsidRDefault="00D76747" w:rsidP="00A97A7B">
      <w:pPr>
        <w:spacing w:line="320" w:lineRule="exact"/>
        <w:rPr>
          <w:rFonts w:ascii="標楷體" w:eastAsia="標楷體" w:hAnsi="標楷體" w:cs="新細明體"/>
          <w:kern w:val="0"/>
          <w:sz w:val="28"/>
          <w:szCs w:val="28"/>
        </w:rPr>
      </w:pPr>
      <w:r w:rsidRPr="004303DD">
        <w:rPr>
          <w:rFonts w:ascii="標楷體" w:eastAsia="標楷體" w:hAnsi="標楷體" w:cs="新細明體" w:hint="eastAsia"/>
          <w:kern w:val="0"/>
          <w:sz w:val="28"/>
          <w:szCs w:val="28"/>
        </w:rPr>
        <w:t xml:space="preserve">          合全學期各種評量結果紀錄，參酌學生人格特質、特殊才能、學習</w:t>
      </w:r>
    </w:p>
    <w:p w:rsidR="00867B5D" w:rsidRPr="004303DD" w:rsidRDefault="00D76747" w:rsidP="00A97A7B">
      <w:pPr>
        <w:spacing w:line="320" w:lineRule="exact"/>
        <w:rPr>
          <w:rFonts w:ascii="標楷體" w:eastAsia="標楷體" w:hAnsi="標楷體" w:cs="新細明體"/>
          <w:kern w:val="0"/>
          <w:sz w:val="28"/>
          <w:szCs w:val="28"/>
        </w:rPr>
      </w:pPr>
      <w:r w:rsidRPr="004303DD">
        <w:rPr>
          <w:rFonts w:ascii="標楷體" w:eastAsia="標楷體" w:hAnsi="標楷體" w:cs="新細明體" w:hint="eastAsia"/>
          <w:kern w:val="0"/>
          <w:sz w:val="28"/>
          <w:szCs w:val="28"/>
        </w:rPr>
        <w:t xml:space="preserve">          情形與態度等，評</w:t>
      </w:r>
      <w:r w:rsidR="00867B5D" w:rsidRPr="004303DD">
        <w:rPr>
          <w:rFonts w:ascii="標楷體" w:eastAsia="標楷體" w:hAnsi="標楷體" w:cs="新細明體" w:hint="eastAsia"/>
          <w:kern w:val="0"/>
          <w:sz w:val="28"/>
          <w:szCs w:val="28"/>
        </w:rPr>
        <w:t>量</w:t>
      </w:r>
      <w:r w:rsidRPr="004303DD">
        <w:rPr>
          <w:rFonts w:ascii="標楷體" w:eastAsia="標楷體" w:hAnsi="標楷體" w:cs="新細明體" w:hint="eastAsia"/>
          <w:kern w:val="0"/>
          <w:sz w:val="28"/>
          <w:szCs w:val="28"/>
        </w:rPr>
        <w:t>及描述學生學習表現</w:t>
      </w:r>
      <w:r w:rsidR="00867B5D" w:rsidRPr="004303DD">
        <w:rPr>
          <w:rFonts w:ascii="標楷體" w:eastAsia="標楷體" w:hAnsi="標楷體" w:cs="新細明體" w:hint="eastAsia"/>
          <w:kern w:val="0"/>
          <w:sz w:val="28"/>
          <w:szCs w:val="28"/>
        </w:rPr>
        <w:t>，</w:t>
      </w:r>
      <w:r w:rsidR="00867B5D" w:rsidRPr="004303DD">
        <w:rPr>
          <w:rFonts w:ascii="標楷體" w:eastAsia="標楷體" w:hAnsi="標楷體" w:cs="新細明體"/>
          <w:kern w:val="0"/>
          <w:sz w:val="28"/>
          <w:szCs w:val="28"/>
        </w:rPr>
        <w:t>並得視需要提出</w:t>
      </w:r>
      <w:r w:rsidRPr="004303DD">
        <w:rPr>
          <w:rFonts w:ascii="標楷體" w:eastAsia="標楷體" w:hAnsi="標楷體" w:cs="新細明體" w:hint="eastAsia"/>
          <w:kern w:val="0"/>
          <w:sz w:val="28"/>
          <w:szCs w:val="28"/>
        </w:rPr>
        <w:t>未來學</w:t>
      </w:r>
    </w:p>
    <w:p w:rsidR="00D76747" w:rsidRPr="004303DD" w:rsidRDefault="00D76747" w:rsidP="00A97A7B">
      <w:pPr>
        <w:spacing w:line="320" w:lineRule="exact"/>
        <w:ind w:firstLineChars="500" w:firstLine="1400"/>
        <w:rPr>
          <w:rFonts w:ascii="標楷體" w:eastAsia="標楷體" w:hAnsi="標楷體" w:cs="新細明體"/>
          <w:kern w:val="0"/>
          <w:sz w:val="28"/>
          <w:szCs w:val="28"/>
        </w:rPr>
      </w:pPr>
      <w:r w:rsidRPr="004303DD">
        <w:rPr>
          <w:rFonts w:ascii="標楷體" w:eastAsia="標楷體" w:hAnsi="標楷體" w:cs="新細明體" w:hint="eastAsia"/>
          <w:kern w:val="0"/>
          <w:sz w:val="28"/>
          <w:szCs w:val="28"/>
        </w:rPr>
        <w:t xml:space="preserve">習之具體建議。 </w:t>
      </w:r>
    </w:p>
    <w:p w:rsidR="00D76747" w:rsidRPr="004303DD" w:rsidRDefault="00D76747" w:rsidP="00A97A7B">
      <w:pPr>
        <w:spacing w:line="320" w:lineRule="exact"/>
        <w:rPr>
          <w:rFonts w:ascii="標楷體" w:eastAsia="標楷體" w:hAnsi="標楷體" w:cs="新細明體"/>
          <w:kern w:val="0"/>
          <w:sz w:val="28"/>
          <w:szCs w:val="28"/>
        </w:rPr>
      </w:pPr>
      <w:r w:rsidRPr="004303DD">
        <w:rPr>
          <w:rFonts w:ascii="標楷體" w:eastAsia="標楷體" w:hAnsi="標楷體" w:cs="新細明體" w:hint="eastAsia"/>
          <w:kern w:val="0"/>
          <w:sz w:val="28"/>
          <w:szCs w:val="28"/>
        </w:rPr>
        <w:t xml:space="preserve">          </w:t>
      </w:r>
    </w:p>
    <w:p w:rsidR="00D76747" w:rsidRPr="004303DD" w:rsidRDefault="00D76747" w:rsidP="00A97A7B">
      <w:pPr>
        <w:spacing w:line="320" w:lineRule="exact"/>
        <w:rPr>
          <w:rFonts w:ascii="標楷體" w:eastAsia="標楷體" w:hAnsi="標楷體" w:cs="新細明體"/>
          <w:kern w:val="0"/>
          <w:sz w:val="28"/>
          <w:szCs w:val="28"/>
        </w:rPr>
      </w:pPr>
      <w:r w:rsidRPr="004303DD">
        <w:rPr>
          <w:rFonts w:ascii="標楷體" w:eastAsia="標楷體" w:hAnsi="標楷體" w:cs="新細明體" w:hint="eastAsia"/>
          <w:kern w:val="0"/>
          <w:sz w:val="28"/>
          <w:szCs w:val="28"/>
        </w:rPr>
        <w:t xml:space="preserve">          領域學習課程之評量結果，應以優、甲、乙、丙、丁之等第，呈現</w:t>
      </w:r>
    </w:p>
    <w:p w:rsidR="00867B5D" w:rsidRPr="004303DD" w:rsidRDefault="00D76747" w:rsidP="00A97A7B">
      <w:pPr>
        <w:spacing w:line="320" w:lineRule="exact"/>
        <w:rPr>
          <w:rFonts w:ascii="標楷體" w:eastAsia="標楷體" w:hAnsi="標楷體" w:cs="新細明體"/>
          <w:kern w:val="0"/>
          <w:sz w:val="28"/>
          <w:szCs w:val="28"/>
        </w:rPr>
      </w:pPr>
      <w:r w:rsidRPr="004303DD">
        <w:rPr>
          <w:rFonts w:ascii="標楷體" w:eastAsia="標楷體" w:hAnsi="標楷體" w:cs="新細明體" w:hint="eastAsia"/>
          <w:kern w:val="0"/>
          <w:sz w:val="28"/>
          <w:szCs w:val="28"/>
        </w:rPr>
        <w:t xml:space="preserve">          各學習領域</w:t>
      </w:r>
      <w:r w:rsidR="00867B5D" w:rsidRPr="004303DD">
        <w:rPr>
          <w:rFonts w:ascii="標楷體" w:eastAsia="標楷體" w:hAnsi="標楷體" w:cs="新細明體" w:hint="eastAsia"/>
          <w:kern w:val="0"/>
          <w:sz w:val="28"/>
          <w:szCs w:val="28"/>
        </w:rPr>
        <w:t>課</w:t>
      </w:r>
      <w:r w:rsidR="00867B5D" w:rsidRPr="004303DD">
        <w:rPr>
          <w:rFonts w:ascii="標楷體" w:eastAsia="標楷體" w:hAnsi="標楷體" w:cs="新細明體"/>
          <w:kern w:val="0"/>
          <w:sz w:val="28"/>
          <w:szCs w:val="28"/>
        </w:rPr>
        <w:t>程</w:t>
      </w:r>
      <w:r w:rsidRPr="004303DD">
        <w:rPr>
          <w:rFonts w:ascii="標楷體" w:eastAsia="標楷體" w:hAnsi="標楷體" w:cs="新細明體" w:hint="eastAsia"/>
          <w:kern w:val="0"/>
          <w:sz w:val="28"/>
          <w:szCs w:val="28"/>
        </w:rPr>
        <w:t>學生之全學期學習表現，其等第與分數之轉換如</w:t>
      </w:r>
    </w:p>
    <w:p w:rsidR="00D76747" w:rsidRPr="004303DD" w:rsidRDefault="00D76747" w:rsidP="00A97A7B">
      <w:pPr>
        <w:spacing w:line="320" w:lineRule="exact"/>
        <w:ind w:firstLineChars="500" w:firstLine="1400"/>
        <w:rPr>
          <w:rFonts w:ascii="標楷體" w:eastAsia="標楷體" w:hAnsi="標楷體" w:cs="新細明體"/>
          <w:kern w:val="0"/>
          <w:sz w:val="28"/>
          <w:szCs w:val="28"/>
        </w:rPr>
      </w:pPr>
      <w:r w:rsidRPr="004303DD">
        <w:rPr>
          <w:rFonts w:ascii="標楷體" w:eastAsia="標楷體" w:hAnsi="標楷體" w:cs="新細明體" w:hint="eastAsia"/>
          <w:kern w:val="0"/>
          <w:sz w:val="28"/>
          <w:szCs w:val="28"/>
        </w:rPr>
        <w:t>下：</w:t>
      </w:r>
    </w:p>
    <w:p w:rsidR="00D76747" w:rsidRPr="004303DD" w:rsidRDefault="00D76747" w:rsidP="00A97A7B">
      <w:pPr>
        <w:spacing w:line="320" w:lineRule="exact"/>
        <w:rPr>
          <w:rFonts w:ascii="標楷體" w:eastAsia="標楷體" w:hAnsi="標楷體" w:cs="新細明體"/>
          <w:kern w:val="0"/>
          <w:sz w:val="28"/>
          <w:szCs w:val="28"/>
        </w:rPr>
      </w:pPr>
      <w:r w:rsidRPr="004303DD">
        <w:rPr>
          <w:rFonts w:ascii="標楷體" w:eastAsia="標楷體" w:hAnsi="標楷體" w:cs="新細明體" w:hint="eastAsia"/>
          <w:kern w:val="0"/>
          <w:sz w:val="28"/>
          <w:szCs w:val="28"/>
        </w:rPr>
        <w:lastRenderedPageBreak/>
        <w:t xml:space="preserve">            一、優等：九十分以上。</w:t>
      </w:r>
    </w:p>
    <w:p w:rsidR="00D76747" w:rsidRPr="004303DD" w:rsidRDefault="00D76747" w:rsidP="00A97A7B">
      <w:pPr>
        <w:spacing w:line="320" w:lineRule="exact"/>
        <w:rPr>
          <w:rFonts w:ascii="標楷體" w:eastAsia="標楷體" w:hAnsi="標楷體" w:cs="新細明體"/>
          <w:kern w:val="0"/>
          <w:sz w:val="28"/>
          <w:szCs w:val="28"/>
        </w:rPr>
      </w:pPr>
      <w:r w:rsidRPr="004303DD">
        <w:rPr>
          <w:rFonts w:ascii="標楷體" w:eastAsia="標楷體" w:hAnsi="標楷體" w:cs="新細明體" w:hint="eastAsia"/>
          <w:kern w:val="0"/>
          <w:sz w:val="28"/>
          <w:szCs w:val="28"/>
        </w:rPr>
        <w:t xml:space="preserve">            二、甲等：八十分以上未滿九十分。</w:t>
      </w:r>
    </w:p>
    <w:p w:rsidR="00D76747" w:rsidRPr="004303DD" w:rsidRDefault="00D76747" w:rsidP="00A97A7B">
      <w:pPr>
        <w:spacing w:line="320" w:lineRule="exact"/>
        <w:rPr>
          <w:rFonts w:ascii="標楷體" w:eastAsia="標楷體" w:hAnsi="標楷體" w:cs="新細明體"/>
          <w:kern w:val="0"/>
          <w:sz w:val="28"/>
          <w:szCs w:val="28"/>
        </w:rPr>
      </w:pPr>
      <w:r w:rsidRPr="004303DD">
        <w:rPr>
          <w:rFonts w:ascii="標楷體" w:eastAsia="標楷體" w:hAnsi="標楷體" w:cs="新細明體" w:hint="eastAsia"/>
          <w:kern w:val="0"/>
          <w:sz w:val="28"/>
          <w:szCs w:val="28"/>
        </w:rPr>
        <w:t xml:space="preserve">            三、乙等：七十分以上未滿八十分。</w:t>
      </w:r>
    </w:p>
    <w:p w:rsidR="00D76747" w:rsidRPr="004303DD" w:rsidRDefault="00D76747" w:rsidP="00A97A7B">
      <w:pPr>
        <w:spacing w:line="320" w:lineRule="exact"/>
        <w:rPr>
          <w:rFonts w:ascii="標楷體" w:eastAsia="標楷體" w:hAnsi="標楷體" w:cs="新細明體"/>
          <w:kern w:val="0"/>
          <w:sz w:val="28"/>
          <w:szCs w:val="28"/>
        </w:rPr>
      </w:pPr>
      <w:r w:rsidRPr="004303DD">
        <w:rPr>
          <w:rFonts w:ascii="標楷體" w:eastAsia="標楷體" w:hAnsi="標楷體" w:cs="新細明體" w:hint="eastAsia"/>
          <w:kern w:val="0"/>
          <w:sz w:val="28"/>
          <w:szCs w:val="28"/>
        </w:rPr>
        <w:t xml:space="preserve">            四、丙等：六十分以上未滿七十分。</w:t>
      </w:r>
    </w:p>
    <w:p w:rsidR="00D76747" w:rsidRPr="004303DD" w:rsidRDefault="00D76747" w:rsidP="00A97A7B">
      <w:pPr>
        <w:spacing w:line="320" w:lineRule="exact"/>
        <w:rPr>
          <w:rFonts w:ascii="標楷體" w:eastAsia="標楷體" w:hAnsi="標楷體" w:cs="新細明體"/>
          <w:kern w:val="0"/>
          <w:sz w:val="28"/>
          <w:szCs w:val="28"/>
        </w:rPr>
      </w:pPr>
      <w:r w:rsidRPr="004303DD">
        <w:rPr>
          <w:rFonts w:ascii="標楷體" w:eastAsia="標楷體" w:hAnsi="標楷體" w:cs="新細明體" w:hint="eastAsia"/>
          <w:kern w:val="0"/>
          <w:sz w:val="28"/>
          <w:szCs w:val="28"/>
        </w:rPr>
        <w:t xml:space="preserve">            五、丁等：未滿六十分。</w:t>
      </w:r>
    </w:p>
    <w:p w:rsidR="00D76747" w:rsidRPr="004303DD" w:rsidRDefault="00D76747" w:rsidP="00A97A7B">
      <w:pPr>
        <w:spacing w:line="320" w:lineRule="exact"/>
        <w:ind w:left="1540" w:hangingChars="550" w:hanging="1540"/>
        <w:rPr>
          <w:rFonts w:ascii="標楷體" w:eastAsia="標楷體" w:hAnsi="標楷體" w:cs="新細明體"/>
          <w:kern w:val="0"/>
          <w:sz w:val="28"/>
          <w:szCs w:val="28"/>
        </w:rPr>
      </w:pPr>
      <w:r w:rsidRPr="004303DD">
        <w:rPr>
          <w:rFonts w:ascii="標楷體" w:eastAsia="標楷體" w:hAnsi="標楷體" w:cs="新細明體" w:hint="eastAsia"/>
          <w:kern w:val="0"/>
          <w:sz w:val="28"/>
          <w:szCs w:val="28"/>
        </w:rPr>
        <w:t xml:space="preserve">            前項等第，以丙等為表現及格之基準。</w:t>
      </w:r>
    </w:p>
    <w:p w:rsidR="002A0318" w:rsidRPr="004303DD" w:rsidRDefault="002A0318" w:rsidP="00A97A7B">
      <w:pPr>
        <w:spacing w:line="320" w:lineRule="exact"/>
        <w:ind w:left="1540" w:hangingChars="550" w:hanging="1540"/>
        <w:rPr>
          <w:rFonts w:ascii="標楷體" w:eastAsia="標楷體" w:hAnsi="標楷體" w:cs="新細明體"/>
          <w:kern w:val="0"/>
          <w:sz w:val="28"/>
          <w:szCs w:val="28"/>
        </w:rPr>
      </w:pPr>
    </w:p>
    <w:p w:rsidR="00D76747" w:rsidRPr="004303DD" w:rsidRDefault="00D76747" w:rsidP="00A22BAE">
      <w:pPr>
        <w:pStyle w:val="Default"/>
        <w:snapToGrid w:val="0"/>
        <w:spacing w:line="320" w:lineRule="exact"/>
        <w:rPr>
          <w:rFonts w:eastAsia="標楷體"/>
          <w:color w:val="auto"/>
          <w:sz w:val="28"/>
          <w:szCs w:val="28"/>
        </w:rPr>
      </w:pPr>
      <w:r w:rsidRPr="004303DD">
        <w:rPr>
          <w:rFonts w:eastAsia="標楷體" w:cs="新細明體" w:hint="eastAsia"/>
          <w:color w:val="auto"/>
          <w:sz w:val="28"/>
          <w:szCs w:val="28"/>
        </w:rPr>
        <w:t xml:space="preserve">          </w:t>
      </w:r>
      <w:r w:rsidRPr="004303DD">
        <w:rPr>
          <w:rFonts w:eastAsia="標楷體" w:hint="eastAsia"/>
          <w:color w:val="auto"/>
          <w:sz w:val="28"/>
          <w:szCs w:val="28"/>
        </w:rPr>
        <w:t>彈性學習課程，應以平時評量為原則，並得視需要實施定期評量。</w:t>
      </w:r>
    </w:p>
    <w:p w:rsidR="00D76747" w:rsidRPr="004303DD" w:rsidRDefault="00D76747" w:rsidP="00A97A7B">
      <w:pPr>
        <w:autoSpaceDE w:val="0"/>
        <w:autoSpaceDN w:val="0"/>
        <w:adjustRightInd w:val="0"/>
        <w:snapToGrid w:val="0"/>
        <w:spacing w:line="320" w:lineRule="exact"/>
        <w:ind w:left="1540" w:hangingChars="550" w:hanging="1540"/>
        <w:rPr>
          <w:rFonts w:ascii="標楷體" w:eastAsia="標楷體" w:hAnsi="標楷體" w:cs="標楷體"/>
          <w:kern w:val="0"/>
          <w:sz w:val="28"/>
          <w:szCs w:val="28"/>
        </w:rPr>
      </w:pPr>
      <w:r w:rsidRPr="004303DD">
        <w:rPr>
          <w:rFonts w:ascii="標楷體" w:eastAsia="標楷體" w:hAnsi="標楷體" w:cs="標楷體" w:hint="eastAsia"/>
          <w:kern w:val="0"/>
          <w:sz w:val="28"/>
          <w:szCs w:val="28"/>
        </w:rPr>
        <w:t xml:space="preserve">          彈性學習課程評量結果</w:t>
      </w:r>
      <w:bookmarkStart w:id="0" w:name="_GoBack"/>
      <w:bookmarkEnd w:id="0"/>
      <w:r w:rsidRPr="004303DD">
        <w:rPr>
          <w:rFonts w:ascii="標楷體" w:eastAsia="標楷體" w:hAnsi="標楷體" w:cs="標楷體" w:hint="eastAsia"/>
          <w:kern w:val="0"/>
          <w:sz w:val="28"/>
          <w:szCs w:val="28"/>
        </w:rPr>
        <w:t>之全學期學習表現，得比照領域學習課程規定辦理。</w:t>
      </w:r>
    </w:p>
    <w:p w:rsidR="00D76747" w:rsidRPr="004303DD" w:rsidRDefault="00D76747" w:rsidP="00A97A7B">
      <w:pPr>
        <w:autoSpaceDE w:val="0"/>
        <w:autoSpaceDN w:val="0"/>
        <w:adjustRightInd w:val="0"/>
        <w:snapToGrid w:val="0"/>
        <w:spacing w:line="320" w:lineRule="exact"/>
        <w:rPr>
          <w:rFonts w:ascii="標楷體" w:eastAsia="標楷體" w:hAnsi="標楷體" w:cs="標楷體"/>
          <w:kern w:val="0"/>
          <w:sz w:val="28"/>
          <w:szCs w:val="28"/>
        </w:rPr>
      </w:pPr>
      <w:r w:rsidRPr="004303DD">
        <w:rPr>
          <w:rFonts w:ascii="標楷體" w:eastAsia="標楷體" w:hAnsi="標楷體" w:cs="標楷體" w:hint="eastAsia"/>
          <w:kern w:val="0"/>
          <w:sz w:val="28"/>
          <w:szCs w:val="28"/>
        </w:rPr>
        <w:t xml:space="preserve">        </w:t>
      </w:r>
    </w:p>
    <w:p w:rsidR="00D76747" w:rsidRPr="004303DD" w:rsidRDefault="00D76747" w:rsidP="00A97A7B">
      <w:pPr>
        <w:autoSpaceDE w:val="0"/>
        <w:autoSpaceDN w:val="0"/>
        <w:adjustRightInd w:val="0"/>
        <w:snapToGrid w:val="0"/>
        <w:spacing w:line="320" w:lineRule="exact"/>
        <w:ind w:left="1540" w:hangingChars="550" w:hanging="1540"/>
        <w:rPr>
          <w:rFonts w:ascii="標楷體" w:eastAsia="標楷體" w:hAnsi="標楷體" w:cs="標楷體"/>
          <w:kern w:val="0"/>
          <w:sz w:val="28"/>
          <w:szCs w:val="28"/>
        </w:rPr>
      </w:pPr>
      <w:r w:rsidRPr="004303DD">
        <w:rPr>
          <w:rFonts w:ascii="標楷體" w:eastAsia="標楷體" w:hAnsi="標楷體" w:cs="標楷體" w:hint="eastAsia"/>
          <w:kern w:val="0"/>
          <w:sz w:val="28"/>
          <w:szCs w:val="28"/>
        </w:rPr>
        <w:t xml:space="preserve">           學生日常生活表現紀錄，包括學生出缺席情形、獎懲紀錄、團體活動表現、品德言行表現、公共服務及校內外特殊表現等，分別依行事實記錄之，並酌予提供具體建議。但不作綜合性評價及等第轉換。</w:t>
      </w:r>
    </w:p>
    <w:p w:rsidR="002A0318" w:rsidRPr="004303DD" w:rsidRDefault="002A0318" w:rsidP="00A97A7B">
      <w:pPr>
        <w:autoSpaceDE w:val="0"/>
        <w:autoSpaceDN w:val="0"/>
        <w:adjustRightInd w:val="0"/>
        <w:snapToGrid w:val="0"/>
        <w:spacing w:line="320" w:lineRule="exact"/>
        <w:ind w:left="1540" w:hangingChars="550" w:hanging="1540"/>
        <w:rPr>
          <w:rFonts w:ascii="標楷體" w:eastAsia="標楷體" w:hAnsi="標楷體" w:cs="標楷體"/>
          <w:kern w:val="0"/>
          <w:sz w:val="28"/>
          <w:szCs w:val="28"/>
        </w:rPr>
      </w:pPr>
    </w:p>
    <w:p w:rsidR="00D76747" w:rsidRPr="004303DD" w:rsidRDefault="00D76747" w:rsidP="00A97A7B">
      <w:pPr>
        <w:spacing w:line="320" w:lineRule="exact"/>
        <w:ind w:left="1540" w:hangingChars="550" w:hanging="1540"/>
        <w:rPr>
          <w:rFonts w:ascii="標楷體" w:eastAsia="標楷體" w:hAnsi="標楷體" w:cs="新細明體"/>
          <w:kern w:val="0"/>
          <w:sz w:val="28"/>
          <w:szCs w:val="28"/>
        </w:rPr>
      </w:pPr>
      <w:r w:rsidRPr="004303DD">
        <w:rPr>
          <w:rFonts w:ascii="標楷體" w:eastAsia="標楷體" w:hAnsi="標楷體" w:cs="新細明體" w:hint="eastAsia"/>
          <w:kern w:val="0"/>
          <w:sz w:val="28"/>
          <w:szCs w:val="28"/>
        </w:rPr>
        <w:t xml:space="preserve">第十條 </w:t>
      </w:r>
      <w:r w:rsidR="009C679A" w:rsidRPr="004303DD">
        <w:rPr>
          <w:rFonts w:ascii="標楷體" w:eastAsia="標楷體" w:hAnsi="標楷體" w:cs="新細明體"/>
          <w:kern w:val="0"/>
          <w:sz w:val="28"/>
          <w:szCs w:val="28"/>
        </w:rPr>
        <w:t xml:space="preserve"> </w:t>
      </w:r>
      <w:r w:rsidRPr="004303DD">
        <w:rPr>
          <w:rFonts w:ascii="標楷體" w:eastAsia="標楷體" w:hAnsi="標楷體" w:cs="新細明體" w:hint="eastAsia"/>
          <w:kern w:val="0"/>
          <w:sz w:val="28"/>
          <w:szCs w:val="28"/>
        </w:rPr>
        <w:t xml:space="preserve">  中輟復學學生成績計算，由學校視學生實際學習情形彈性處理</w:t>
      </w:r>
      <w:r w:rsidR="001F69DC" w:rsidRPr="004303DD">
        <w:rPr>
          <w:rFonts w:ascii="標楷體" w:eastAsia="標楷體" w:hAnsi="標楷體" w:cs="新細明體" w:hint="eastAsia"/>
          <w:kern w:val="0"/>
          <w:sz w:val="28"/>
          <w:szCs w:val="28"/>
        </w:rPr>
        <w:t>之</w:t>
      </w:r>
      <w:r w:rsidRPr="004303DD">
        <w:rPr>
          <w:rFonts w:ascii="標楷體" w:eastAsia="標楷體" w:hAnsi="標楷體" w:cs="新細明體" w:hint="eastAsia"/>
          <w:kern w:val="0"/>
          <w:sz w:val="28"/>
          <w:szCs w:val="28"/>
        </w:rPr>
        <w:t>。</w:t>
      </w:r>
    </w:p>
    <w:p w:rsidR="001F69DC" w:rsidRPr="004303DD" w:rsidRDefault="001F69DC" w:rsidP="00A97A7B">
      <w:pPr>
        <w:spacing w:line="320" w:lineRule="exact"/>
        <w:ind w:left="1540" w:hangingChars="550" w:hanging="1540"/>
        <w:rPr>
          <w:rFonts w:ascii="標楷體" w:eastAsia="標楷體" w:hAnsi="標楷體" w:cs="新細明體"/>
          <w:kern w:val="0"/>
          <w:sz w:val="28"/>
          <w:szCs w:val="28"/>
        </w:rPr>
      </w:pPr>
      <w:r w:rsidRPr="004303DD">
        <w:rPr>
          <w:rFonts w:ascii="標楷體" w:eastAsia="標楷體" w:hAnsi="標楷體" w:cs="新細明體"/>
          <w:kern w:val="0"/>
          <w:sz w:val="28"/>
          <w:szCs w:val="28"/>
        </w:rPr>
        <w:t xml:space="preserve">           </w:t>
      </w:r>
    </w:p>
    <w:p w:rsidR="001F69DC" w:rsidRPr="004303DD" w:rsidRDefault="001F69DC" w:rsidP="00A97A7B">
      <w:pPr>
        <w:spacing w:line="320" w:lineRule="exact"/>
        <w:ind w:left="1540" w:hangingChars="550" w:hanging="1540"/>
        <w:rPr>
          <w:rFonts w:ascii="標楷體" w:eastAsia="標楷體" w:hAnsi="標楷體" w:cs="新細明體"/>
          <w:kern w:val="0"/>
          <w:sz w:val="28"/>
          <w:szCs w:val="28"/>
          <w:u w:val="double"/>
        </w:rPr>
      </w:pPr>
      <w:r w:rsidRPr="004303DD">
        <w:rPr>
          <w:rFonts w:ascii="標楷體" w:eastAsia="標楷體" w:hAnsi="標楷體" w:cs="新細明體"/>
          <w:kern w:val="0"/>
          <w:sz w:val="28"/>
          <w:szCs w:val="28"/>
        </w:rPr>
        <w:t xml:space="preserve">           </w:t>
      </w:r>
      <w:r w:rsidRPr="004303DD">
        <w:rPr>
          <w:rFonts w:ascii="標楷體" w:eastAsia="標楷體" w:hAnsi="標楷體" w:cs="新細明體" w:hint="eastAsia"/>
          <w:kern w:val="0"/>
          <w:sz w:val="28"/>
          <w:szCs w:val="28"/>
          <w:u w:val="double"/>
        </w:rPr>
        <w:t>非自</w:t>
      </w:r>
      <w:r w:rsidRPr="004303DD">
        <w:rPr>
          <w:rFonts w:ascii="標楷體" w:eastAsia="標楷體" w:hAnsi="標楷體" w:cs="新細明體"/>
          <w:kern w:val="0"/>
          <w:sz w:val="28"/>
          <w:szCs w:val="28"/>
          <w:u w:val="double"/>
        </w:rPr>
        <w:t>願</w:t>
      </w:r>
      <w:r w:rsidRPr="004303DD">
        <w:rPr>
          <w:rFonts w:ascii="標楷體" w:eastAsia="標楷體" w:hAnsi="標楷體" w:cs="新細明體" w:hint="eastAsia"/>
          <w:kern w:val="0"/>
          <w:sz w:val="28"/>
          <w:szCs w:val="28"/>
          <w:u w:val="double"/>
        </w:rPr>
        <w:t>性</w:t>
      </w:r>
      <w:r w:rsidRPr="004303DD">
        <w:rPr>
          <w:rFonts w:ascii="標楷體" w:eastAsia="標楷體" w:hAnsi="標楷體" w:cs="新細明體"/>
          <w:kern w:val="0"/>
          <w:sz w:val="28"/>
          <w:szCs w:val="28"/>
          <w:u w:val="double"/>
        </w:rPr>
        <w:t>中輟復學學生</w:t>
      </w:r>
      <w:r w:rsidRPr="004303DD">
        <w:rPr>
          <w:rFonts w:ascii="標楷體" w:eastAsia="標楷體" w:hAnsi="標楷體" w:cs="新細明體" w:hint="eastAsia"/>
          <w:kern w:val="0"/>
          <w:sz w:val="28"/>
          <w:szCs w:val="28"/>
          <w:u w:val="double"/>
        </w:rPr>
        <w:t>，</w:t>
      </w:r>
      <w:r w:rsidRPr="004303DD">
        <w:rPr>
          <w:rFonts w:ascii="標楷體" w:eastAsia="標楷體" w:hAnsi="標楷體" w:cs="新細明體"/>
          <w:kern w:val="0"/>
          <w:sz w:val="28"/>
          <w:szCs w:val="28"/>
          <w:u w:val="double"/>
        </w:rPr>
        <w:t>具奮發向上、樂觀進取、服務奉獻等表現，足堪楷模者，學校得視其表現，召開成績委員會議，專案核以畢業證書。</w:t>
      </w:r>
    </w:p>
    <w:p w:rsidR="002A0318" w:rsidRPr="004303DD" w:rsidRDefault="002A0318" w:rsidP="00A97A7B">
      <w:pPr>
        <w:spacing w:line="320" w:lineRule="exact"/>
        <w:ind w:left="1540" w:hangingChars="550" w:hanging="1540"/>
        <w:rPr>
          <w:rFonts w:ascii="標楷體" w:eastAsia="標楷體" w:hAnsi="標楷體" w:cs="新細明體"/>
          <w:kern w:val="0"/>
          <w:sz w:val="28"/>
          <w:szCs w:val="28"/>
        </w:rPr>
      </w:pPr>
    </w:p>
    <w:p w:rsidR="00D76747" w:rsidRPr="004303DD" w:rsidRDefault="00D76747" w:rsidP="00A97A7B">
      <w:pPr>
        <w:pStyle w:val="Default"/>
        <w:adjustRightInd/>
        <w:spacing w:line="320" w:lineRule="exact"/>
        <w:ind w:left="1540" w:hangingChars="550" w:hanging="1540"/>
        <w:jc w:val="both"/>
        <w:rPr>
          <w:rFonts w:eastAsia="標楷體"/>
          <w:color w:val="auto"/>
          <w:sz w:val="28"/>
          <w:szCs w:val="28"/>
        </w:rPr>
      </w:pPr>
      <w:r w:rsidRPr="004303DD">
        <w:rPr>
          <w:rFonts w:eastAsia="標楷體" w:cs="新細明體" w:hint="eastAsia"/>
          <w:color w:val="auto"/>
          <w:sz w:val="28"/>
          <w:szCs w:val="28"/>
        </w:rPr>
        <w:t>第十</w:t>
      </w:r>
      <w:r w:rsidR="001F69DC" w:rsidRPr="004303DD">
        <w:rPr>
          <w:rFonts w:eastAsia="標楷體" w:cs="新細明體" w:hint="eastAsia"/>
          <w:color w:val="auto"/>
          <w:sz w:val="28"/>
          <w:szCs w:val="28"/>
        </w:rPr>
        <w:t>一</w:t>
      </w:r>
      <w:r w:rsidRPr="004303DD">
        <w:rPr>
          <w:rFonts w:eastAsia="標楷體" w:cs="新細明體" w:hint="eastAsia"/>
          <w:color w:val="auto"/>
          <w:sz w:val="28"/>
          <w:szCs w:val="28"/>
        </w:rPr>
        <w:t xml:space="preserve">條   </w:t>
      </w:r>
      <w:r w:rsidRPr="004303DD">
        <w:rPr>
          <w:rFonts w:eastAsia="標楷體" w:cs="細明體" w:hint="eastAsia"/>
          <w:color w:val="auto"/>
          <w:sz w:val="28"/>
          <w:szCs w:val="28"/>
          <w:lang w:bidi="hi-IN"/>
        </w:rPr>
        <w:t>學校就學生領域學習課程、彈性學習課程及日常生活表現之成績評量紀錄及具體建議，每學期至少應以書面通知家長或學生一次。</w:t>
      </w:r>
      <w:r w:rsidRPr="004303DD">
        <w:rPr>
          <w:rFonts w:eastAsia="標楷體" w:hint="eastAsia"/>
          <w:color w:val="auto"/>
          <w:sz w:val="28"/>
          <w:szCs w:val="28"/>
        </w:rPr>
        <w:t>學校得公告說明學生分數之分布情形。但</w:t>
      </w:r>
      <w:r w:rsidRPr="004303DD">
        <w:rPr>
          <w:rFonts w:eastAsia="標楷體" w:hint="eastAsia"/>
          <w:color w:val="auto"/>
          <w:sz w:val="28"/>
          <w:szCs w:val="28"/>
          <w:u w:val="double"/>
        </w:rPr>
        <w:t>不得公開呈現個別學生在班級及學校排名</w:t>
      </w:r>
      <w:r w:rsidRPr="004303DD">
        <w:rPr>
          <w:rFonts w:eastAsia="標楷體" w:hint="eastAsia"/>
          <w:color w:val="auto"/>
          <w:sz w:val="28"/>
          <w:szCs w:val="28"/>
        </w:rPr>
        <w:t>。</w:t>
      </w:r>
      <w:r w:rsidRPr="004303DD">
        <w:rPr>
          <w:rFonts w:eastAsia="標楷體"/>
          <w:color w:val="auto"/>
          <w:sz w:val="28"/>
          <w:szCs w:val="28"/>
        </w:rPr>
        <w:t xml:space="preserve"> </w:t>
      </w:r>
    </w:p>
    <w:p w:rsidR="002A0318" w:rsidRPr="004303DD" w:rsidRDefault="002A0318" w:rsidP="00A97A7B">
      <w:pPr>
        <w:pStyle w:val="Default"/>
        <w:adjustRightInd/>
        <w:spacing w:line="320" w:lineRule="exact"/>
        <w:ind w:left="1540" w:hangingChars="550" w:hanging="1540"/>
        <w:jc w:val="both"/>
        <w:rPr>
          <w:rFonts w:eastAsia="標楷體"/>
          <w:color w:val="auto"/>
          <w:sz w:val="28"/>
          <w:szCs w:val="28"/>
        </w:rPr>
      </w:pPr>
    </w:p>
    <w:p w:rsidR="00D76747" w:rsidRPr="004303DD" w:rsidRDefault="00D76747" w:rsidP="00A97A7B">
      <w:pPr>
        <w:pStyle w:val="Default"/>
        <w:adjustRightInd/>
        <w:spacing w:line="320" w:lineRule="exact"/>
        <w:ind w:left="1540" w:hangingChars="550" w:hanging="1540"/>
        <w:jc w:val="both"/>
        <w:rPr>
          <w:rFonts w:eastAsia="標楷體"/>
          <w:color w:val="auto"/>
          <w:sz w:val="28"/>
          <w:szCs w:val="28"/>
        </w:rPr>
      </w:pPr>
      <w:r w:rsidRPr="004303DD">
        <w:rPr>
          <w:rFonts w:eastAsia="標楷體" w:cs="細明體" w:hint="eastAsia"/>
          <w:color w:val="auto"/>
          <w:sz w:val="28"/>
          <w:szCs w:val="28"/>
        </w:rPr>
        <w:t>第十</w:t>
      </w:r>
      <w:r w:rsidR="001F69DC" w:rsidRPr="004303DD">
        <w:rPr>
          <w:rFonts w:eastAsia="標楷體" w:cs="細明體" w:hint="eastAsia"/>
          <w:color w:val="auto"/>
          <w:sz w:val="28"/>
          <w:szCs w:val="28"/>
        </w:rPr>
        <w:t>二</w:t>
      </w:r>
      <w:r w:rsidRPr="004303DD">
        <w:rPr>
          <w:rFonts w:eastAsia="標楷體" w:cs="細明體" w:hint="eastAsia"/>
          <w:color w:val="auto"/>
          <w:sz w:val="28"/>
          <w:szCs w:val="28"/>
        </w:rPr>
        <w:t xml:space="preserve">條  </w:t>
      </w:r>
      <w:r w:rsidRPr="004303DD">
        <w:rPr>
          <w:rFonts w:eastAsia="標楷體"/>
          <w:color w:val="auto"/>
          <w:sz w:val="28"/>
          <w:szCs w:val="28"/>
        </w:rPr>
        <w:t>學生各領域學習課程及彈性學習課程之成績評量結果未達及格</w:t>
      </w:r>
      <w:r w:rsidR="001F69DC" w:rsidRPr="004303DD">
        <w:rPr>
          <w:rFonts w:eastAsia="標楷體" w:hint="eastAsia"/>
          <w:color w:val="auto"/>
          <w:sz w:val="28"/>
          <w:szCs w:val="28"/>
        </w:rPr>
        <w:t>之</w:t>
      </w:r>
      <w:r w:rsidRPr="004303DD">
        <w:rPr>
          <w:rFonts w:eastAsia="標楷體"/>
          <w:color w:val="auto"/>
          <w:sz w:val="28"/>
          <w:szCs w:val="28"/>
        </w:rPr>
        <w:t>基準者，</w:t>
      </w:r>
      <w:r w:rsidR="001F69DC" w:rsidRPr="004303DD">
        <w:rPr>
          <w:rFonts w:eastAsia="標楷體" w:hint="eastAsia"/>
          <w:color w:val="auto"/>
          <w:sz w:val="28"/>
          <w:szCs w:val="28"/>
        </w:rPr>
        <w:t>學</w:t>
      </w:r>
      <w:r w:rsidR="001F69DC" w:rsidRPr="004303DD">
        <w:rPr>
          <w:rFonts w:eastAsia="標楷體"/>
          <w:color w:val="auto"/>
          <w:sz w:val="28"/>
          <w:szCs w:val="28"/>
        </w:rPr>
        <w:t>校</w:t>
      </w:r>
      <w:r w:rsidRPr="004303DD">
        <w:rPr>
          <w:rFonts w:eastAsia="標楷體"/>
          <w:color w:val="auto"/>
          <w:sz w:val="28"/>
          <w:szCs w:val="28"/>
        </w:rPr>
        <w:t>應施以補救教學及相關補救措施。學生日常生活表現需予協助者，學校應依所定教師輔導與管教學生相關規定施以輔導，並與其法定代理人聯繫，且提供學生改過銷過及功過相抵之機會。</w:t>
      </w:r>
    </w:p>
    <w:p w:rsidR="002A0318" w:rsidRPr="004303DD" w:rsidRDefault="002A0318" w:rsidP="00A97A7B">
      <w:pPr>
        <w:pStyle w:val="Default"/>
        <w:adjustRightInd/>
        <w:spacing w:line="320" w:lineRule="exact"/>
        <w:ind w:left="1540" w:hangingChars="550" w:hanging="1540"/>
        <w:jc w:val="both"/>
        <w:rPr>
          <w:rFonts w:eastAsia="標楷體"/>
          <w:color w:val="auto"/>
          <w:sz w:val="28"/>
          <w:szCs w:val="28"/>
        </w:rPr>
      </w:pPr>
    </w:p>
    <w:p w:rsidR="00D76747" w:rsidRPr="004303DD" w:rsidRDefault="00AD1CEC" w:rsidP="00106D4F">
      <w:pPr>
        <w:pStyle w:val="Default"/>
        <w:adjustRightInd/>
        <w:spacing w:line="320" w:lineRule="exact"/>
        <w:ind w:left="1320" w:hangingChars="550" w:hanging="1320"/>
        <w:jc w:val="both"/>
        <w:rPr>
          <w:rFonts w:eastAsia="標楷體"/>
          <w:color w:val="auto"/>
          <w:sz w:val="28"/>
          <w:szCs w:val="28"/>
        </w:rPr>
      </w:pPr>
      <w:hyperlink r:id="rId9" w:history="1">
        <w:r w:rsidR="00D76747" w:rsidRPr="004303DD">
          <w:rPr>
            <w:rStyle w:val="ab"/>
            <w:rFonts w:eastAsia="標楷體" w:cs="新細明體" w:hint="eastAsia"/>
            <w:color w:val="auto"/>
            <w:sz w:val="28"/>
            <w:szCs w:val="28"/>
            <w:u w:val="none"/>
          </w:rPr>
          <w:t>第十</w:t>
        </w:r>
        <w:r w:rsidR="009C679A" w:rsidRPr="004303DD">
          <w:rPr>
            <w:rStyle w:val="ab"/>
            <w:rFonts w:eastAsia="標楷體" w:cs="新細明體" w:hint="eastAsia"/>
            <w:color w:val="auto"/>
            <w:sz w:val="28"/>
            <w:szCs w:val="28"/>
            <w:u w:val="none"/>
          </w:rPr>
          <w:t>三</w:t>
        </w:r>
        <w:r w:rsidR="00D76747" w:rsidRPr="004303DD">
          <w:rPr>
            <w:rStyle w:val="ab"/>
            <w:rFonts w:eastAsia="標楷體" w:cs="新細明體" w:hint="eastAsia"/>
            <w:color w:val="auto"/>
            <w:sz w:val="28"/>
            <w:szCs w:val="28"/>
            <w:u w:val="none"/>
          </w:rPr>
          <w:t>條</w:t>
        </w:r>
      </w:hyperlink>
      <w:r w:rsidR="00D76747" w:rsidRPr="004303DD">
        <w:rPr>
          <w:rFonts w:eastAsia="標楷體" w:cs="新細明體" w:hint="eastAsia"/>
          <w:color w:val="auto"/>
          <w:sz w:val="28"/>
          <w:szCs w:val="28"/>
        </w:rPr>
        <w:t xml:space="preserve">   </w:t>
      </w:r>
      <w:r w:rsidR="00D76747" w:rsidRPr="004303DD">
        <w:rPr>
          <w:rFonts w:eastAsia="標楷體" w:hint="eastAsia"/>
          <w:color w:val="auto"/>
          <w:sz w:val="28"/>
          <w:szCs w:val="28"/>
        </w:rPr>
        <w:t>學生修業期滿，符合下列規定者，為成績及格</w:t>
      </w:r>
      <w:r w:rsidR="001F69DC" w:rsidRPr="004303DD">
        <w:rPr>
          <w:rFonts w:eastAsia="標楷體" w:hint="eastAsia"/>
          <w:color w:val="auto"/>
          <w:sz w:val="28"/>
          <w:szCs w:val="28"/>
        </w:rPr>
        <w:t>，</w:t>
      </w:r>
      <w:r w:rsidR="00D76747" w:rsidRPr="004303DD">
        <w:rPr>
          <w:rFonts w:eastAsia="標楷體" w:hint="eastAsia"/>
          <w:color w:val="auto"/>
          <w:sz w:val="28"/>
          <w:szCs w:val="28"/>
        </w:rPr>
        <w:t>由學校發給畢業證書</w:t>
      </w:r>
      <w:r w:rsidR="00D76747" w:rsidRPr="004303DD">
        <w:rPr>
          <w:rFonts w:eastAsia="標楷體"/>
          <w:color w:val="auto"/>
          <w:sz w:val="28"/>
          <w:szCs w:val="28"/>
        </w:rPr>
        <w:t>；未</w:t>
      </w:r>
      <w:r w:rsidR="001F69DC" w:rsidRPr="004303DD">
        <w:rPr>
          <w:rFonts w:eastAsia="標楷體" w:hint="eastAsia"/>
          <w:color w:val="auto"/>
          <w:sz w:val="28"/>
          <w:szCs w:val="28"/>
        </w:rPr>
        <w:t>符</w:t>
      </w:r>
      <w:r w:rsidR="001F69DC" w:rsidRPr="004303DD">
        <w:rPr>
          <w:rFonts w:eastAsia="標楷體"/>
          <w:color w:val="auto"/>
          <w:sz w:val="28"/>
          <w:szCs w:val="28"/>
        </w:rPr>
        <w:t>合</w:t>
      </w:r>
      <w:r w:rsidR="00D76747" w:rsidRPr="004303DD">
        <w:rPr>
          <w:rFonts w:eastAsia="標楷體"/>
          <w:color w:val="auto"/>
          <w:sz w:val="28"/>
          <w:szCs w:val="28"/>
        </w:rPr>
        <w:t>者，發給修業證明書：</w:t>
      </w:r>
    </w:p>
    <w:p w:rsidR="00A22BAE" w:rsidRPr="004303DD" w:rsidRDefault="00A22BAE" w:rsidP="00A97A7B">
      <w:pPr>
        <w:pStyle w:val="Default"/>
        <w:adjustRightInd/>
        <w:spacing w:line="320" w:lineRule="exact"/>
        <w:ind w:left="1540" w:hangingChars="550" w:hanging="1540"/>
        <w:jc w:val="both"/>
        <w:rPr>
          <w:rFonts w:eastAsia="標楷體"/>
          <w:color w:val="auto"/>
          <w:sz w:val="28"/>
          <w:szCs w:val="28"/>
        </w:rPr>
      </w:pPr>
    </w:p>
    <w:p w:rsidR="00D76747" w:rsidRPr="004303DD" w:rsidRDefault="00D76747" w:rsidP="00A97A7B">
      <w:pPr>
        <w:numPr>
          <w:ilvl w:val="0"/>
          <w:numId w:val="10"/>
        </w:numPr>
        <w:spacing w:line="320" w:lineRule="exact"/>
        <w:jc w:val="both"/>
        <w:rPr>
          <w:rFonts w:ascii="標楷體" w:eastAsia="標楷體" w:hAnsi="標楷體" w:cs="標楷體"/>
          <w:sz w:val="28"/>
          <w:szCs w:val="28"/>
        </w:rPr>
      </w:pPr>
      <w:r w:rsidRPr="004303DD">
        <w:rPr>
          <w:rFonts w:ascii="標楷體" w:eastAsia="標楷體" w:hAnsi="標楷體"/>
          <w:sz w:val="28"/>
          <w:szCs w:val="28"/>
        </w:rPr>
        <w:t>出席率及獎懲：學習期間授課總日數</w:t>
      </w:r>
      <w:r w:rsidRPr="004303DD">
        <w:rPr>
          <w:rFonts w:ascii="標楷體" w:eastAsia="標楷體" w:hAnsi="標楷體" w:cs="標楷體" w:hint="eastAsia"/>
          <w:sz w:val="28"/>
          <w:szCs w:val="28"/>
        </w:rPr>
        <w:t>學習期間扣除學校核可之公、喪、病假，上課總出席率</w:t>
      </w:r>
      <w:r w:rsidRPr="004303DD">
        <w:rPr>
          <w:rFonts w:ascii="標楷體" w:eastAsia="標楷體" w:hAnsi="標楷體" w:cs="標楷體" w:hint="eastAsia"/>
          <w:sz w:val="28"/>
          <w:szCs w:val="28"/>
          <w:u w:val="double"/>
        </w:rPr>
        <w:t>至少達三分之二以上</w:t>
      </w:r>
      <w:r w:rsidRPr="004303DD">
        <w:rPr>
          <w:rFonts w:ascii="標楷體" w:eastAsia="標楷體" w:hAnsi="標楷體" w:cs="標楷體" w:hint="eastAsia"/>
          <w:sz w:val="28"/>
          <w:szCs w:val="28"/>
        </w:rPr>
        <w:t>，且經獎懲抵銷後，未滿三大過。</w:t>
      </w:r>
    </w:p>
    <w:p w:rsidR="00484386" w:rsidRPr="004303DD" w:rsidRDefault="00484386" w:rsidP="00484386">
      <w:pPr>
        <w:spacing w:line="320" w:lineRule="exact"/>
        <w:ind w:left="2265"/>
        <w:jc w:val="both"/>
        <w:rPr>
          <w:rFonts w:ascii="標楷體" w:eastAsia="標楷體" w:hAnsi="標楷體" w:cs="標楷體"/>
          <w:sz w:val="28"/>
          <w:szCs w:val="28"/>
        </w:rPr>
      </w:pPr>
    </w:p>
    <w:p w:rsidR="00D76747" w:rsidRPr="004303DD" w:rsidRDefault="00D76747" w:rsidP="00A97A7B">
      <w:pPr>
        <w:numPr>
          <w:ilvl w:val="0"/>
          <w:numId w:val="10"/>
        </w:numPr>
        <w:spacing w:line="320" w:lineRule="exact"/>
        <w:jc w:val="both"/>
        <w:rPr>
          <w:rFonts w:ascii="標楷體" w:eastAsia="標楷體" w:hAnsi="標楷體" w:cs="標楷體"/>
          <w:sz w:val="28"/>
          <w:szCs w:val="28"/>
        </w:rPr>
      </w:pPr>
      <w:r w:rsidRPr="004303DD">
        <w:rPr>
          <w:rFonts w:ascii="標楷體" w:eastAsia="標楷體" w:hAnsi="標楷體"/>
          <w:sz w:val="28"/>
          <w:szCs w:val="28"/>
        </w:rPr>
        <w:t>領域學習課程成績：</w:t>
      </w:r>
    </w:p>
    <w:p w:rsidR="00D76747" w:rsidRPr="004303DD" w:rsidRDefault="00D76747" w:rsidP="00A97A7B">
      <w:pPr>
        <w:numPr>
          <w:ilvl w:val="0"/>
          <w:numId w:val="24"/>
        </w:numPr>
        <w:spacing w:line="320" w:lineRule="exact"/>
        <w:jc w:val="both"/>
        <w:rPr>
          <w:rFonts w:ascii="標楷體" w:eastAsia="標楷體" w:hAnsi="標楷體"/>
          <w:sz w:val="28"/>
          <w:szCs w:val="28"/>
        </w:rPr>
      </w:pPr>
      <w:r w:rsidRPr="004303DD">
        <w:rPr>
          <w:rFonts w:ascii="標楷體" w:eastAsia="標楷體" w:hAnsi="標楷體"/>
          <w:sz w:val="28"/>
          <w:szCs w:val="28"/>
          <w:u w:val="double"/>
        </w:rPr>
        <w:t>中華民國一百零八年八月一日以前</w:t>
      </w:r>
      <w:r w:rsidRPr="004303DD">
        <w:rPr>
          <w:rFonts w:ascii="標楷體" w:eastAsia="標楷體" w:hAnsi="標楷體"/>
          <w:sz w:val="28"/>
          <w:szCs w:val="28"/>
        </w:rPr>
        <w:t>入學國民中學之學</w:t>
      </w:r>
      <w:r w:rsidRPr="004303DD">
        <w:rPr>
          <w:rFonts w:ascii="標楷體" w:eastAsia="標楷體" w:hAnsi="標楷體" w:hint="eastAsia"/>
          <w:sz w:val="28"/>
          <w:szCs w:val="28"/>
        </w:rPr>
        <w:t xml:space="preserve"> </w:t>
      </w:r>
    </w:p>
    <w:p w:rsidR="00D76747" w:rsidRPr="004303DD" w:rsidRDefault="00D76747" w:rsidP="00A97A7B">
      <w:pPr>
        <w:spacing w:line="320" w:lineRule="exact"/>
        <w:ind w:left="2985"/>
        <w:jc w:val="both"/>
        <w:rPr>
          <w:rFonts w:ascii="標楷體" w:eastAsia="標楷體" w:hAnsi="標楷體"/>
          <w:sz w:val="28"/>
          <w:szCs w:val="28"/>
        </w:rPr>
      </w:pPr>
      <w:r w:rsidRPr="004303DD">
        <w:rPr>
          <w:rFonts w:ascii="標楷體" w:eastAsia="標楷體" w:hAnsi="標楷體"/>
          <w:sz w:val="28"/>
          <w:szCs w:val="28"/>
        </w:rPr>
        <w:t>生，七大學習領域有四大學習領域以上畢業總平均成績丙等以上。</w:t>
      </w:r>
    </w:p>
    <w:p w:rsidR="00D76747" w:rsidRPr="004303DD" w:rsidRDefault="00D76747" w:rsidP="00A97A7B">
      <w:pPr>
        <w:numPr>
          <w:ilvl w:val="0"/>
          <w:numId w:val="24"/>
        </w:numPr>
        <w:spacing w:line="320" w:lineRule="exact"/>
        <w:jc w:val="both"/>
        <w:rPr>
          <w:rFonts w:ascii="標楷體" w:eastAsia="標楷體" w:hAnsi="標楷體"/>
          <w:sz w:val="28"/>
          <w:szCs w:val="28"/>
        </w:rPr>
      </w:pPr>
      <w:r w:rsidRPr="004303DD">
        <w:rPr>
          <w:rFonts w:ascii="標楷體" w:eastAsia="標楷體" w:hAnsi="標楷體"/>
          <w:sz w:val="28"/>
          <w:szCs w:val="28"/>
          <w:u w:val="double"/>
        </w:rPr>
        <w:t>中華民國一百零八年八月一日以後</w:t>
      </w:r>
      <w:r w:rsidRPr="004303DD">
        <w:rPr>
          <w:rFonts w:ascii="標楷體" w:eastAsia="標楷體" w:hAnsi="標楷體"/>
          <w:sz w:val="28"/>
          <w:szCs w:val="28"/>
        </w:rPr>
        <w:t>入學國民中學之學</w:t>
      </w:r>
    </w:p>
    <w:p w:rsidR="00D76747" w:rsidRPr="004303DD" w:rsidRDefault="00D76747" w:rsidP="00A97A7B">
      <w:pPr>
        <w:spacing w:line="320" w:lineRule="exact"/>
        <w:ind w:left="2985"/>
        <w:jc w:val="both"/>
        <w:rPr>
          <w:rFonts w:ascii="標楷體" w:eastAsia="標楷體" w:hAnsi="標楷體"/>
          <w:sz w:val="28"/>
          <w:szCs w:val="28"/>
        </w:rPr>
      </w:pPr>
      <w:r w:rsidRPr="004303DD">
        <w:rPr>
          <w:rFonts w:ascii="標楷體" w:eastAsia="標楷體" w:hAnsi="標楷體"/>
          <w:sz w:val="28"/>
          <w:szCs w:val="28"/>
        </w:rPr>
        <w:t>生，領域學習課程成績：語文、數學、社會、自然科學、</w:t>
      </w:r>
      <w:r w:rsidRPr="004303DD">
        <w:rPr>
          <w:rFonts w:ascii="標楷體" w:eastAsia="標楷體" w:hAnsi="標楷體"/>
          <w:sz w:val="28"/>
          <w:szCs w:val="28"/>
        </w:rPr>
        <w:lastRenderedPageBreak/>
        <w:t>藝術、綜合活動、科技、健康與體育八</w:t>
      </w:r>
      <w:r w:rsidR="00484386" w:rsidRPr="004303DD">
        <w:rPr>
          <w:rFonts w:ascii="標楷體" w:eastAsia="標楷體" w:hAnsi="標楷體" w:hint="eastAsia"/>
          <w:sz w:val="28"/>
          <w:szCs w:val="28"/>
        </w:rPr>
        <w:t>大學</w:t>
      </w:r>
      <w:r w:rsidR="00484386" w:rsidRPr="004303DD">
        <w:rPr>
          <w:rFonts w:ascii="標楷體" w:eastAsia="標楷體" w:hAnsi="標楷體"/>
          <w:sz w:val="28"/>
          <w:szCs w:val="28"/>
        </w:rPr>
        <w:t>習</w:t>
      </w:r>
      <w:r w:rsidRPr="004303DD">
        <w:rPr>
          <w:rFonts w:ascii="標楷體" w:eastAsia="標楷體" w:hAnsi="標楷體"/>
          <w:sz w:val="28"/>
          <w:szCs w:val="28"/>
        </w:rPr>
        <w:t>領域有四大</w:t>
      </w:r>
      <w:r w:rsidR="00484386" w:rsidRPr="004303DD">
        <w:rPr>
          <w:rFonts w:ascii="標楷體" w:eastAsia="標楷體" w:hAnsi="標楷體" w:hint="eastAsia"/>
          <w:sz w:val="28"/>
          <w:szCs w:val="28"/>
        </w:rPr>
        <w:t>學</w:t>
      </w:r>
      <w:r w:rsidR="00484386" w:rsidRPr="004303DD">
        <w:rPr>
          <w:rFonts w:ascii="標楷體" w:eastAsia="標楷體" w:hAnsi="標楷體"/>
          <w:sz w:val="28"/>
          <w:szCs w:val="28"/>
        </w:rPr>
        <w:t>習</w:t>
      </w:r>
      <w:r w:rsidRPr="004303DD">
        <w:rPr>
          <w:rFonts w:ascii="標楷體" w:eastAsia="標楷體" w:hAnsi="標楷體"/>
          <w:sz w:val="28"/>
          <w:szCs w:val="28"/>
        </w:rPr>
        <w:t>領域以上，其各領域之畢業總平均成績，均達丙等以上。</w:t>
      </w:r>
    </w:p>
    <w:p w:rsidR="00A22BAE" w:rsidRPr="004303DD" w:rsidRDefault="00A22BAE" w:rsidP="00A97A7B">
      <w:pPr>
        <w:spacing w:line="320" w:lineRule="exact"/>
        <w:ind w:left="2985"/>
        <w:jc w:val="both"/>
        <w:rPr>
          <w:rFonts w:ascii="標楷體" w:eastAsia="標楷體" w:hAnsi="標楷體" w:cs="標楷體"/>
          <w:sz w:val="28"/>
          <w:szCs w:val="28"/>
        </w:rPr>
      </w:pPr>
    </w:p>
    <w:p w:rsidR="00D76747" w:rsidRPr="004303DD" w:rsidRDefault="00D76747" w:rsidP="00A97A7B">
      <w:pPr>
        <w:spacing w:line="320" w:lineRule="exact"/>
        <w:ind w:left="1540" w:hangingChars="550" w:hanging="1540"/>
        <w:rPr>
          <w:rFonts w:ascii="標楷體" w:eastAsia="標楷體" w:hAnsi="標楷體"/>
          <w:sz w:val="28"/>
          <w:szCs w:val="28"/>
        </w:rPr>
      </w:pPr>
      <w:r w:rsidRPr="004303DD">
        <w:rPr>
          <w:rFonts w:ascii="標楷體" w:eastAsia="標楷體" w:hAnsi="標楷體" w:hint="eastAsia"/>
          <w:sz w:val="28"/>
          <w:szCs w:val="28"/>
        </w:rPr>
        <w:t>第十</w:t>
      </w:r>
      <w:r w:rsidR="005D4465" w:rsidRPr="004303DD">
        <w:rPr>
          <w:rFonts w:ascii="標楷體" w:eastAsia="標楷體" w:hAnsi="標楷體" w:hint="eastAsia"/>
          <w:sz w:val="28"/>
          <w:szCs w:val="28"/>
        </w:rPr>
        <w:t>四</w:t>
      </w:r>
      <w:r w:rsidRPr="004303DD">
        <w:rPr>
          <w:rFonts w:ascii="標楷體" w:eastAsia="標楷體" w:hAnsi="標楷體" w:hint="eastAsia"/>
          <w:sz w:val="28"/>
          <w:szCs w:val="28"/>
        </w:rPr>
        <w:t>條   學</w:t>
      </w:r>
      <w:r w:rsidR="001F69DC" w:rsidRPr="004303DD">
        <w:rPr>
          <w:rFonts w:ascii="標楷體" w:eastAsia="標楷體" w:hAnsi="標楷體" w:hint="eastAsia"/>
          <w:sz w:val="28"/>
          <w:szCs w:val="28"/>
        </w:rPr>
        <w:t>校</w:t>
      </w:r>
      <w:r w:rsidRPr="004303DD">
        <w:rPr>
          <w:rFonts w:ascii="標楷體" w:eastAsia="標楷體" w:hAnsi="標楷體" w:hint="eastAsia"/>
          <w:sz w:val="28"/>
          <w:szCs w:val="28"/>
        </w:rPr>
        <w:t>就學生之成績評量結果，應妥為保存及管理，並維護個人隱私與權益；其評量結果及紀錄處理，應依個人資料保護法規相關規定辦理。</w:t>
      </w:r>
    </w:p>
    <w:p w:rsidR="002A0318" w:rsidRPr="004303DD" w:rsidRDefault="002A0318" w:rsidP="00A97A7B">
      <w:pPr>
        <w:spacing w:line="320" w:lineRule="exact"/>
        <w:ind w:left="1540" w:hangingChars="550" w:hanging="1540"/>
        <w:rPr>
          <w:rFonts w:ascii="標楷體" w:eastAsia="標楷體" w:hAnsi="標楷體"/>
          <w:sz w:val="28"/>
          <w:szCs w:val="28"/>
        </w:rPr>
      </w:pPr>
    </w:p>
    <w:p w:rsidR="00D76747" w:rsidRPr="004303DD" w:rsidRDefault="00D76747" w:rsidP="00A97A7B">
      <w:pPr>
        <w:pStyle w:val="Default"/>
        <w:spacing w:line="320" w:lineRule="exact"/>
        <w:ind w:left="1540" w:hangingChars="550" w:hanging="1540"/>
        <w:rPr>
          <w:rFonts w:eastAsia="標楷體" w:cs="Mangal"/>
          <w:color w:val="auto"/>
          <w:kern w:val="2"/>
          <w:sz w:val="28"/>
          <w:szCs w:val="28"/>
          <w:lang w:bidi="hi-IN"/>
        </w:rPr>
      </w:pPr>
      <w:r w:rsidRPr="004303DD">
        <w:rPr>
          <w:rFonts w:eastAsia="標楷體" w:cs="新細明體" w:hint="eastAsia"/>
          <w:color w:val="auto"/>
          <w:sz w:val="28"/>
          <w:szCs w:val="28"/>
        </w:rPr>
        <w:t>第十</w:t>
      </w:r>
      <w:r w:rsidR="005D4465" w:rsidRPr="004303DD">
        <w:rPr>
          <w:rFonts w:eastAsia="標楷體" w:cs="新細明體" w:hint="eastAsia"/>
          <w:color w:val="auto"/>
          <w:sz w:val="28"/>
          <w:szCs w:val="28"/>
        </w:rPr>
        <w:t>五</w:t>
      </w:r>
      <w:r w:rsidRPr="004303DD">
        <w:rPr>
          <w:rFonts w:eastAsia="標楷體" w:cs="新細明體" w:hint="eastAsia"/>
          <w:color w:val="auto"/>
          <w:sz w:val="28"/>
          <w:szCs w:val="28"/>
        </w:rPr>
        <w:t xml:space="preserve">條   </w:t>
      </w:r>
      <w:r w:rsidRPr="004303DD">
        <w:rPr>
          <w:rFonts w:eastAsia="標楷體" w:cs="Mangal"/>
          <w:color w:val="auto"/>
          <w:kern w:val="2"/>
          <w:sz w:val="28"/>
          <w:szCs w:val="28"/>
          <w:lang w:bidi="hi-IN"/>
        </w:rPr>
        <w:t>為輔導學生升學或協助學生適應教育會考之程序、題型及答題方式，</w:t>
      </w:r>
      <w:r w:rsidRPr="004303DD">
        <w:rPr>
          <w:rFonts w:eastAsia="標楷體" w:cs="Mangal"/>
          <w:color w:val="auto"/>
          <w:kern w:val="2"/>
          <w:sz w:val="28"/>
          <w:szCs w:val="28"/>
          <w:u w:val="double"/>
          <w:lang w:bidi="hi-IN"/>
        </w:rPr>
        <w:t>得辦理模擬考，其辦理次數，全學期不得超過二次</w:t>
      </w:r>
      <w:r w:rsidRPr="004303DD">
        <w:rPr>
          <w:rFonts w:eastAsia="標楷體" w:cs="Mangal"/>
          <w:color w:val="auto"/>
          <w:kern w:val="2"/>
          <w:sz w:val="28"/>
          <w:szCs w:val="28"/>
          <w:lang w:bidi="hi-IN"/>
        </w:rPr>
        <w:t>。模擬考成績不得納入學生評量成績計算；相關處理原則，依教育部之規定。</w:t>
      </w:r>
    </w:p>
    <w:p w:rsidR="002A0318" w:rsidRPr="004303DD" w:rsidRDefault="002A0318" w:rsidP="00A97A7B">
      <w:pPr>
        <w:pStyle w:val="Default"/>
        <w:spacing w:line="320" w:lineRule="exact"/>
        <w:ind w:left="1540" w:hangingChars="550" w:hanging="1540"/>
        <w:rPr>
          <w:rFonts w:eastAsia="標楷體" w:cs="Mangal"/>
          <w:color w:val="auto"/>
          <w:kern w:val="2"/>
          <w:sz w:val="28"/>
          <w:szCs w:val="28"/>
          <w:lang w:bidi="hi-IN"/>
        </w:rPr>
      </w:pPr>
    </w:p>
    <w:p w:rsidR="00D76747" w:rsidRPr="004303DD" w:rsidRDefault="00D76747" w:rsidP="00A97A7B">
      <w:pPr>
        <w:pStyle w:val="Default"/>
        <w:spacing w:line="320" w:lineRule="exact"/>
        <w:ind w:left="1540" w:hangingChars="550" w:hanging="1540"/>
        <w:rPr>
          <w:rFonts w:eastAsia="標楷體" w:cs="Mangal"/>
          <w:color w:val="auto"/>
          <w:kern w:val="2"/>
          <w:sz w:val="28"/>
          <w:szCs w:val="28"/>
          <w:lang w:bidi="hi-IN"/>
        </w:rPr>
      </w:pPr>
      <w:r w:rsidRPr="004303DD">
        <w:rPr>
          <w:rFonts w:eastAsia="標楷體" w:cs="Mangal" w:hint="eastAsia"/>
          <w:color w:val="auto"/>
          <w:kern w:val="2"/>
          <w:sz w:val="28"/>
          <w:szCs w:val="28"/>
          <w:lang w:bidi="hi-IN"/>
        </w:rPr>
        <w:t xml:space="preserve">           </w:t>
      </w:r>
      <w:r w:rsidRPr="004303DD">
        <w:rPr>
          <w:rFonts w:eastAsia="標楷體" w:cs="Mangal"/>
          <w:color w:val="auto"/>
          <w:kern w:val="2"/>
          <w:sz w:val="28"/>
          <w:szCs w:val="28"/>
          <w:lang w:bidi="hi-IN"/>
        </w:rPr>
        <w:t>前項模擬考，國民中學除自行或配合主管機關辦理外，不得協助其他機構、團體或個人辦理。</w:t>
      </w:r>
    </w:p>
    <w:p w:rsidR="002A0318" w:rsidRPr="004303DD" w:rsidRDefault="002A0318" w:rsidP="00A97A7B">
      <w:pPr>
        <w:pStyle w:val="Default"/>
        <w:spacing w:line="320" w:lineRule="exact"/>
        <w:ind w:left="1540" w:hangingChars="550" w:hanging="1540"/>
        <w:rPr>
          <w:rFonts w:eastAsia="標楷體" w:cs="Mangal"/>
          <w:color w:val="auto"/>
          <w:kern w:val="2"/>
          <w:sz w:val="28"/>
          <w:szCs w:val="28"/>
          <w:lang w:bidi="hi-IN"/>
        </w:rPr>
      </w:pPr>
    </w:p>
    <w:p w:rsidR="00D76747" w:rsidRPr="004303DD" w:rsidRDefault="00D76747" w:rsidP="00A22BAE">
      <w:pPr>
        <w:pStyle w:val="Default"/>
        <w:adjustRightInd/>
        <w:spacing w:line="320" w:lineRule="exact"/>
        <w:ind w:left="1540" w:hangingChars="550" w:hanging="1540"/>
        <w:rPr>
          <w:rFonts w:eastAsia="標楷體" w:cs="Mangal"/>
          <w:color w:val="auto"/>
          <w:kern w:val="2"/>
          <w:sz w:val="28"/>
          <w:szCs w:val="28"/>
          <w:lang w:bidi="hi-IN"/>
        </w:rPr>
      </w:pPr>
      <w:r w:rsidRPr="004303DD">
        <w:rPr>
          <w:rFonts w:eastAsia="標楷體" w:cs="新細明體" w:hint="eastAsia"/>
          <w:color w:val="auto"/>
          <w:sz w:val="28"/>
          <w:szCs w:val="28"/>
        </w:rPr>
        <w:t>第十</w:t>
      </w:r>
      <w:r w:rsidR="005D4465" w:rsidRPr="004303DD">
        <w:rPr>
          <w:rFonts w:eastAsia="標楷體" w:cs="新細明體" w:hint="eastAsia"/>
          <w:color w:val="auto"/>
          <w:sz w:val="28"/>
          <w:szCs w:val="28"/>
        </w:rPr>
        <w:t>六</w:t>
      </w:r>
      <w:r w:rsidRPr="004303DD">
        <w:rPr>
          <w:rFonts w:eastAsia="標楷體" w:cs="新細明體" w:hint="eastAsia"/>
          <w:color w:val="auto"/>
          <w:sz w:val="28"/>
          <w:szCs w:val="28"/>
        </w:rPr>
        <w:t xml:space="preserve">條   </w:t>
      </w:r>
      <w:r w:rsidRPr="004303DD">
        <w:rPr>
          <w:rFonts w:eastAsia="標楷體" w:cs="Mangal"/>
          <w:color w:val="auto"/>
          <w:kern w:val="2"/>
          <w:sz w:val="28"/>
          <w:szCs w:val="28"/>
          <w:lang w:bidi="hi-IN"/>
        </w:rPr>
        <w:t>學生依國民中學技藝教育實施辦法，於國民中學階段修習抽離式技藝教育課程者，其職群所對應之領域學習課程學期成績，應包括抽離式技藝教育課程總成績，並按抽離式技藝教育課程每週節數占對應之領域學習課程每週排定節數之比率計算。</w:t>
      </w:r>
    </w:p>
    <w:p w:rsidR="00A22BAE" w:rsidRPr="004303DD" w:rsidRDefault="00A22BAE" w:rsidP="00A22BAE">
      <w:pPr>
        <w:pStyle w:val="Default"/>
        <w:adjustRightInd/>
        <w:spacing w:line="320" w:lineRule="exact"/>
        <w:ind w:left="1540" w:hangingChars="550" w:hanging="1540"/>
        <w:rPr>
          <w:rFonts w:eastAsia="標楷體" w:cs="Mangal"/>
          <w:color w:val="auto"/>
          <w:kern w:val="2"/>
          <w:sz w:val="28"/>
          <w:szCs w:val="28"/>
          <w:lang w:bidi="hi-IN"/>
        </w:rPr>
      </w:pPr>
    </w:p>
    <w:p w:rsidR="00B95E41" w:rsidRPr="004303DD" w:rsidRDefault="00B95E41" w:rsidP="00A97A7B">
      <w:pPr>
        <w:pStyle w:val="Default"/>
        <w:spacing w:line="320" w:lineRule="exact"/>
        <w:ind w:left="1540" w:hangingChars="550" w:hanging="1540"/>
        <w:rPr>
          <w:rFonts w:eastAsia="標楷體" w:cs="Mangal"/>
          <w:color w:val="auto"/>
          <w:kern w:val="2"/>
          <w:sz w:val="28"/>
          <w:szCs w:val="28"/>
          <w:lang w:bidi="hi-IN"/>
        </w:rPr>
      </w:pPr>
      <w:r w:rsidRPr="004303DD">
        <w:rPr>
          <w:rFonts w:eastAsia="標楷體" w:cs="Mangal" w:hint="eastAsia"/>
          <w:color w:val="auto"/>
          <w:kern w:val="2"/>
          <w:sz w:val="28"/>
          <w:szCs w:val="28"/>
          <w:lang w:bidi="hi-IN"/>
        </w:rPr>
        <w:t>第十七條  各領域平均成績不及格的學生</w:t>
      </w:r>
      <w:r w:rsidRPr="004303DD">
        <w:rPr>
          <w:rFonts w:eastAsia="標楷體" w:cs="Mangal"/>
          <w:color w:val="auto"/>
          <w:kern w:val="2"/>
          <w:sz w:val="28"/>
          <w:szCs w:val="28"/>
          <w:lang w:bidi="hi-IN"/>
        </w:rPr>
        <w:t>補考</w:t>
      </w:r>
      <w:r w:rsidRPr="004303DD">
        <w:rPr>
          <w:rFonts w:eastAsia="標楷體" w:cs="Mangal" w:hint="eastAsia"/>
          <w:color w:val="auto"/>
          <w:kern w:val="2"/>
          <w:sz w:val="28"/>
          <w:szCs w:val="28"/>
          <w:lang w:bidi="hi-IN"/>
        </w:rPr>
        <w:t>措施</w:t>
      </w:r>
      <w:r w:rsidRPr="004303DD">
        <w:rPr>
          <w:rFonts w:eastAsia="標楷體" w:cs="Mangal"/>
          <w:color w:val="auto"/>
          <w:kern w:val="2"/>
          <w:sz w:val="28"/>
          <w:szCs w:val="28"/>
          <w:lang w:bidi="hi-IN"/>
        </w:rPr>
        <w:t>：</w:t>
      </w:r>
    </w:p>
    <w:p w:rsidR="00B95E41" w:rsidRPr="004303DD" w:rsidRDefault="00A97A7B" w:rsidP="00A97A7B">
      <w:pPr>
        <w:pStyle w:val="Default"/>
        <w:spacing w:line="320" w:lineRule="exact"/>
        <w:ind w:firstLineChars="500" w:firstLine="1400"/>
        <w:rPr>
          <w:rFonts w:eastAsia="標楷體" w:cs="Mangal"/>
          <w:color w:val="auto"/>
          <w:kern w:val="2"/>
          <w:sz w:val="28"/>
          <w:szCs w:val="28"/>
          <w:lang w:bidi="hi-IN"/>
        </w:rPr>
      </w:pPr>
      <w:r w:rsidRPr="004303DD">
        <w:rPr>
          <w:rFonts w:eastAsia="標楷體" w:cs="Mangal" w:hint="eastAsia"/>
          <w:color w:val="auto"/>
          <w:kern w:val="2"/>
          <w:sz w:val="28"/>
          <w:szCs w:val="28"/>
          <w:lang w:bidi="hi-IN"/>
        </w:rPr>
        <w:t>一</w:t>
      </w:r>
      <w:r w:rsidRPr="004303DD">
        <w:rPr>
          <w:rFonts w:eastAsia="標楷體" w:cs="Mangal"/>
          <w:color w:val="auto"/>
          <w:kern w:val="2"/>
          <w:sz w:val="28"/>
          <w:szCs w:val="28"/>
          <w:lang w:bidi="hi-IN"/>
        </w:rPr>
        <w:t>、</w:t>
      </w:r>
      <w:r w:rsidR="00B95E41" w:rsidRPr="004303DD">
        <w:rPr>
          <w:rFonts w:eastAsia="標楷體" w:cs="Mangal"/>
          <w:color w:val="auto"/>
          <w:kern w:val="2"/>
          <w:sz w:val="28"/>
          <w:szCs w:val="28"/>
          <w:lang w:bidi="hi-IN"/>
        </w:rPr>
        <w:t>補考對象：前一學期</w:t>
      </w:r>
      <w:r w:rsidR="00B95E41" w:rsidRPr="004303DD">
        <w:rPr>
          <w:rFonts w:eastAsia="標楷體" w:cs="Mangal" w:hint="eastAsia"/>
          <w:color w:val="auto"/>
          <w:kern w:val="2"/>
          <w:sz w:val="28"/>
          <w:szCs w:val="28"/>
          <w:lang w:bidi="hi-IN"/>
        </w:rPr>
        <w:t>八</w:t>
      </w:r>
      <w:r w:rsidR="00B95E41" w:rsidRPr="004303DD">
        <w:rPr>
          <w:rFonts w:eastAsia="標楷體" w:cs="Mangal"/>
          <w:color w:val="auto"/>
          <w:kern w:val="2"/>
          <w:sz w:val="28"/>
          <w:szCs w:val="28"/>
          <w:lang w:bidi="hi-IN"/>
        </w:rPr>
        <w:t>大領域</w:t>
      </w:r>
      <w:r w:rsidR="00B95E41" w:rsidRPr="004303DD">
        <w:rPr>
          <w:rFonts w:eastAsia="標楷體" w:cs="Mangal" w:hint="eastAsia"/>
          <w:color w:val="auto"/>
          <w:kern w:val="2"/>
          <w:sz w:val="28"/>
          <w:szCs w:val="28"/>
          <w:lang w:bidi="hi-IN"/>
        </w:rPr>
        <w:t>平均成績未達</w:t>
      </w:r>
      <w:r w:rsidR="00B95E41" w:rsidRPr="004303DD">
        <w:rPr>
          <w:rFonts w:eastAsia="標楷體" w:cs="Mangal"/>
          <w:color w:val="auto"/>
          <w:kern w:val="2"/>
          <w:sz w:val="28"/>
          <w:szCs w:val="28"/>
          <w:lang w:bidi="hi-IN"/>
        </w:rPr>
        <w:t>及格基</w:t>
      </w:r>
      <w:r w:rsidR="00B95E41" w:rsidRPr="004303DD">
        <w:rPr>
          <w:rFonts w:eastAsia="標楷體" w:cs="Mangal" w:hint="eastAsia"/>
          <w:color w:val="auto"/>
          <w:kern w:val="2"/>
          <w:sz w:val="28"/>
          <w:szCs w:val="28"/>
          <w:lang w:bidi="hi-IN"/>
        </w:rPr>
        <w:t>準</w:t>
      </w:r>
      <w:r w:rsidR="00B95E41" w:rsidRPr="004303DD">
        <w:rPr>
          <w:rFonts w:eastAsia="標楷體" w:cs="Mangal"/>
          <w:color w:val="auto"/>
          <w:kern w:val="2"/>
          <w:sz w:val="28"/>
          <w:szCs w:val="28"/>
          <w:lang w:bidi="hi-IN"/>
        </w:rPr>
        <w:t>者</w:t>
      </w:r>
    </w:p>
    <w:p w:rsidR="00B95E41" w:rsidRPr="004303DD" w:rsidRDefault="00B95E41" w:rsidP="00A97A7B">
      <w:pPr>
        <w:pStyle w:val="Default"/>
        <w:spacing w:line="320" w:lineRule="exact"/>
        <w:ind w:left="1980"/>
        <w:rPr>
          <w:rFonts w:eastAsia="標楷體" w:cs="新細明體"/>
          <w:color w:val="auto"/>
          <w:sz w:val="28"/>
          <w:szCs w:val="28"/>
        </w:rPr>
      </w:pPr>
      <w:r w:rsidRPr="004303DD">
        <w:rPr>
          <w:rFonts w:eastAsia="標楷體" w:cs="新細明體" w:hint="eastAsia"/>
          <w:color w:val="auto"/>
          <w:sz w:val="28"/>
          <w:szCs w:val="28"/>
        </w:rPr>
        <w:t>(領域成績達六十分為及格)，得參加該領域之補考。</w:t>
      </w:r>
    </w:p>
    <w:p w:rsidR="00B95E41" w:rsidRPr="004303DD" w:rsidRDefault="00B95E41" w:rsidP="00A97A7B">
      <w:pPr>
        <w:pStyle w:val="Default"/>
        <w:spacing w:line="320" w:lineRule="exact"/>
        <w:ind w:leftChars="550" w:left="1880" w:hangingChars="200" w:hanging="560"/>
        <w:rPr>
          <w:rFonts w:eastAsia="標楷體" w:cs="Mangal"/>
          <w:color w:val="auto"/>
          <w:kern w:val="2"/>
          <w:sz w:val="28"/>
          <w:szCs w:val="28"/>
          <w:lang w:bidi="hi-IN"/>
        </w:rPr>
      </w:pPr>
      <w:r w:rsidRPr="004303DD">
        <w:rPr>
          <w:rFonts w:eastAsia="標楷體" w:cs="Mangal"/>
          <w:color w:val="auto"/>
          <w:kern w:val="2"/>
          <w:sz w:val="28"/>
          <w:szCs w:val="28"/>
          <w:lang w:bidi="hi-IN"/>
        </w:rPr>
        <w:t>二</w:t>
      </w:r>
      <w:r w:rsidRPr="004303DD">
        <w:rPr>
          <w:rFonts w:eastAsia="標楷體" w:cs="Mangal" w:hint="eastAsia"/>
          <w:color w:val="auto"/>
          <w:kern w:val="2"/>
          <w:sz w:val="28"/>
          <w:szCs w:val="28"/>
          <w:lang w:bidi="hi-IN"/>
        </w:rPr>
        <w:t>、</w:t>
      </w:r>
      <w:r w:rsidR="00A97A7B" w:rsidRPr="004303DD">
        <w:rPr>
          <w:rFonts w:eastAsia="標楷體" w:cs="Mangal" w:hint="eastAsia"/>
          <w:color w:val="auto"/>
          <w:kern w:val="2"/>
          <w:sz w:val="28"/>
          <w:szCs w:val="28"/>
          <w:lang w:bidi="hi-IN"/>
        </w:rPr>
        <w:t>補考</w:t>
      </w:r>
      <w:r w:rsidR="00A97A7B" w:rsidRPr="004303DD">
        <w:rPr>
          <w:rFonts w:eastAsia="標楷體" w:cs="Mangal"/>
          <w:color w:val="auto"/>
          <w:kern w:val="2"/>
          <w:sz w:val="28"/>
          <w:szCs w:val="28"/>
          <w:lang w:bidi="hi-IN"/>
        </w:rPr>
        <w:t>命題方式</w:t>
      </w:r>
      <w:r w:rsidRPr="004303DD">
        <w:rPr>
          <w:rFonts w:eastAsia="標楷體" w:cs="Mangal"/>
          <w:color w:val="auto"/>
          <w:kern w:val="2"/>
          <w:sz w:val="28"/>
          <w:szCs w:val="28"/>
          <w:lang w:bidi="hi-IN"/>
        </w:rPr>
        <w:t>：</w:t>
      </w:r>
      <w:r w:rsidR="00A97A7B" w:rsidRPr="004303DD">
        <w:rPr>
          <w:rFonts w:eastAsia="標楷體" w:hint="eastAsia"/>
          <w:bCs/>
          <w:color w:val="auto"/>
          <w:spacing w:val="-6"/>
          <w:sz w:val="28"/>
          <w:szCs w:val="28"/>
        </w:rPr>
        <w:t>各領域(科目)之補考命題及補考之方式得採紙筆測驗、實作評量或其他經領域教學研究會審議後呈校長核可之方式。</w:t>
      </w:r>
    </w:p>
    <w:p w:rsidR="00B95E41" w:rsidRPr="004303DD" w:rsidRDefault="00A97A7B" w:rsidP="00A97A7B">
      <w:pPr>
        <w:pStyle w:val="Default"/>
        <w:spacing w:line="320" w:lineRule="exact"/>
        <w:ind w:leftChars="550" w:left="1880" w:hangingChars="200" w:hanging="560"/>
        <w:rPr>
          <w:rFonts w:eastAsia="標楷體" w:cs="Mangal"/>
          <w:color w:val="auto"/>
          <w:kern w:val="2"/>
          <w:sz w:val="28"/>
          <w:szCs w:val="28"/>
          <w:lang w:bidi="hi-IN"/>
        </w:rPr>
      </w:pPr>
      <w:r w:rsidRPr="004303DD">
        <w:rPr>
          <w:rFonts w:eastAsia="標楷體" w:cs="Mangal" w:hint="eastAsia"/>
          <w:color w:val="auto"/>
          <w:kern w:val="2"/>
          <w:sz w:val="28"/>
          <w:szCs w:val="28"/>
          <w:lang w:bidi="hi-IN"/>
        </w:rPr>
        <w:t>三</w:t>
      </w:r>
      <w:r w:rsidR="00B95E41" w:rsidRPr="004303DD">
        <w:rPr>
          <w:rFonts w:eastAsia="標楷體" w:cs="Mangal" w:hint="eastAsia"/>
          <w:color w:val="auto"/>
          <w:kern w:val="2"/>
          <w:sz w:val="28"/>
          <w:szCs w:val="28"/>
          <w:lang w:bidi="hi-IN"/>
        </w:rPr>
        <w:t>、</w:t>
      </w:r>
      <w:r w:rsidR="00B95E41" w:rsidRPr="004303DD">
        <w:rPr>
          <w:rFonts w:eastAsia="標楷體" w:cs="Mangal"/>
          <w:color w:val="auto"/>
          <w:kern w:val="2"/>
          <w:sz w:val="28"/>
          <w:szCs w:val="28"/>
          <w:lang w:bidi="hi-IN"/>
        </w:rPr>
        <w:t>補考時間:</w:t>
      </w:r>
      <w:r w:rsidRPr="004303DD">
        <w:rPr>
          <w:rFonts w:eastAsia="標楷體" w:cs="新細明體" w:hint="eastAsia"/>
          <w:color w:val="auto"/>
          <w:sz w:val="28"/>
          <w:szCs w:val="28"/>
        </w:rPr>
        <w:t xml:space="preserve"> 每學期開學後1個月內辦理上一學期補考，但三年級最後一學期之補考應於畢業前二週辦理完畢。</w:t>
      </w:r>
    </w:p>
    <w:p w:rsidR="00B95E41" w:rsidRPr="004303DD" w:rsidRDefault="00A97A7B" w:rsidP="00A97A7B">
      <w:pPr>
        <w:pStyle w:val="Default"/>
        <w:spacing w:line="320" w:lineRule="exact"/>
        <w:ind w:leftChars="550" w:left="1880" w:hangingChars="200" w:hanging="560"/>
        <w:rPr>
          <w:rFonts w:eastAsia="標楷體" w:cs="Mangal"/>
          <w:color w:val="auto"/>
          <w:kern w:val="2"/>
          <w:sz w:val="28"/>
          <w:szCs w:val="28"/>
          <w:lang w:bidi="hi-IN"/>
        </w:rPr>
      </w:pPr>
      <w:r w:rsidRPr="004303DD">
        <w:rPr>
          <w:rFonts w:eastAsia="標楷體" w:cs="Mangal" w:hint="eastAsia"/>
          <w:color w:val="auto"/>
          <w:kern w:val="2"/>
          <w:sz w:val="28"/>
          <w:szCs w:val="28"/>
          <w:lang w:bidi="hi-IN"/>
        </w:rPr>
        <w:t>四</w:t>
      </w:r>
      <w:r w:rsidR="00B95E41" w:rsidRPr="004303DD">
        <w:rPr>
          <w:rFonts w:eastAsia="標楷體" w:cs="Mangal" w:hint="eastAsia"/>
          <w:color w:val="auto"/>
          <w:kern w:val="2"/>
          <w:sz w:val="28"/>
          <w:szCs w:val="28"/>
          <w:lang w:bidi="hi-IN"/>
        </w:rPr>
        <w:t>、</w:t>
      </w:r>
      <w:r w:rsidRPr="004303DD">
        <w:rPr>
          <w:rFonts w:eastAsia="標楷體" w:cs="新細明體" w:hint="eastAsia"/>
          <w:color w:val="auto"/>
          <w:spacing w:val="-6"/>
          <w:sz w:val="28"/>
          <w:szCs w:val="28"/>
        </w:rPr>
        <w:t>補考類型：</w:t>
      </w:r>
      <w:r w:rsidRPr="004303DD">
        <w:rPr>
          <w:rFonts w:eastAsia="標楷體" w:cs="新細明體" w:hint="eastAsia"/>
          <w:color w:val="auto"/>
          <w:sz w:val="28"/>
          <w:szCs w:val="28"/>
        </w:rPr>
        <w:t>語文領域、數學領域、社會領域、自然與生活科技領域採</w:t>
      </w:r>
      <w:r w:rsidRPr="004303DD">
        <w:rPr>
          <w:rFonts w:eastAsia="標楷體" w:cs="新細明體" w:hint="eastAsia"/>
          <w:color w:val="auto"/>
          <w:spacing w:val="-6"/>
          <w:sz w:val="28"/>
          <w:szCs w:val="28"/>
        </w:rPr>
        <w:t>統一補考</w:t>
      </w:r>
      <w:r w:rsidRPr="004303DD">
        <w:rPr>
          <w:rFonts w:eastAsia="標楷體" w:cs="新細明體" w:hint="eastAsia"/>
          <w:color w:val="auto"/>
          <w:sz w:val="28"/>
          <w:szCs w:val="28"/>
        </w:rPr>
        <w:t>；健康與體育領域、藝術與人文領域、綜合活動領域採學生</w:t>
      </w:r>
      <w:r w:rsidRPr="004303DD">
        <w:rPr>
          <w:rFonts w:eastAsia="標楷體" w:cs="新細明體" w:hint="eastAsia"/>
          <w:color w:val="auto"/>
          <w:spacing w:val="-6"/>
          <w:sz w:val="28"/>
          <w:szCs w:val="28"/>
        </w:rPr>
        <w:t>自行申請補考，</w:t>
      </w:r>
      <w:r w:rsidRPr="004303DD">
        <w:rPr>
          <w:rFonts w:eastAsia="標楷體" w:cs="新細明體" w:hint="eastAsia"/>
          <w:color w:val="auto"/>
          <w:sz w:val="28"/>
          <w:szCs w:val="28"/>
        </w:rPr>
        <w:t>需補考學生應自行於規定期限內與當學期</w:t>
      </w:r>
      <w:smartTag w:uri="urn:schemas-microsoft-com:office:smarttags" w:element="PersonName">
        <w:smartTagPr>
          <w:attr w:name="ProductID" w:val="任課"/>
        </w:smartTagPr>
        <w:r w:rsidRPr="004303DD">
          <w:rPr>
            <w:rFonts w:eastAsia="標楷體" w:cs="新細明體" w:hint="eastAsia"/>
            <w:color w:val="auto"/>
            <w:sz w:val="28"/>
            <w:szCs w:val="28"/>
          </w:rPr>
          <w:t>任課</w:t>
        </w:r>
      </w:smartTag>
      <w:r w:rsidRPr="004303DD">
        <w:rPr>
          <w:rFonts w:eastAsia="標楷體" w:cs="新細明體" w:hint="eastAsia"/>
          <w:color w:val="auto"/>
          <w:sz w:val="28"/>
          <w:szCs w:val="28"/>
        </w:rPr>
        <w:t>老師接洽補考事宜，完成學期補考，逾期未與當學期</w:t>
      </w:r>
      <w:smartTag w:uri="urn:schemas-microsoft-com:office:smarttags" w:element="PersonName">
        <w:smartTagPr>
          <w:attr w:name="ProductID" w:val="任課"/>
        </w:smartTagPr>
        <w:r w:rsidRPr="004303DD">
          <w:rPr>
            <w:rFonts w:eastAsia="標楷體" w:cs="新細明體" w:hint="eastAsia"/>
            <w:color w:val="auto"/>
            <w:sz w:val="28"/>
            <w:szCs w:val="28"/>
          </w:rPr>
          <w:t>任課</w:t>
        </w:r>
      </w:smartTag>
      <w:r w:rsidRPr="004303DD">
        <w:rPr>
          <w:rFonts w:eastAsia="標楷體" w:cs="新細明體" w:hint="eastAsia"/>
          <w:color w:val="auto"/>
          <w:sz w:val="28"/>
          <w:szCs w:val="28"/>
        </w:rPr>
        <w:t>老師接洽補考者，視同學生放棄補考申請。</w:t>
      </w:r>
    </w:p>
    <w:p w:rsidR="00A97A7B" w:rsidRPr="004303DD" w:rsidRDefault="00A97A7B" w:rsidP="00A97A7B">
      <w:pPr>
        <w:widowControl/>
        <w:adjustRightInd w:val="0"/>
        <w:spacing w:before="100" w:beforeAutospacing="1" w:after="100" w:afterAutospacing="1" w:line="320" w:lineRule="exact"/>
        <w:ind w:leftChars="550" w:left="1880" w:hangingChars="200" w:hanging="560"/>
        <w:jc w:val="both"/>
        <w:rPr>
          <w:rFonts w:ascii="標楷體" w:eastAsia="標楷體" w:hAnsi="標楷體" w:cs="新細明體"/>
          <w:kern w:val="0"/>
          <w:sz w:val="28"/>
          <w:szCs w:val="28"/>
        </w:rPr>
      </w:pPr>
      <w:r w:rsidRPr="004303DD">
        <w:rPr>
          <w:rFonts w:eastAsia="標楷體" w:cs="Mangal" w:hint="eastAsia"/>
          <w:sz w:val="28"/>
          <w:szCs w:val="28"/>
          <w:lang w:bidi="hi-IN"/>
        </w:rPr>
        <w:t>五</w:t>
      </w:r>
      <w:r w:rsidR="00B95E41" w:rsidRPr="004303DD">
        <w:rPr>
          <w:rFonts w:eastAsia="標楷體" w:cs="Mangal" w:hint="eastAsia"/>
          <w:sz w:val="28"/>
          <w:szCs w:val="28"/>
          <w:lang w:bidi="hi-IN"/>
        </w:rPr>
        <w:t>、</w:t>
      </w:r>
      <w:r w:rsidR="00B95E41" w:rsidRPr="004303DD">
        <w:rPr>
          <w:rFonts w:eastAsia="標楷體" w:cs="Mangal"/>
          <w:sz w:val="28"/>
          <w:szCs w:val="28"/>
          <w:lang w:bidi="hi-IN"/>
        </w:rPr>
        <w:t>成績補登方式：</w:t>
      </w:r>
      <w:r w:rsidRPr="004303DD">
        <w:rPr>
          <w:rFonts w:ascii="標楷體" w:eastAsia="標楷體" w:hAnsi="標楷體" w:cs="新細明體" w:hint="eastAsia"/>
          <w:kern w:val="0"/>
          <w:sz w:val="28"/>
          <w:szCs w:val="28"/>
        </w:rPr>
        <w:t>補考及格者，成績以六十分採計。補考不及格者，該領域(科目)成績就補考成績或原始成績擇優採計。</w:t>
      </w:r>
    </w:p>
    <w:p w:rsidR="00A97A7B" w:rsidRPr="004303DD" w:rsidRDefault="00A97A7B" w:rsidP="00A97A7B">
      <w:pPr>
        <w:widowControl/>
        <w:adjustRightInd w:val="0"/>
        <w:spacing w:before="100" w:beforeAutospacing="1" w:after="100" w:afterAutospacing="1" w:line="320" w:lineRule="exact"/>
        <w:ind w:leftChars="550" w:left="1880" w:hangingChars="200" w:hanging="560"/>
        <w:jc w:val="both"/>
        <w:rPr>
          <w:rFonts w:ascii="標楷體" w:eastAsia="標楷體" w:hAnsi="標楷體" w:cs="新細明體"/>
          <w:kern w:val="0"/>
          <w:sz w:val="28"/>
          <w:szCs w:val="28"/>
        </w:rPr>
      </w:pPr>
      <w:r w:rsidRPr="004303DD">
        <w:rPr>
          <w:rFonts w:ascii="標楷體" w:eastAsia="標楷體" w:hAnsi="標楷體" w:hint="eastAsia"/>
          <w:sz w:val="28"/>
          <w:szCs w:val="28"/>
        </w:rPr>
        <w:t>六</w:t>
      </w:r>
      <w:r w:rsidR="00B95E41" w:rsidRPr="004303DD">
        <w:rPr>
          <w:rFonts w:ascii="標楷體" w:eastAsia="標楷體" w:hAnsi="標楷體" w:hint="eastAsia"/>
          <w:sz w:val="28"/>
          <w:szCs w:val="28"/>
        </w:rPr>
        <w:t>、</w:t>
      </w:r>
      <w:r w:rsidRPr="004303DD">
        <w:rPr>
          <w:rFonts w:ascii="標楷體" w:eastAsia="標楷體" w:hAnsi="標楷體" w:cs="新細明體" w:hint="eastAsia"/>
          <w:kern w:val="0"/>
          <w:sz w:val="28"/>
          <w:szCs w:val="28"/>
        </w:rPr>
        <w:t>補救教學：領域成績不及格學生得參加學校規定之各項補救教學活動。</w:t>
      </w:r>
    </w:p>
    <w:p w:rsidR="00D76747" w:rsidRPr="004303DD" w:rsidRDefault="00D76747" w:rsidP="00A97A7B">
      <w:pPr>
        <w:pStyle w:val="Default"/>
        <w:spacing w:line="320" w:lineRule="exact"/>
        <w:ind w:left="1540" w:hangingChars="550" w:hanging="1540"/>
        <w:rPr>
          <w:rFonts w:eastAsia="標楷體"/>
          <w:color w:val="auto"/>
          <w:sz w:val="28"/>
          <w:szCs w:val="28"/>
        </w:rPr>
      </w:pPr>
      <w:r w:rsidRPr="004303DD">
        <w:rPr>
          <w:rFonts w:eastAsia="標楷體" w:cs="Mangal" w:hint="eastAsia"/>
          <w:color w:val="auto"/>
          <w:kern w:val="2"/>
          <w:sz w:val="28"/>
          <w:szCs w:val="28"/>
          <w:lang w:bidi="hi-IN"/>
        </w:rPr>
        <w:t>第十</w:t>
      </w:r>
      <w:r w:rsidR="00A22BAE" w:rsidRPr="004303DD">
        <w:rPr>
          <w:rFonts w:eastAsia="標楷體" w:cs="Mangal" w:hint="eastAsia"/>
          <w:color w:val="auto"/>
          <w:kern w:val="2"/>
          <w:sz w:val="28"/>
          <w:szCs w:val="28"/>
          <w:lang w:bidi="hi-IN"/>
        </w:rPr>
        <w:t>八</w:t>
      </w:r>
      <w:r w:rsidRPr="004303DD">
        <w:rPr>
          <w:rFonts w:eastAsia="標楷體" w:cs="Mangal" w:hint="eastAsia"/>
          <w:color w:val="auto"/>
          <w:kern w:val="2"/>
          <w:sz w:val="28"/>
          <w:szCs w:val="28"/>
          <w:lang w:bidi="hi-IN"/>
        </w:rPr>
        <w:t xml:space="preserve">條  </w:t>
      </w:r>
      <w:r w:rsidRPr="004303DD">
        <w:rPr>
          <w:rFonts w:eastAsia="標楷體" w:hint="eastAsia"/>
          <w:color w:val="auto"/>
          <w:sz w:val="28"/>
          <w:szCs w:val="28"/>
        </w:rPr>
        <w:t>學校為彰顯學校本位及評量多元化特色，得視其本位發展與實際評</w:t>
      </w:r>
    </w:p>
    <w:p w:rsidR="00D76747" w:rsidRPr="004303DD" w:rsidRDefault="00D76747" w:rsidP="00A97A7B">
      <w:pPr>
        <w:pStyle w:val="Default"/>
        <w:spacing w:line="320" w:lineRule="exact"/>
        <w:ind w:left="1540" w:hangingChars="550" w:hanging="1540"/>
        <w:rPr>
          <w:rFonts w:eastAsia="標楷體"/>
          <w:color w:val="auto"/>
          <w:sz w:val="28"/>
          <w:szCs w:val="28"/>
        </w:rPr>
      </w:pPr>
      <w:r w:rsidRPr="004303DD">
        <w:rPr>
          <w:rFonts w:eastAsia="標楷體" w:hint="eastAsia"/>
          <w:color w:val="auto"/>
          <w:sz w:val="28"/>
          <w:szCs w:val="28"/>
        </w:rPr>
        <w:t xml:space="preserve">         </w:t>
      </w:r>
      <w:r w:rsidR="00A22BAE" w:rsidRPr="004303DD">
        <w:rPr>
          <w:rFonts w:eastAsia="標楷體"/>
          <w:color w:val="auto"/>
          <w:sz w:val="28"/>
          <w:szCs w:val="28"/>
        </w:rPr>
        <w:t xml:space="preserve"> </w:t>
      </w:r>
      <w:r w:rsidRPr="004303DD">
        <w:rPr>
          <w:rFonts w:eastAsia="標楷體" w:hint="eastAsia"/>
          <w:color w:val="auto"/>
          <w:sz w:val="28"/>
          <w:szCs w:val="28"/>
        </w:rPr>
        <w:t>量需要，另訂定規定。</w:t>
      </w:r>
      <w:r w:rsidRPr="004303DD">
        <w:rPr>
          <w:rFonts w:eastAsia="標楷體"/>
          <w:color w:val="auto"/>
          <w:sz w:val="28"/>
          <w:szCs w:val="28"/>
        </w:rPr>
        <w:t xml:space="preserve"> </w:t>
      </w:r>
    </w:p>
    <w:p w:rsidR="009C679A" w:rsidRPr="004303DD" w:rsidRDefault="009C679A" w:rsidP="00A97A7B">
      <w:pPr>
        <w:pStyle w:val="Default"/>
        <w:spacing w:line="320" w:lineRule="exact"/>
        <w:ind w:left="1540" w:hangingChars="550" w:hanging="1540"/>
        <w:rPr>
          <w:rFonts w:eastAsia="標楷體"/>
          <w:color w:val="auto"/>
          <w:sz w:val="28"/>
          <w:szCs w:val="28"/>
        </w:rPr>
      </w:pPr>
    </w:p>
    <w:p w:rsidR="009C679A" w:rsidRPr="004303DD" w:rsidRDefault="00A22BAE" w:rsidP="00A97A7B">
      <w:pPr>
        <w:widowControl/>
        <w:spacing w:line="320" w:lineRule="exact"/>
        <w:ind w:left="1540" w:hangingChars="550" w:hanging="1540"/>
        <w:rPr>
          <w:rFonts w:ascii="標楷體" w:eastAsia="標楷體" w:hAnsi="標楷體"/>
          <w:sz w:val="28"/>
          <w:szCs w:val="28"/>
        </w:rPr>
      </w:pPr>
      <w:r w:rsidRPr="004303DD">
        <w:rPr>
          <w:rFonts w:ascii="標楷體" w:eastAsia="標楷體" w:hAnsi="標楷體" w:hint="eastAsia"/>
          <w:sz w:val="28"/>
          <w:szCs w:val="28"/>
        </w:rPr>
        <w:t>第</w:t>
      </w:r>
      <w:r w:rsidRPr="004303DD">
        <w:rPr>
          <w:rFonts w:ascii="標楷體" w:eastAsia="標楷體" w:hAnsi="標楷體"/>
          <w:sz w:val="28"/>
          <w:szCs w:val="28"/>
        </w:rPr>
        <w:t>十九條</w:t>
      </w:r>
      <w:r w:rsidRPr="004303DD">
        <w:rPr>
          <w:rFonts w:ascii="標楷體" w:eastAsia="標楷體" w:hAnsi="標楷體" w:hint="eastAsia"/>
          <w:sz w:val="28"/>
          <w:szCs w:val="28"/>
        </w:rPr>
        <w:t xml:space="preserve">  </w:t>
      </w:r>
      <w:r w:rsidR="00D76747" w:rsidRPr="004303DD">
        <w:rPr>
          <w:rFonts w:ascii="標楷體" w:eastAsia="標楷體" w:hAnsi="標楷體" w:hint="eastAsia"/>
          <w:sz w:val="28"/>
          <w:szCs w:val="28"/>
        </w:rPr>
        <w:t>本要點經課發會通過後發布實施，修正時亦同</w:t>
      </w:r>
      <w:r w:rsidR="009C679A" w:rsidRPr="004303DD">
        <w:rPr>
          <w:rFonts w:ascii="標楷體" w:eastAsia="標楷體" w:hAnsi="標楷體" w:hint="eastAsia"/>
          <w:sz w:val="28"/>
          <w:szCs w:val="28"/>
        </w:rPr>
        <w:t>。</w:t>
      </w:r>
    </w:p>
    <w:p w:rsidR="00F10C59" w:rsidRPr="004303DD" w:rsidRDefault="00F10C59" w:rsidP="00A97A7B">
      <w:pPr>
        <w:spacing w:line="320" w:lineRule="exact"/>
        <w:rPr>
          <w:rFonts w:ascii="標楷體" w:eastAsia="標楷體" w:hAnsi="標楷體" w:cs="細明體"/>
          <w:kern w:val="0"/>
          <w:sz w:val="28"/>
          <w:szCs w:val="28"/>
        </w:rPr>
      </w:pPr>
      <w:bookmarkStart w:id="1" w:name="OLE_LINK17"/>
      <w:bookmarkStart w:id="2" w:name="OLE_LINK18"/>
      <w:bookmarkStart w:id="3" w:name="OLE_LINK19"/>
      <w:r w:rsidRPr="004303DD">
        <w:rPr>
          <w:rFonts w:ascii="標楷體" w:eastAsia="標楷體" w:hAnsi="標楷體" w:cs="細明體"/>
          <w:kern w:val="0"/>
          <w:sz w:val="28"/>
          <w:szCs w:val="28"/>
        </w:rPr>
        <w:t>108</w:t>
      </w:r>
      <w:r w:rsidRPr="004303DD">
        <w:rPr>
          <w:rFonts w:ascii="標楷體" w:eastAsia="標楷體" w:hAnsi="標楷體" w:cs="細明體" w:hint="eastAsia"/>
          <w:kern w:val="0"/>
          <w:sz w:val="28"/>
          <w:szCs w:val="28"/>
        </w:rPr>
        <w:t>學年國二及國三學生適用</w:t>
      </w:r>
    </w:p>
    <w:p w:rsidR="00AF322B" w:rsidRPr="004303DD" w:rsidRDefault="00AF322B" w:rsidP="00A97A7B">
      <w:pPr>
        <w:spacing w:line="320" w:lineRule="exact"/>
        <w:rPr>
          <w:rFonts w:ascii="標楷體" w:eastAsia="標楷體" w:hAnsi="標楷體" w:cs="細明體"/>
          <w:kern w:val="0"/>
          <w:sz w:val="28"/>
          <w:szCs w:val="28"/>
        </w:rPr>
      </w:pPr>
    </w:p>
    <w:p w:rsidR="007A2EA9" w:rsidRPr="004303DD" w:rsidRDefault="007A2EA9" w:rsidP="00B73020">
      <w:pPr>
        <w:spacing w:line="400" w:lineRule="exact"/>
        <w:jc w:val="center"/>
        <w:rPr>
          <w:rFonts w:ascii="標楷體" w:eastAsia="標楷體" w:hAnsi="標楷體" w:cs="細明體"/>
          <w:b/>
          <w:kern w:val="0"/>
          <w:sz w:val="32"/>
          <w:szCs w:val="32"/>
        </w:rPr>
      </w:pPr>
      <w:r w:rsidRPr="004303DD">
        <w:rPr>
          <w:rFonts w:ascii="標楷體" w:eastAsia="標楷體" w:hAnsi="標楷體" w:cs="細明體" w:hint="eastAsia"/>
          <w:b/>
          <w:kern w:val="0"/>
          <w:sz w:val="32"/>
          <w:szCs w:val="32"/>
        </w:rPr>
        <w:lastRenderedPageBreak/>
        <w:t>臺南市立麻豆國民中學10</w:t>
      </w:r>
      <w:r w:rsidR="00F10C59" w:rsidRPr="004303DD">
        <w:rPr>
          <w:rFonts w:ascii="標楷體" w:eastAsia="標楷體" w:hAnsi="標楷體" w:cs="細明體"/>
          <w:b/>
          <w:kern w:val="0"/>
          <w:sz w:val="32"/>
          <w:szCs w:val="32"/>
        </w:rPr>
        <w:t>8</w:t>
      </w:r>
      <w:r w:rsidRPr="004303DD">
        <w:rPr>
          <w:rFonts w:ascii="標楷體" w:eastAsia="標楷體" w:hAnsi="標楷體" w:cs="細明體" w:hint="eastAsia"/>
          <w:b/>
          <w:kern w:val="0"/>
          <w:sz w:val="32"/>
          <w:szCs w:val="32"/>
        </w:rPr>
        <w:t>學年度各領域成績評量方式</w:t>
      </w:r>
    </w:p>
    <w:tbl>
      <w:tblPr>
        <w:tblStyle w:val="a3"/>
        <w:tblW w:w="0" w:type="auto"/>
        <w:tblLook w:val="01E0" w:firstRow="1" w:lastRow="1" w:firstColumn="1" w:lastColumn="1" w:noHBand="0" w:noVBand="0"/>
      </w:tblPr>
      <w:tblGrid>
        <w:gridCol w:w="496"/>
        <w:gridCol w:w="917"/>
        <w:gridCol w:w="1843"/>
        <w:gridCol w:w="1842"/>
        <w:gridCol w:w="1418"/>
        <w:gridCol w:w="1134"/>
        <w:gridCol w:w="1417"/>
        <w:gridCol w:w="562"/>
      </w:tblGrid>
      <w:tr w:rsidR="004303DD" w:rsidRPr="004303DD" w:rsidTr="00B73020">
        <w:trPr>
          <w:trHeight w:val="454"/>
        </w:trPr>
        <w:tc>
          <w:tcPr>
            <w:tcW w:w="496" w:type="dxa"/>
            <w:vMerge w:val="restart"/>
            <w:vAlign w:val="center"/>
          </w:tcPr>
          <w:p w:rsidR="007A2EA9" w:rsidRPr="004303DD" w:rsidRDefault="007A2EA9"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領域</w:t>
            </w:r>
          </w:p>
        </w:tc>
        <w:tc>
          <w:tcPr>
            <w:tcW w:w="917" w:type="dxa"/>
            <w:vMerge w:val="restart"/>
            <w:vAlign w:val="center"/>
          </w:tcPr>
          <w:p w:rsidR="007A2EA9" w:rsidRPr="004303DD" w:rsidRDefault="007A2EA9"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科目</w:t>
            </w:r>
          </w:p>
        </w:tc>
        <w:tc>
          <w:tcPr>
            <w:tcW w:w="3685" w:type="dxa"/>
            <w:gridSpan w:val="2"/>
            <w:vAlign w:val="center"/>
          </w:tcPr>
          <w:p w:rsidR="007A2EA9" w:rsidRPr="004303DD" w:rsidRDefault="007A2EA9"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定期評量50％</w:t>
            </w:r>
          </w:p>
        </w:tc>
        <w:tc>
          <w:tcPr>
            <w:tcW w:w="3969" w:type="dxa"/>
            <w:gridSpan w:val="3"/>
            <w:vAlign w:val="center"/>
          </w:tcPr>
          <w:p w:rsidR="007A2EA9" w:rsidRPr="004303DD" w:rsidRDefault="007A2EA9"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平時評量50％</w:t>
            </w:r>
          </w:p>
        </w:tc>
        <w:tc>
          <w:tcPr>
            <w:tcW w:w="562" w:type="dxa"/>
            <w:vMerge w:val="restart"/>
            <w:vAlign w:val="center"/>
          </w:tcPr>
          <w:p w:rsidR="007A2EA9" w:rsidRPr="004303DD" w:rsidRDefault="007A2EA9"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備註</w:t>
            </w:r>
          </w:p>
        </w:tc>
      </w:tr>
      <w:tr w:rsidR="004303DD" w:rsidRPr="004303DD" w:rsidTr="00B73020">
        <w:trPr>
          <w:trHeight w:val="454"/>
        </w:trPr>
        <w:tc>
          <w:tcPr>
            <w:tcW w:w="496" w:type="dxa"/>
            <w:vMerge/>
            <w:vAlign w:val="center"/>
          </w:tcPr>
          <w:p w:rsidR="007A2EA9" w:rsidRPr="004303DD" w:rsidRDefault="007A2EA9" w:rsidP="00A97A7B">
            <w:pPr>
              <w:spacing w:line="320" w:lineRule="exact"/>
              <w:jc w:val="center"/>
              <w:rPr>
                <w:rFonts w:ascii="標楷體" w:eastAsia="標楷體" w:hAnsi="標楷體" w:cs="細明體"/>
                <w:sz w:val="28"/>
                <w:szCs w:val="28"/>
              </w:rPr>
            </w:pPr>
          </w:p>
        </w:tc>
        <w:tc>
          <w:tcPr>
            <w:tcW w:w="917" w:type="dxa"/>
            <w:vMerge/>
            <w:vAlign w:val="center"/>
          </w:tcPr>
          <w:p w:rsidR="007A2EA9" w:rsidRPr="004303DD" w:rsidRDefault="007A2EA9" w:rsidP="00A97A7B">
            <w:pPr>
              <w:spacing w:line="320" w:lineRule="exact"/>
              <w:jc w:val="center"/>
              <w:rPr>
                <w:rFonts w:ascii="標楷體" w:eastAsia="標楷體" w:hAnsi="標楷體" w:cs="細明體"/>
                <w:sz w:val="28"/>
                <w:szCs w:val="28"/>
              </w:rPr>
            </w:pPr>
          </w:p>
        </w:tc>
        <w:tc>
          <w:tcPr>
            <w:tcW w:w="1843" w:type="dxa"/>
            <w:vAlign w:val="center"/>
          </w:tcPr>
          <w:p w:rsidR="007A2EA9" w:rsidRPr="004303DD" w:rsidRDefault="007A2EA9"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紙筆測驗60%</w:t>
            </w:r>
          </w:p>
        </w:tc>
        <w:tc>
          <w:tcPr>
            <w:tcW w:w="1842" w:type="dxa"/>
            <w:vAlign w:val="center"/>
          </w:tcPr>
          <w:p w:rsidR="007A2EA9" w:rsidRPr="004303DD" w:rsidRDefault="007A2EA9"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多元評量40%</w:t>
            </w:r>
          </w:p>
        </w:tc>
        <w:tc>
          <w:tcPr>
            <w:tcW w:w="1418" w:type="dxa"/>
            <w:vAlign w:val="center"/>
          </w:tcPr>
          <w:p w:rsidR="007A2EA9" w:rsidRPr="004303DD" w:rsidRDefault="007A2EA9"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紙筆測驗</w:t>
            </w:r>
          </w:p>
        </w:tc>
        <w:tc>
          <w:tcPr>
            <w:tcW w:w="1134" w:type="dxa"/>
            <w:vAlign w:val="center"/>
          </w:tcPr>
          <w:p w:rsidR="007A2EA9" w:rsidRPr="004303DD" w:rsidRDefault="009C679A"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學習</w:t>
            </w:r>
            <w:r w:rsidRPr="004303DD">
              <w:rPr>
                <w:rFonts w:ascii="標楷體" w:eastAsia="標楷體" w:hAnsi="標楷體" w:cs="細明體"/>
                <w:sz w:val="28"/>
                <w:szCs w:val="28"/>
              </w:rPr>
              <w:t>單</w:t>
            </w:r>
          </w:p>
        </w:tc>
        <w:tc>
          <w:tcPr>
            <w:tcW w:w="1417" w:type="dxa"/>
            <w:vAlign w:val="center"/>
          </w:tcPr>
          <w:p w:rsidR="007A2EA9" w:rsidRPr="004303DD" w:rsidRDefault="007A2EA9"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學習態度</w:t>
            </w:r>
          </w:p>
        </w:tc>
        <w:tc>
          <w:tcPr>
            <w:tcW w:w="562" w:type="dxa"/>
            <w:vMerge/>
            <w:vAlign w:val="center"/>
          </w:tcPr>
          <w:p w:rsidR="007A2EA9" w:rsidRPr="004303DD" w:rsidRDefault="007A2EA9" w:rsidP="00A97A7B">
            <w:pPr>
              <w:spacing w:line="320" w:lineRule="exact"/>
              <w:jc w:val="center"/>
              <w:rPr>
                <w:rFonts w:ascii="標楷體" w:eastAsia="標楷體" w:hAnsi="標楷體" w:cs="細明體"/>
                <w:sz w:val="28"/>
                <w:szCs w:val="28"/>
              </w:rPr>
            </w:pPr>
          </w:p>
        </w:tc>
      </w:tr>
      <w:tr w:rsidR="004303DD" w:rsidRPr="004303DD" w:rsidTr="00B73020">
        <w:trPr>
          <w:trHeight w:val="737"/>
        </w:trPr>
        <w:tc>
          <w:tcPr>
            <w:tcW w:w="496" w:type="dxa"/>
            <w:vMerge w:val="restart"/>
            <w:vAlign w:val="center"/>
          </w:tcPr>
          <w:p w:rsidR="007A2EA9" w:rsidRPr="004303DD" w:rsidRDefault="007A2EA9"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語文</w:t>
            </w:r>
          </w:p>
        </w:tc>
        <w:tc>
          <w:tcPr>
            <w:tcW w:w="917" w:type="dxa"/>
            <w:vAlign w:val="center"/>
          </w:tcPr>
          <w:p w:rsidR="007A2EA9" w:rsidRPr="004303DD" w:rsidRDefault="007A2EA9"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國文</w:t>
            </w:r>
          </w:p>
        </w:tc>
        <w:tc>
          <w:tcPr>
            <w:tcW w:w="1843" w:type="dxa"/>
            <w:vAlign w:val="center"/>
          </w:tcPr>
          <w:p w:rsidR="007A2EA9" w:rsidRPr="004303DD" w:rsidRDefault="007A2EA9"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定期考查</w:t>
            </w:r>
          </w:p>
        </w:tc>
        <w:tc>
          <w:tcPr>
            <w:tcW w:w="1842" w:type="dxa"/>
            <w:vAlign w:val="center"/>
          </w:tcPr>
          <w:p w:rsidR="007A2EA9" w:rsidRPr="004303DD" w:rsidRDefault="007A2EA9" w:rsidP="00A97A7B">
            <w:pPr>
              <w:spacing w:line="320" w:lineRule="exact"/>
              <w:jc w:val="center"/>
              <w:rPr>
                <w:rFonts w:ascii="標楷體" w:eastAsia="標楷體" w:hAnsi="標楷體" w:cs="細明體"/>
                <w:sz w:val="28"/>
                <w:szCs w:val="28"/>
              </w:rPr>
            </w:pPr>
          </w:p>
        </w:tc>
        <w:tc>
          <w:tcPr>
            <w:tcW w:w="1418" w:type="dxa"/>
            <w:vAlign w:val="center"/>
          </w:tcPr>
          <w:p w:rsidR="007A2EA9" w:rsidRPr="004303DD" w:rsidRDefault="007A2EA9"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50％</w:t>
            </w:r>
          </w:p>
        </w:tc>
        <w:tc>
          <w:tcPr>
            <w:tcW w:w="1134" w:type="dxa"/>
            <w:vAlign w:val="center"/>
          </w:tcPr>
          <w:p w:rsidR="007A2EA9" w:rsidRPr="004303DD" w:rsidRDefault="007A2EA9"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30％</w:t>
            </w:r>
          </w:p>
        </w:tc>
        <w:tc>
          <w:tcPr>
            <w:tcW w:w="1417" w:type="dxa"/>
            <w:vAlign w:val="center"/>
          </w:tcPr>
          <w:p w:rsidR="007A2EA9" w:rsidRPr="004303DD" w:rsidRDefault="007A2EA9"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20％</w:t>
            </w:r>
          </w:p>
        </w:tc>
        <w:tc>
          <w:tcPr>
            <w:tcW w:w="562" w:type="dxa"/>
            <w:vMerge w:val="restart"/>
            <w:vAlign w:val="center"/>
          </w:tcPr>
          <w:p w:rsidR="007A2EA9" w:rsidRPr="004303DD" w:rsidRDefault="007A2EA9"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shd w:val="pct15" w:color="auto" w:fill="FFFFFF"/>
              </w:rPr>
              <w:t>60分</w:t>
            </w:r>
            <w:r w:rsidRPr="004303DD">
              <w:rPr>
                <w:rFonts w:ascii="標楷體" w:eastAsia="標楷體" w:hAnsi="標楷體" w:cs="細明體" w:hint="eastAsia"/>
                <w:sz w:val="28"/>
                <w:szCs w:val="28"/>
              </w:rPr>
              <w:t>以下應有紀錄或特別說明</w:t>
            </w:r>
          </w:p>
          <w:p w:rsidR="007A2EA9" w:rsidRPr="004303DD" w:rsidRDefault="007A2EA9"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平時評量最低</w:t>
            </w:r>
            <w:r w:rsidRPr="004303DD">
              <w:rPr>
                <w:rFonts w:ascii="標楷體" w:eastAsia="標楷體" w:hAnsi="標楷體" w:cs="細明體" w:hint="eastAsia"/>
                <w:sz w:val="28"/>
                <w:szCs w:val="28"/>
                <w:shd w:val="pct15" w:color="auto" w:fill="FFFFFF"/>
              </w:rPr>
              <w:t>40分</w:t>
            </w:r>
          </w:p>
        </w:tc>
      </w:tr>
      <w:tr w:rsidR="004303DD" w:rsidRPr="004303DD" w:rsidTr="00B73020">
        <w:trPr>
          <w:trHeight w:val="737"/>
        </w:trPr>
        <w:tc>
          <w:tcPr>
            <w:tcW w:w="496" w:type="dxa"/>
            <w:vMerge/>
            <w:vAlign w:val="center"/>
          </w:tcPr>
          <w:p w:rsidR="007A2EA9" w:rsidRPr="004303DD" w:rsidRDefault="007A2EA9" w:rsidP="00A97A7B">
            <w:pPr>
              <w:spacing w:line="320" w:lineRule="exact"/>
              <w:jc w:val="center"/>
              <w:rPr>
                <w:rFonts w:ascii="標楷體" w:eastAsia="標楷體" w:hAnsi="標楷體" w:cs="細明體"/>
                <w:sz w:val="28"/>
                <w:szCs w:val="28"/>
              </w:rPr>
            </w:pPr>
          </w:p>
        </w:tc>
        <w:tc>
          <w:tcPr>
            <w:tcW w:w="917" w:type="dxa"/>
            <w:vAlign w:val="center"/>
          </w:tcPr>
          <w:p w:rsidR="007A2EA9" w:rsidRPr="004303DD" w:rsidRDefault="007A2EA9"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英語</w:t>
            </w:r>
          </w:p>
        </w:tc>
        <w:tc>
          <w:tcPr>
            <w:tcW w:w="1843" w:type="dxa"/>
            <w:vAlign w:val="center"/>
          </w:tcPr>
          <w:p w:rsidR="007A2EA9" w:rsidRPr="004303DD" w:rsidRDefault="007A2EA9" w:rsidP="00A97A7B">
            <w:pPr>
              <w:spacing w:line="320" w:lineRule="exact"/>
              <w:jc w:val="center"/>
              <w:rPr>
                <w:sz w:val="28"/>
                <w:szCs w:val="28"/>
              </w:rPr>
            </w:pPr>
            <w:r w:rsidRPr="004303DD">
              <w:rPr>
                <w:rFonts w:ascii="標楷體" w:eastAsia="標楷體" w:hAnsi="標楷體" w:cs="細明體" w:hint="eastAsia"/>
                <w:sz w:val="28"/>
                <w:szCs w:val="28"/>
              </w:rPr>
              <w:t>定期考查</w:t>
            </w:r>
          </w:p>
        </w:tc>
        <w:tc>
          <w:tcPr>
            <w:tcW w:w="1842" w:type="dxa"/>
            <w:vAlign w:val="center"/>
          </w:tcPr>
          <w:p w:rsidR="007A2EA9" w:rsidRPr="004303DD" w:rsidRDefault="007A2EA9" w:rsidP="00A97A7B">
            <w:pPr>
              <w:spacing w:line="320" w:lineRule="exact"/>
              <w:jc w:val="center"/>
              <w:rPr>
                <w:rFonts w:ascii="標楷體" w:eastAsia="標楷體" w:hAnsi="標楷體" w:cs="細明體"/>
                <w:sz w:val="28"/>
                <w:szCs w:val="28"/>
              </w:rPr>
            </w:pPr>
          </w:p>
        </w:tc>
        <w:tc>
          <w:tcPr>
            <w:tcW w:w="1418" w:type="dxa"/>
            <w:vAlign w:val="center"/>
          </w:tcPr>
          <w:p w:rsidR="007A2EA9" w:rsidRPr="004303DD" w:rsidRDefault="007A2EA9"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50％</w:t>
            </w:r>
          </w:p>
        </w:tc>
        <w:tc>
          <w:tcPr>
            <w:tcW w:w="1134" w:type="dxa"/>
            <w:vAlign w:val="center"/>
          </w:tcPr>
          <w:p w:rsidR="007A2EA9" w:rsidRPr="004303DD" w:rsidRDefault="007A2EA9"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30％</w:t>
            </w:r>
          </w:p>
        </w:tc>
        <w:tc>
          <w:tcPr>
            <w:tcW w:w="1417" w:type="dxa"/>
            <w:vAlign w:val="center"/>
          </w:tcPr>
          <w:p w:rsidR="007A2EA9" w:rsidRPr="004303DD" w:rsidRDefault="007A2EA9"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20％</w:t>
            </w:r>
          </w:p>
        </w:tc>
        <w:tc>
          <w:tcPr>
            <w:tcW w:w="562" w:type="dxa"/>
            <w:vMerge/>
            <w:vAlign w:val="center"/>
          </w:tcPr>
          <w:p w:rsidR="007A2EA9" w:rsidRPr="004303DD" w:rsidRDefault="007A2EA9" w:rsidP="00A97A7B">
            <w:pPr>
              <w:spacing w:line="320" w:lineRule="exact"/>
              <w:jc w:val="center"/>
              <w:rPr>
                <w:rFonts w:ascii="標楷體" w:eastAsia="標楷體" w:hAnsi="標楷體" w:cs="細明體"/>
                <w:sz w:val="28"/>
                <w:szCs w:val="28"/>
              </w:rPr>
            </w:pPr>
          </w:p>
        </w:tc>
      </w:tr>
      <w:tr w:rsidR="004303DD" w:rsidRPr="004303DD" w:rsidTr="00B73020">
        <w:trPr>
          <w:trHeight w:val="737"/>
        </w:trPr>
        <w:tc>
          <w:tcPr>
            <w:tcW w:w="496" w:type="dxa"/>
            <w:vAlign w:val="center"/>
          </w:tcPr>
          <w:p w:rsidR="007A2EA9" w:rsidRPr="004303DD" w:rsidRDefault="007A2EA9"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數學</w:t>
            </w:r>
          </w:p>
        </w:tc>
        <w:tc>
          <w:tcPr>
            <w:tcW w:w="917" w:type="dxa"/>
            <w:vAlign w:val="center"/>
          </w:tcPr>
          <w:p w:rsidR="007A2EA9" w:rsidRPr="004303DD" w:rsidRDefault="007A2EA9"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數學</w:t>
            </w:r>
          </w:p>
        </w:tc>
        <w:tc>
          <w:tcPr>
            <w:tcW w:w="1843" w:type="dxa"/>
            <w:vAlign w:val="center"/>
          </w:tcPr>
          <w:p w:rsidR="007A2EA9" w:rsidRPr="004303DD" w:rsidRDefault="007A2EA9" w:rsidP="00A97A7B">
            <w:pPr>
              <w:spacing w:line="320" w:lineRule="exact"/>
              <w:jc w:val="center"/>
              <w:rPr>
                <w:sz w:val="28"/>
                <w:szCs w:val="28"/>
              </w:rPr>
            </w:pPr>
            <w:r w:rsidRPr="004303DD">
              <w:rPr>
                <w:rFonts w:ascii="標楷體" w:eastAsia="標楷體" w:hAnsi="標楷體" w:cs="細明體" w:hint="eastAsia"/>
                <w:sz w:val="28"/>
                <w:szCs w:val="28"/>
              </w:rPr>
              <w:t>定期考查</w:t>
            </w:r>
          </w:p>
        </w:tc>
        <w:tc>
          <w:tcPr>
            <w:tcW w:w="1842" w:type="dxa"/>
            <w:vAlign w:val="center"/>
          </w:tcPr>
          <w:p w:rsidR="007A2EA9" w:rsidRPr="004303DD" w:rsidRDefault="007A2EA9" w:rsidP="00A97A7B">
            <w:pPr>
              <w:spacing w:line="320" w:lineRule="exact"/>
              <w:jc w:val="center"/>
              <w:rPr>
                <w:rFonts w:ascii="標楷體" w:eastAsia="標楷體" w:hAnsi="標楷體" w:cs="細明體"/>
                <w:sz w:val="28"/>
                <w:szCs w:val="28"/>
              </w:rPr>
            </w:pPr>
          </w:p>
        </w:tc>
        <w:tc>
          <w:tcPr>
            <w:tcW w:w="1418" w:type="dxa"/>
            <w:vAlign w:val="center"/>
          </w:tcPr>
          <w:p w:rsidR="007A2EA9" w:rsidRPr="004303DD" w:rsidRDefault="007A2EA9"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50％</w:t>
            </w:r>
          </w:p>
        </w:tc>
        <w:tc>
          <w:tcPr>
            <w:tcW w:w="1134" w:type="dxa"/>
            <w:vAlign w:val="center"/>
          </w:tcPr>
          <w:p w:rsidR="007A2EA9" w:rsidRPr="004303DD" w:rsidRDefault="007A2EA9"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30％</w:t>
            </w:r>
          </w:p>
        </w:tc>
        <w:tc>
          <w:tcPr>
            <w:tcW w:w="1417" w:type="dxa"/>
            <w:vAlign w:val="center"/>
          </w:tcPr>
          <w:p w:rsidR="007A2EA9" w:rsidRPr="004303DD" w:rsidRDefault="007A2EA9"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20％</w:t>
            </w:r>
          </w:p>
        </w:tc>
        <w:tc>
          <w:tcPr>
            <w:tcW w:w="562" w:type="dxa"/>
            <w:vMerge/>
            <w:vAlign w:val="center"/>
          </w:tcPr>
          <w:p w:rsidR="007A2EA9" w:rsidRPr="004303DD" w:rsidRDefault="007A2EA9" w:rsidP="00A97A7B">
            <w:pPr>
              <w:spacing w:line="320" w:lineRule="exact"/>
              <w:jc w:val="center"/>
              <w:rPr>
                <w:rFonts w:ascii="標楷體" w:eastAsia="標楷體" w:hAnsi="標楷體" w:cs="細明體"/>
                <w:sz w:val="28"/>
                <w:szCs w:val="28"/>
              </w:rPr>
            </w:pPr>
          </w:p>
        </w:tc>
      </w:tr>
      <w:tr w:rsidR="004303DD" w:rsidRPr="004303DD" w:rsidTr="00B73020">
        <w:trPr>
          <w:trHeight w:val="827"/>
        </w:trPr>
        <w:tc>
          <w:tcPr>
            <w:tcW w:w="496" w:type="dxa"/>
            <w:vMerge w:val="restart"/>
            <w:vAlign w:val="center"/>
          </w:tcPr>
          <w:p w:rsidR="007A2EA9" w:rsidRPr="004303DD" w:rsidRDefault="007A2EA9" w:rsidP="002A0318">
            <w:pPr>
              <w:spacing w:line="26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自然與生活科技</w:t>
            </w:r>
          </w:p>
        </w:tc>
        <w:tc>
          <w:tcPr>
            <w:tcW w:w="917" w:type="dxa"/>
            <w:vAlign w:val="center"/>
          </w:tcPr>
          <w:p w:rsidR="007A2EA9" w:rsidRPr="004303DD" w:rsidRDefault="007A2EA9"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自然</w:t>
            </w:r>
          </w:p>
        </w:tc>
        <w:tc>
          <w:tcPr>
            <w:tcW w:w="1843" w:type="dxa"/>
            <w:vAlign w:val="center"/>
          </w:tcPr>
          <w:p w:rsidR="007A2EA9" w:rsidRPr="004303DD" w:rsidRDefault="007A2EA9" w:rsidP="00A97A7B">
            <w:pPr>
              <w:spacing w:line="320" w:lineRule="exact"/>
              <w:jc w:val="center"/>
              <w:rPr>
                <w:sz w:val="28"/>
                <w:szCs w:val="28"/>
              </w:rPr>
            </w:pPr>
            <w:r w:rsidRPr="004303DD">
              <w:rPr>
                <w:rFonts w:ascii="標楷體" w:eastAsia="標楷體" w:hAnsi="標楷體" w:cs="細明體" w:hint="eastAsia"/>
                <w:sz w:val="28"/>
                <w:szCs w:val="28"/>
              </w:rPr>
              <w:t>定期考查</w:t>
            </w:r>
          </w:p>
        </w:tc>
        <w:tc>
          <w:tcPr>
            <w:tcW w:w="1842" w:type="dxa"/>
            <w:vAlign w:val="center"/>
          </w:tcPr>
          <w:p w:rsidR="007A2EA9" w:rsidRPr="004303DD" w:rsidRDefault="007A2EA9" w:rsidP="00A97A7B">
            <w:pPr>
              <w:spacing w:line="320" w:lineRule="exact"/>
              <w:jc w:val="center"/>
              <w:rPr>
                <w:rFonts w:ascii="標楷體" w:eastAsia="標楷體" w:hAnsi="標楷體" w:cs="細明體"/>
                <w:sz w:val="28"/>
                <w:szCs w:val="28"/>
              </w:rPr>
            </w:pPr>
          </w:p>
        </w:tc>
        <w:tc>
          <w:tcPr>
            <w:tcW w:w="1418" w:type="dxa"/>
            <w:vAlign w:val="center"/>
          </w:tcPr>
          <w:p w:rsidR="007A2EA9" w:rsidRPr="004303DD" w:rsidRDefault="007A2EA9"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50％</w:t>
            </w:r>
          </w:p>
        </w:tc>
        <w:tc>
          <w:tcPr>
            <w:tcW w:w="1134" w:type="dxa"/>
            <w:vAlign w:val="center"/>
          </w:tcPr>
          <w:p w:rsidR="007A2EA9" w:rsidRPr="004303DD" w:rsidRDefault="007A2EA9"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30％</w:t>
            </w:r>
          </w:p>
        </w:tc>
        <w:tc>
          <w:tcPr>
            <w:tcW w:w="1417" w:type="dxa"/>
            <w:vAlign w:val="center"/>
          </w:tcPr>
          <w:p w:rsidR="007A2EA9" w:rsidRPr="004303DD" w:rsidRDefault="007A2EA9"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20％</w:t>
            </w:r>
          </w:p>
        </w:tc>
        <w:tc>
          <w:tcPr>
            <w:tcW w:w="562" w:type="dxa"/>
            <w:vMerge/>
            <w:vAlign w:val="center"/>
          </w:tcPr>
          <w:p w:rsidR="007A2EA9" w:rsidRPr="004303DD" w:rsidRDefault="007A2EA9" w:rsidP="00A97A7B">
            <w:pPr>
              <w:spacing w:line="320" w:lineRule="exact"/>
              <w:jc w:val="center"/>
              <w:rPr>
                <w:rFonts w:ascii="標楷體" w:eastAsia="標楷體" w:hAnsi="標楷體" w:cs="細明體"/>
                <w:sz w:val="28"/>
                <w:szCs w:val="28"/>
              </w:rPr>
            </w:pPr>
          </w:p>
        </w:tc>
      </w:tr>
      <w:tr w:rsidR="004303DD" w:rsidRPr="004303DD" w:rsidTr="00AF322B">
        <w:tc>
          <w:tcPr>
            <w:tcW w:w="496" w:type="dxa"/>
            <w:vMerge/>
            <w:vAlign w:val="center"/>
          </w:tcPr>
          <w:p w:rsidR="006B4F26" w:rsidRPr="004303DD" w:rsidRDefault="006B4F26" w:rsidP="00A97A7B">
            <w:pPr>
              <w:spacing w:line="320" w:lineRule="exact"/>
              <w:jc w:val="center"/>
              <w:rPr>
                <w:rFonts w:ascii="標楷體" w:eastAsia="標楷體" w:hAnsi="標楷體" w:cs="細明體"/>
                <w:sz w:val="28"/>
                <w:szCs w:val="28"/>
              </w:rPr>
            </w:pPr>
          </w:p>
        </w:tc>
        <w:tc>
          <w:tcPr>
            <w:tcW w:w="917" w:type="dxa"/>
            <w:vAlign w:val="center"/>
          </w:tcPr>
          <w:p w:rsidR="006B4F26" w:rsidRPr="004303DD" w:rsidRDefault="006B4F26"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生科</w:t>
            </w:r>
          </w:p>
        </w:tc>
        <w:tc>
          <w:tcPr>
            <w:tcW w:w="3685" w:type="dxa"/>
            <w:gridSpan w:val="2"/>
            <w:vAlign w:val="center"/>
          </w:tcPr>
          <w:p w:rsidR="006B4F26" w:rsidRPr="004303DD" w:rsidRDefault="006B4F26"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活動、作品、學習單</w:t>
            </w:r>
          </w:p>
        </w:tc>
        <w:tc>
          <w:tcPr>
            <w:tcW w:w="1418" w:type="dxa"/>
            <w:vAlign w:val="center"/>
          </w:tcPr>
          <w:p w:rsidR="006B4F26" w:rsidRPr="004303DD" w:rsidRDefault="006B4F26"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50％</w:t>
            </w:r>
          </w:p>
        </w:tc>
        <w:tc>
          <w:tcPr>
            <w:tcW w:w="1134" w:type="dxa"/>
            <w:vAlign w:val="center"/>
          </w:tcPr>
          <w:p w:rsidR="006B4F26" w:rsidRPr="004303DD" w:rsidRDefault="006B4F26"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30％</w:t>
            </w:r>
          </w:p>
        </w:tc>
        <w:tc>
          <w:tcPr>
            <w:tcW w:w="1417" w:type="dxa"/>
            <w:vAlign w:val="center"/>
          </w:tcPr>
          <w:p w:rsidR="006B4F26" w:rsidRPr="004303DD" w:rsidRDefault="006B4F26"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20％</w:t>
            </w:r>
          </w:p>
        </w:tc>
        <w:tc>
          <w:tcPr>
            <w:tcW w:w="562" w:type="dxa"/>
            <w:vMerge/>
            <w:vAlign w:val="center"/>
          </w:tcPr>
          <w:p w:rsidR="006B4F26" w:rsidRPr="004303DD" w:rsidRDefault="006B4F26" w:rsidP="00A97A7B">
            <w:pPr>
              <w:spacing w:line="320" w:lineRule="exact"/>
              <w:jc w:val="center"/>
              <w:rPr>
                <w:rFonts w:ascii="標楷體" w:eastAsia="標楷體" w:hAnsi="標楷體" w:cs="細明體"/>
                <w:sz w:val="28"/>
                <w:szCs w:val="28"/>
              </w:rPr>
            </w:pPr>
          </w:p>
        </w:tc>
      </w:tr>
      <w:tr w:rsidR="004303DD" w:rsidRPr="004303DD" w:rsidTr="00B73020">
        <w:trPr>
          <w:trHeight w:val="680"/>
        </w:trPr>
        <w:tc>
          <w:tcPr>
            <w:tcW w:w="496" w:type="dxa"/>
            <w:vMerge w:val="restart"/>
            <w:vAlign w:val="center"/>
          </w:tcPr>
          <w:p w:rsidR="007A2EA9" w:rsidRPr="004303DD" w:rsidRDefault="007A2EA9"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社會</w:t>
            </w:r>
          </w:p>
        </w:tc>
        <w:tc>
          <w:tcPr>
            <w:tcW w:w="917" w:type="dxa"/>
            <w:vAlign w:val="center"/>
          </w:tcPr>
          <w:p w:rsidR="007A2EA9" w:rsidRPr="004303DD" w:rsidRDefault="007A2EA9"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歷史</w:t>
            </w:r>
          </w:p>
        </w:tc>
        <w:tc>
          <w:tcPr>
            <w:tcW w:w="1843" w:type="dxa"/>
            <w:vAlign w:val="center"/>
          </w:tcPr>
          <w:p w:rsidR="007A2EA9" w:rsidRPr="004303DD" w:rsidRDefault="007A2EA9" w:rsidP="00A97A7B">
            <w:pPr>
              <w:spacing w:line="320" w:lineRule="exact"/>
              <w:jc w:val="center"/>
              <w:rPr>
                <w:sz w:val="28"/>
                <w:szCs w:val="28"/>
              </w:rPr>
            </w:pPr>
            <w:r w:rsidRPr="004303DD">
              <w:rPr>
                <w:rFonts w:ascii="標楷體" w:eastAsia="標楷體" w:hAnsi="標楷體" w:cs="細明體" w:hint="eastAsia"/>
                <w:sz w:val="28"/>
                <w:szCs w:val="28"/>
              </w:rPr>
              <w:t>定期考查</w:t>
            </w:r>
          </w:p>
        </w:tc>
        <w:tc>
          <w:tcPr>
            <w:tcW w:w="1842" w:type="dxa"/>
            <w:vAlign w:val="center"/>
          </w:tcPr>
          <w:p w:rsidR="007A2EA9" w:rsidRPr="004303DD" w:rsidRDefault="007A2EA9" w:rsidP="00A97A7B">
            <w:pPr>
              <w:spacing w:line="320" w:lineRule="exact"/>
              <w:jc w:val="center"/>
              <w:rPr>
                <w:rFonts w:ascii="標楷體" w:eastAsia="標楷體" w:hAnsi="標楷體" w:cs="細明體"/>
                <w:sz w:val="28"/>
                <w:szCs w:val="28"/>
              </w:rPr>
            </w:pPr>
          </w:p>
        </w:tc>
        <w:tc>
          <w:tcPr>
            <w:tcW w:w="1418" w:type="dxa"/>
            <w:vAlign w:val="center"/>
          </w:tcPr>
          <w:p w:rsidR="007A2EA9" w:rsidRPr="004303DD" w:rsidRDefault="007A2EA9"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50％</w:t>
            </w:r>
          </w:p>
        </w:tc>
        <w:tc>
          <w:tcPr>
            <w:tcW w:w="1134" w:type="dxa"/>
            <w:vAlign w:val="center"/>
          </w:tcPr>
          <w:p w:rsidR="007A2EA9" w:rsidRPr="004303DD" w:rsidRDefault="007A2EA9"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30％</w:t>
            </w:r>
          </w:p>
        </w:tc>
        <w:tc>
          <w:tcPr>
            <w:tcW w:w="1417" w:type="dxa"/>
            <w:vAlign w:val="center"/>
          </w:tcPr>
          <w:p w:rsidR="007A2EA9" w:rsidRPr="004303DD" w:rsidRDefault="007A2EA9"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20％</w:t>
            </w:r>
          </w:p>
        </w:tc>
        <w:tc>
          <w:tcPr>
            <w:tcW w:w="562" w:type="dxa"/>
            <w:vMerge/>
            <w:vAlign w:val="center"/>
          </w:tcPr>
          <w:p w:rsidR="007A2EA9" w:rsidRPr="004303DD" w:rsidRDefault="007A2EA9" w:rsidP="00A97A7B">
            <w:pPr>
              <w:spacing w:line="320" w:lineRule="exact"/>
              <w:jc w:val="center"/>
              <w:rPr>
                <w:rFonts w:ascii="標楷體" w:eastAsia="標楷體" w:hAnsi="標楷體" w:cs="細明體"/>
                <w:sz w:val="28"/>
                <w:szCs w:val="28"/>
              </w:rPr>
            </w:pPr>
          </w:p>
        </w:tc>
      </w:tr>
      <w:tr w:rsidR="004303DD" w:rsidRPr="004303DD" w:rsidTr="00B73020">
        <w:trPr>
          <w:trHeight w:val="680"/>
        </w:trPr>
        <w:tc>
          <w:tcPr>
            <w:tcW w:w="496" w:type="dxa"/>
            <w:vMerge/>
            <w:vAlign w:val="center"/>
          </w:tcPr>
          <w:p w:rsidR="007A2EA9" w:rsidRPr="004303DD" w:rsidRDefault="007A2EA9" w:rsidP="00A97A7B">
            <w:pPr>
              <w:spacing w:line="320" w:lineRule="exact"/>
              <w:jc w:val="center"/>
              <w:rPr>
                <w:rFonts w:ascii="標楷體" w:eastAsia="標楷體" w:hAnsi="標楷體" w:cs="細明體"/>
                <w:sz w:val="28"/>
                <w:szCs w:val="28"/>
              </w:rPr>
            </w:pPr>
          </w:p>
        </w:tc>
        <w:tc>
          <w:tcPr>
            <w:tcW w:w="917" w:type="dxa"/>
            <w:vAlign w:val="center"/>
          </w:tcPr>
          <w:p w:rsidR="007A2EA9" w:rsidRPr="004303DD" w:rsidRDefault="007A2EA9"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地理</w:t>
            </w:r>
          </w:p>
        </w:tc>
        <w:tc>
          <w:tcPr>
            <w:tcW w:w="1843" w:type="dxa"/>
            <w:vAlign w:val="center"/>
          </w:tcPr>
          <w:p w:rsidR="007A2EA9" w:rsidRPr="004303DD" w:rsidRDefault="007A2EA9" w:rsidP="00A97A7B">
            <w:pPr>
              <w:spacing w:line="320" w:lineRule="exact"/>
              <w:jc w:val="center"/>
              <w:rPr>
                <w:sz w:val="28"/>
                <w:szCs w:val="28"/>
              </w:rPr>
            </w:pPr>
            <w:r w:rsidRPr="004303DD">
              <w:rPr>
                <w:rFonts w:ascii="標楷體" w:eastAsia="標楷體" w:hAnsi="標楷體" w:cs="細明體" w:hint="eastAsia"/>
                <w:sz w:val="28"/>
                <w:szCs w:val="28"/>
              </w:rPr>
              <w:t>定期考查</w:t>
            </w:r>
          </w:p>
        </w:tc>
        <w:tc>
          <w:tcPr>
            <w:tcW w:w="1842" w:type="dxa"/>
            <w:vAlign w:val="center"/>
          </w:tcPr>
          <w:p w:rsidR="007A2EA9" w:rsidRPr="004303DD" w:rsidRDefault="007A2EA9" w:rsidP="00A97A7B">
            <w:pPr>
              <w:spacing w:line="320" w:lineRule="exact"/>
              <w:jc w:val="center"/>
              <w:rPr>
                <w:rFonts w:ascii="標楷體" w:eastAsia="標楷體" w:hAnsi="標楷體" w:cs="細明體"/>
                <w:sz w:val="28"/>
                <w:szCs w:val="28"/>
              </w:rPr>
            </w:pPr>
          </w:p>
        </w:tc>
        <w:tc>
          <w:tcPr>
            <w:tcW w:w="1418" w:type="dxa"/>
            <w:vAlign w:val="center"/>
          </w:tcPr>
          <w:p w:rsidR="007A2EA9" w:rsidRPr="004303DD" w:rsidRDefault="007A2EA9"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50％</w:t>
            </w:r>
          </w:p>
        </w:tc>
        <w:tc>
          <w:tcPr>
            <w:tcW w:w="1134" w:type="dxa"/>
            <w:vAlign w:val="center"/>
          </w:tcPr>
          <w:p w:rsidR="007A2EA9" w:rsidRPr="004303DD" w:rsidRDefault="007A2EA9"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30％</w:t>
            </w:r>
          </w:p>
        </w:tc>
        <w:tc>
          <w:tcPr>
            <w:tcW w:w="1417" w:type="dxa"/>
            <w:vAlign w:val="center"/>
          </w:tcPr>
          <w:p w:rsidR="007A2EA9" w:rsidRPr="004303DD" w:rsidRDefault="007A2EA9"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20％</w:t>
            </w:r>
          </w:p>
        </w:tc>
        <w:tc>
          <w:tcPr>
            <w:tcW w:w="562" w:type="dxa"/>
            <w:vMerge/>
            <w:vAlign w:val="center"/>
          </w:tcPr>
          <w:p w:rsidR="007A2EA9" w:rsidRPr="004303DD" w:rsidRDefault="007A2EA9" w:rsidP="00A97A7B">
            <w:pPr>
              <w:spacing w:line="320" w:lineRule="exact"/>
              <w:jc w:val="center"/>
              <w:rPr>
                <w:rFonts w:ascii="標楷體" w:eastAsia="標楷體" w:hAnsi="標楷體" w:cs="細明體"/>
                <w:sz w:val="28"/>
                <w:szCs w:val="28"/>
              </w:rPr>
            </w:pPr>
          </w:p>
        </w:tc>
      </w:tr>
      <w:tr w:rsidR="004303DD" w:rsidRPr="004303DD" w:rsidTr="00B73020">
        <w:trPr>
          <w:trHeight w:val="680"/>
        </w:trPr>
        <w:tc>
          <w:tcPr>
            <w:tcW w:w="496" w:type="dxa"/>
            <w:vMerge/>
            <w:vAlign w:val="center"/>
          </w:tcPr>
          <w:p w:rsidR="007A2EA9" w:rsidRPr="004303DD" w:rsidRDefault="007A2EA9" w:rsidP="00A97A7B">
            <w:pPr>
              <w:spacing w:line="320" w:lineRule="exact"/>
              <w:jc w:val="center"/>
              <w:rPr>
                <w:rFonts w:ascii="標楷體" w:eastAsia="標楷體" w:hAnsi="標楷體" w:cs="細明體"/>
                <w:sz w:val="28"/>
                <w:szCs w:val="28"/>
              </w:rPr>
            </w:pPr>
          </w:p>
        </w:tc>
        <w:tc>
          <w:tcPr>
            <w:tcW w:w="917" w:type="dxa"/>
            <w:vAlign w:val="center"/>
          </w:tcPr>
          <w:p w:rsidR="007A2EA9" w:rsidRPr="004303DD" w:rsidRDefault="007A2EA9"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公民</w:t>
            </w:r>
          </w:p>
        </w:tc>
        <w:tc>
          <w:tcPr>
            <w:tcW w:w="1843" w:type="dxa"/>
            <w:vAlign w:val="center"/>
          </w:tcPr>
          <w:p w:rsidR="007A2EA9" w:rsidRPr="004303DD" w:rsidRDefault="007A2EA9" w:rsidP="00A97A7B">
            <w:pPr>
              <w:spacing w:line="320" w:lineRule="exact"/>
              <w:jc w:val="center"/>
              <w:rPr>
                <w:sz w:val="28"/>
                <w:szCs w:val="28"/>
              </w:rPr>
            </w:pPr>
            <w:r w:rsidRPr="004303DD">
              <w:rPr>
                <w:rFonts w:ascii="標楷體" w:eastAsia="標楷體" w:hAnsi="標楷體" w:cs="細明體" w:hint="eastAsia"/>
                <w:sz w:val="28"/>
                <w:szCs w:val="28"/>
              </w:rPr>
              <w:t>定期考查</w:t>
            </w:r>
          </w:p>
        </w:tc>
        <w:tc>
          <w:tcPr>
            <w:tcW w:w="1842" w:type="dxa"/>
            <w:vAlign w:val="center"/>
          </w:tcPr>
          <w:p w:rsidR="007A2EA9" w:rsidRPr="004303DD" w:rsidRDefault="007A2EA9" w:rsidP="00A97A7B">
            <w:pPr>
              <w:spacing w:line="320" w:lineRule="exact"/>
              <w:jc w:val="center"/>
              <w:rPr>
                <w:rFonts w:ascii="標楷體" w:eastAsia="標楷體" w:hAnsi="標楷體" w:cs="細明體"/>
                <w:sz w:val="28"/>
                <w:szCs w:val="28"/>
              </w:rPr>
            </w:pPr>
          </w:p>
        </w:tc>
        <w:tc>
          <w:tcPr>
            <w:tcW w:w="1418" w:type="dxa"/>
            <w:vAlign w:val="center"/>
          </w:tcPr>
          <w:p w:rsidR="007A2EA9" w:rsidRPr="004303DD" w:rsidRDefault="007A2EA9"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50％</w:t>
            </w:r>
          </w:p>
        </w:tc>
        <w:tc>
          <w:tcPr>
            <w:tcW w:w="1134" w:type="dxa"/>
            <w:vAlign w:val="center"/>
          </w:tcPr>
          <w:p w:rsidR="007A2EA9" w:rsidRPr="004303DD" w:rsidRDefault="007A2EA9"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30％</w:t>
            </w:r>
          </w:p>
        </w:tc>
        <w:tc>
          <w:tcPr>
            <w:tcW w:w="1417" w:type="dxa"/>
            <w:vAlign w:val="center"/>
          </w:tcPr>
          <w:p w:rsidR="007A2EA9" w:rsidRPr="004303DD" w:rsidRDefault="007A2EA9"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20％</w:t>
            </w:r>
          </w:p>
        </w:tc>
        <w:tc>
          <w:tcPr>
            <w:tcW w:w="562" w:type="dxa"/>
            <w:vMerge/>
            <w:vAlign w:val="center"/>
          </w:tcPr>
          <w:p w:rsidR="007A2EA9" w:rsidRPr="004303DD" w:rsidRDefault="007A2EA9" w:rsidP="00A97A7B">
            <w:pPr>
              <w:spacing w:line="320" w:lineRule="exact"/>
              <w:jc w:val="center"/>
              <w:rPr>
                <w:rFonts w:ascii="標楷體" w:eastAsia="標楷體" w:hAnsi="標楷體" w:cs="細明體"/>
                <w:sz w:val="28"/>
                <w:szCs w:val="28"/>
              </w:rPr>
            </w:pPr>
          </w:p>
        </w:tc>
      </w:tr>
      <w:tr w:rsidR="004303DD" w:rsidRPr="004303DD" w:rsidTr="00B73020">
        <w:trPr>
          <w:trHeight w:val="599"/>
        </w:trPr>
        <w:tc>
          <w:tcPr>
            <w:tcW w:w="496" w:type="dxa"/>
            <w:vMerge w:val="restart"/>
            <w:vAlign w:val="center"/>
          </w:tcPr>
          <w:p w:rsidR="007A2EA9" w:rsidRPr="004303DD" w:rsidRDefault="007A2EA9" w:rsidP="002A0318">
            <w:pPr>
              <w:spacing w:line="260" w:lineRule="exact"/>
              <w:jc w:val="center"/>
              <w:rPr>
                <w:rFonts w:ascii="標楷體" w:eastAsia="標楷體" w:hAnsi="標楷體" w:cs="細明體"/>
                <w:sz w:val="24"/>
              </w:rPr>
            </w:pPr>
            <w:r w:rsidRPr="004303DD">
              <w:rPr>
                <w:rFonts w:ascii="標楷體" w:eastAsia="標楷體" w:hAnsi="標楷體" w:cs="細明體" w:hint="eastAsia"/>
                <w:sz w:val="24"/>
              </w:rPr>
              <w:t>健康與體育</w:t>
            </w:r>
          </w:p>
        </w:tc>
        <w:tc>
          <w:tcPr>
            <w:tcW w:w="917" w:type="dxa"/>
            <w:vAlign w:val="center"/>
          </w:tcPr>
          <w:p w:rsidR="007A2EA9" w:rsidRPr="004303DD" w:rsidRDefault="007A2EA9"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健康</w:t>
            </w:r>
          </w:p>
        </w:tc>
        <w:tc>
          <w:tcPr>
            <w:tcW w:w="1843" w:type="dxa"/>
            <w:vAlign w:val="center"/>
          </w:tcPr>
          <w:p w:rsidR="007A2EA9" w:rsidRPr="004303DD" w:rsidRDefault="007A2EA9" w:rsidP="00A97A7B">
            <w:pPr>
              <w:spacing w:line="320" w:lineRule="exact"/>
              <w:jc w:val="center"/>
              <w:rPr>
                <w:sz w:val="28"/>
                <w:szCs w:val="28"/>
              </w:rPr>
            </w:pPr>
            <w:r w:rsidRPr="004303DD">
              <w:rPr>
                <w:rFonts w:ascii="標楷體" w:eastAsia="標楷體" w:hAnsi="標楷體" w:cs="細明體" w:hint="eastAsia"/>
                <w:sz w:val="28"/>
                <w:szCs w:val="28"/>
              </w:rPr>
              <w:t>定期考查</w:t>
            </w:r>
          </w:p>
        </w:tc>
        <w:tc>
          <w:tcPr>
            <w:tcW w:w="1842" w:type="dxa"/>
            <w:vAlign w:val="center"/>
          </w:tcPr>
          <w:p w:rsidR="007A2EA9" w:rsidRPr="004303DD" w:rsidRDefault="007A2EA9" w:rsidP="00A97A7B">
            <w:pPr>
              <w:spacing w:line="320" w:lineRule="exact"/>
              <w:jc w:val="center"/>
              <w:rPr>
                <w:rFonts w:ascii="標楷體" w:eastAsia="標楷體" w:hAnsi="標楷體" w:cs="細明體"/>
                <w:sz w:val="28"/>
                <w:szCs w:val="28"/>
              </w:rPr>
            </w:pPr>
          </w:p>
        </w:tc>
        <w:tc>
          <w:tcPr>
            <w:tcW w:w="1418" w:type="dxa"/>
            <w:vAlign w:val="center"/>
          </w:tcPr>
          <w:p w:rsidR="007A2EA9" w:rsidRPr="004303DD" w:rsidRDefault="007A2EA9"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50％</w:t>
            </w:r>
          </w:p>
        </w:tc>
        <w:tc>
          <w:tcPr>
            <w:tcW w:w="1134" w:type="dxa"/>
            <w:vAlign w:val="center"/>
          </w:tcPr>
          <w:p w:rsidR="007A2EA9" w:rsidRPr="004303DD" w:rsidRDefault="007A2EA9"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30％</w:t>
            </w:r>
          </w:p>
        </w:tc>
        <w:tc>
          <w:tcPr>
            <w:tcW w:w="1417" w:type="dxa"/>
            <w:vAlign w:val="center"/>
          </w:tcPr>
          <w:p w:rsidR="007A2EA9" w:rsidRPr="004303DD" w:rsidRDefault="007A2EA9"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20％</w:t>
            </w:r>
          </w:p>
        </w:tc>
        <w:tc>
          <w:tcPr>
            <w:tcW w:w="562" w:type="dxa"/>
            <w:vMerge/>
            <w:vAlign w:val="center"/>
          </w:tcPr>
          <w:p w:rsidR="007A2EA9" w:rsidRPr="004303DD" w:rsidRDefault="007A2EA9" w:rsidP="00A97A7B">
            <w:pPr>
              <w:spacing w:line="320" w:lineRule="exact"/>
              <w:jc w:val="center"/>
              <w:rPr>
                <w:rFonts w:ascii="標楷體" w:eastAsia="標楷體" w:hAnsi="標楷體" w:cs="細明體"/>
                <w:sz w:val="28"/>
                <w:szCs w:val="28"/>
              </w:rPr>
            </w:pPr>
          </w:p>
        </w:tc>
      </w:tr>
      <w:tr w:rsidR="004303DD" w:rsidRPr="004303DD" w:rsidTr="00AF322B">
        <w:tc>
          <w:tcPr>
            <w:tcW w:w="496" w:type="dxa"/>
            <w:vMerge/>
            <w:vAlign w:val="center"/>
          </w:tcPr>
          <w:p w:rsidR="00F266B6" w:rsidRPr="004303DD" w:rsidRDefault="00F266B6" w:rsidP="00A97A7B">
            <w:pPr>
              <w:spacing w:line="320" w:lineRule="exact"/>
              <w:jc w:val="center"/>
              <w:rPr>
                <w:rFonts w:ascii="標楷體" w:eastAsia="標楷體" w:hAnsi="標楷體" w:cs="細明體"/>
                <w:sz w:val="28"/>
                <w:szCs w:val="28"/>
              </w:rPr>
            </w:pPr>
          </w:p>
        </w:tc>
        <w:tc>
          <w:tcPr>
            <w:tcW w:w="917" w:type="dxa"/>
            <w:vAlign w:val="center"/>
          </w:tcPr>
          <w:p w:rsidR="00F266B6" w:rsidRPr="004303DD" w:rsidRDefault="00F266B6"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體育</w:t>
            </w:r>
          </w:p>
        </w:tc>
        <w:tc>
          <w:tcPr>
            <w:tcW w:w="1843" w:type="dxa"/>
            <w:vAlign w:val="center"/>
          </w:tcPr>
          <w:p w:rsidR="00F266B6" w:rsidRPr="004303DD" w:rsidRDefault="00F266B6" w:rsidP="00A97A7B">
            <w:pPr>
              <w:spacing w:line="320" w:lineRule="exact"/>
              <w:jc w:val="center"/>
              <w:rPr>
                <w:sz w:val="28"/>
                <w:szCs w:val="28"/>
              </w:rPr>
            </w:pPr>
            <w:r w:rsidRPr="004303DD">
              <w:rPr>
                <w:rFonts w:ascii="標楷體" w:eastAsia="標楷體" w:hAnsi="標楷體" w:cs="細明體" w:hint="eastAsia"/>
                <w:sz w:val="28"/>
                <w:szCs w:val="28"/>
              </w:rPr>
              <w:t>定期考查</w:t>
            </w:r>
          </w:p>
        </w:tc>
        <w:tc>
          <w:tcPr>
            <w:tcW w:w="1842" w:type="dxa"/>
            <w:vAlign w:val="center"/>
          </w:tcPr>
          <w:p w:rsidR="00F266B6" w:rsidRPr="004303DD" w:rsidRDefault="00F266B6"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術科測驗</w:t>
            </w:r>
          </w:p>
        </w:tc>
        <w:tc>
          <w:tcPr>
            <w:tcW w:w="3969" w:type="dxa"/>
            <w:gridSpan w:val="3"/>
            <w:vAlign w:val="center"/>
          </w:tcPr>
          <w:p w:rsidR="00F266B6" w:rsidRPr="004303DD" w:rsidRDefault="00F266B6" w:rsidP="00A97A7B">
            <w:pPr>
              <w:spacing w:line="320" w:lineRule="exact"/>
              <w:jc w:val="center"/>
              <w:rPr>
                <w:rFonts w:ascii="標楷體" w:eastAsia="標楷體" w:hAnsi="標楷體" w:cs="細明體"/>
                <w:sz w:val="28"/>
                <w:szCs w:val="28"/>
              </w:rPr>
            </w:pPr>
          </w:p>
        </w:tc>
        <w:tc>
          <w:tcPr>
            <w:tcW w:w="562" w:type="dxa"/>
            <w:vMerge/>
            <w:vAlign w:val="center"/>
          </w:tcPr>
          <w:p w:rsidR="00F266B6" w:rsidRPr="004303DD" w:rsidRDefault="00F266B6" w:rsidP="00A97A7B">
            <w:pPr>
              <w:spacing w:line="320" w:lineRule="exact"/>
              <w:jc w:val="center"/>
              <w:rPr>
                <w:rFonts w:ascii="標楷體" w:eastAsia="標楷體" w:hAnsi="標楷體" w:cs="細明體"/>
                <w:sz w:val="28"/>
                <w:szCs w:val="28"/>
              </w:rPr>
            </w:pPr>
          </w:p>
        </w:tc>
      </w:tr>
      <w:tr w:rsidR="004303DD" w:rsidRPr="004303DD" w:rsidTr="00B73020">
        <w:trPr>
          <w:trHeight w:val="737"/>
        </w:trPr>
        <w:tc>
          <w:tcPr>
            <w:tcW w:w="496" w:type="dxa"/>
            <w:vMerge w:val="restart"/>
            <w:vAlign w:val="center"/>
          </w:tcPr>
          <w:p w:rsidR="00F266B6" w:rsidRPr="004303DD" w:rsidRDefault="00F266B6" w:rsidP="002A0318">
            <w:pPr>
              <w:spacing w:line="26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藝術與人文</w:t>
            </w:r>
          </w:p>
        </w:tc>
        <w:tc>
          <w:tcPr>
            <w:tcW w:w="917" w:type="dxa"/>
            <w:vAlign w:val="center"/>
          </w:tcPr>
          <w:p w:rsidR="00F266B6" w:rsidRPr="004303DD" w:rsidRDefault="00F266B6"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美術</w:t>
            </w:r>
          </w:p>
        </w:tc>
        <w:tc>
          <w:tcPr>
            <w:tcW w:w="3685" w:type="dxa"/>
            <w:gridSpan w:val="2"/>
            <w:vAlign w:val="center"/>
          </w:tcPr>
          <w:p w:rsidR="00F266B6" w:rsidRPr="004303DD" w:rsidRDefault="00F266B6"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作品、學習單</w:t>
            </w:r>
          </w:p>
        </w:tc>
        <w:tc>
          <w:tcPr>
            <w:tcW w:w="3969" w:type="dxa"/>
            <w:gridSpan w:val="3"/>
            <w:vAlign w:val="center"/>
          </w:tcPr>
          <w:p w:rsidR="00F266B6" w:rsidRPr="004303DD" w:rsidRDefault="00F266B6" w:rsidP="00A97A7B">
            <w:pPr>
              <w:spacing w:line="320" w:lineRule="exact"/>
              <w:jc w:val="center"/>
              <w:rPr>
                <w:rFonts w:ascii="標楷體" w:eastAsia="標楷體" w:hAnsi="標楷體" w:cs="細明體"/>
                <w:sz w:val="28"/>
                <w:szCs w:val="28"/>
              </w:rPr>
            </w:pPr>
          </w:p>
        </w:tc>
        <w:tc>
          <w:tcPr>
            <w:tcW w:w="562" w:type="dxa"/>
            <w:vMerge/>
            <w:vAlign w:val="center"/>
          </w:tcPr>
          <w:p w:rsidR="00F266B6" w:rsidRPr="004303DD" w:rsidRDefault="00F266B6" w:rsidP="00A97A7B">
            <w:pPr>
              <w:spacing w:line="320" w:lineRule="exact"/>
              <w:jc w:val="center"/>
              <w:rPr>
                <w:rFonts w:ascii="標楷體" w:eastAsia="標楷體" w:hAnsi="標楷體" w:cs="細明體"/>
                <w:sz w:val="28"/>
                <w:szCs w:val="28"/>
              </w:rPr>
            </w:pPr>
          </w:p>
        </w:tc>
      </w:tr>
      <w:tr w:rsidR="004303DD" w:rsidRPr="004303DD" w:rsidTr="00B73020">
        <w:trPr>
          <w:trHeight w:val="737"/>
        </w:trPr>
        <w:tc>
          <w:tcPr>
            <w:tcW w:w="496" w:type="dxa"/>
            <w:vMerge/>
            <w:vAlign w:val="center"/>
          </w:tcPr>
          <w:p w:rsidR="00F266B6" w:rsidRPr="004303DD" w:rsidRDefault="00F266B6" w:rsidP="00A97A7B">
            <w:pPr>
              <w:spacing w:line="320" w:lineRule="exact"/>
              <w:jc w:val="center"/>
              <w:rPr>
                <w:rFonts w:ascii="標楷體" w:eastAsia="標楷體" w:hAnsi="標楷體" w:cs="細明體"/>
                <w:sz w:val="28"/>
                <w:szCs w:val="28"/>
              </w:rPr>
            </w:pPr>
          </w:p>
        </w:tc>
        <w:tc>
          <w:tcPr>
            <w:tcW w:w="917" w:type="dxa"/>
            <w:vAlign w:val="center"/>
          </w:tcPr>
          <w:p w:rsidR="00F266B6" w:rsidRPr="004303DD" w:rsidRDefault="00F266B6"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音樂</w:t>
            </w:r>
          </w:p>
        </w:tc>
        <w:tc>
          <w:tcPr>
            <w:tcW w:w="3685" w:type="dxa"/>
            <w:gridSpan w:val="2"/>
            <w:vAlign w:val="center"/>
          </w:tcPr>
          <w:p w:rsidR="00F266B6" w:rsidRPr="004303DD" w:rsidRDefault="00F266B6"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術科測驗</w:t>
            </w:r>
          </w:p>
        </w:tc>
        <w:tc>
          <w:tcPr>
            <w:tcW w:w="3969" w:type="dxa"/>
            <w:gridSpan w:val="3"/>
            <w:vAlign w:val="center"/>
          </w:tcPr>
          <w:p w:rsidR="00F266B6" w:rsidRPr="004303DD" w:rsidRDefault="00F266B6" w:rsidP="00A97A7B">
            <w:pPr>
              <w:spacing w:line="320" w:lineRule="exact"/>
              <w:jc w:val="center"/>
              <w:rPr>
                <w:rFonts w:ascii="標楷體" w:eastAsia="標楷體" w:hAnsi="標楷體" w:cs="細明體"/>
                <w:sz w:val="28"/>
                <w:szCs w:val="28"/>
              </w:rPr>
            </w:pPr>
          </w:p>
        </w:tc>
        <w:tc>
          <w:tcPr>
            <w:tcW w:w="562" w:type="dxa"/>
            <w:vMerge/>
            <w:vAlign w:val="center"/>
          </w:tcPr>
          <w:p w:rsidR="00F266B6" w:rsidRPr="004303DD" w:rsidRDefault="00F266B6" w:rsidP="00A97A7B">
            <w:pPr>
              <w:spacing w:line="320" w:lineRule="exact"/>
              <w:jc w:val="center"/>
              <w:rPr>
                <w:rFonts w:ascii="標楷體" w:eastAsia="標楷體" w:hAnsi="標楷體" w:cs="細明體"/>
                <w:sz w:val="28"/>
                <w:szCs w:val="28"/>
              </w:rPr>
            </w:pPr>
          </w:p>
        </w:tc>
      </w:tr>
      <w:tr w:rsidR="004303DD" w:rsidRPr="004303DD" w:rsidTr="00B73020">
        <w:trPr>
          <w:trHeight w:val="737"/>
        </w:trPr>
        <w:tc>
          <w:tcPr>
            <w:tcW w:w="496" w:type="dxa"/>
            <w:vMerge/>
            <w:vAlign w:val="center"/>
          </w:tcPr>
          <w:p w:rsidR="00F266B6" w:rsidRPr="004303DD" w:rsidRDefault="00F266B6" w:rsidP="00A97A7B">
            <w:pPr>
              <w:spacing w:line="320" w:lineRule="exact"/>
              <w:jc w:val="center"/>
              <w:rPr>
                <w:rFonts w:ascii="標楷體" w:eastAsia="標楷體" w:hAnsi="標楷體" w:cs="細明體"/>
                <w:sz w:val="28"/>
                <w:szCs w:val="28"/>
              </w:rPr>
            </w:pPr>
          </w:p>
        </w:tc>
        <w:tc>
          <w:tcPr>
            <w:tcW w:w="917" w:type="dxa"/>
            <w:vAlign w:val="center"/>
          </w:tcPr>
          <w:p w:rsidR="00F266B6" w:rsidRPr="004303DD" w:rsidRDefault="00F266B6"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表演</w:t>
            </w:r>
          </w:p>
        </w:tc>
        <w:tc>
          <w:tcPr>
            <w:tcW w:w="3685" w:type="dxa"/>
            <w:gridSpan w:val="2"/>
            <w:vAlign w:val="center"/>
          </w:tcPr>
          <w:p w:rsidR="00F266B6" w:rsidRPr="004303DD" w:rsidRDefault="00F266B6"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表演、報告、學習單</w:t>
            </w:r>
          </w:p>
        </w:tc>
        <w:tc>
          <w:tcPr>
            <w:tcW w:w="3969" w:type="dxa"/>
            <w:gridSpan w:val="3"/>
            <w:vAlign w:val="center"/>
          </w:tcPr>
          <w:p w:rsidR="00F266B6" w:rsidRPr="004303DD" w:rsidRDefault="00F266B6" w:rsidP="00A97A7B">
            <w:pPr>
              <w:spacing w:line="320" w:lineRule="exact"/>
              <w:jc w:val="center"/>
              <w:rPr>
                <w:rFonts w:ascii="標楷體" w:eastAsia="標楷體" w:hAnsi="標楷體" w:cs="細明體"/>
                <w:sz w:val="28"/>
                <w:szCs w:val="28"/>
              </w:rPr>
            </w:pPr>
          </w:p>
        </w:tc>
        <w:tc>
          <w:tcPr>
            <w:tcW w:w="562" w:type="dxa"/>
            <w:vMerge/>
            <w:vAlign w:val="center"/>
          </w:tcPr>
          <w:p w:rsidR="00F266B6" w:rsidRPr="004303DD" w:rsidRDefault="00F266B6" w:rsidP="00A97A7B">
            <w:pPr>
              <w:spacing w:line="320" w:lineRule="exact"/>
              <w:jc w:val="center"/>
              <w:rPr>
                <w:rFonts w:ascii="標楷體" w:eastAsia="標楷體" w:hAnsi="標楷體" w:cs="細明體"/>
                <w:sz w:val="28"/>
                <w:szCs w:val="28"/>
              </w:rPr>
            </w:pPr>
          </w:p>
        </w:tc>
      </w:tr>
      <w:tr w:rsidR="004303DD" w:rsidRPr="004303DD" w:rsidTr="00B73020">
        <w:trPr>
          <w:trHeight w:val="737"/>
        </w:trPr>
        <w:tc>
          <w:tcPr>
            <w:tcW w:w="496" w:type="dxa"/>
            <w:vMerge w:val="restart"/>
            <w:vAlign w:val="center"/>
          </w:tcPr>
          <w:p w:rsidR="00F266B6" w:rsidRPr="004303DD" w:rsidRDefault="00F266B6"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綜合活動</w:t>
            </w:r>
          </w:p>
        </w:tc>
        <w:tc>
          <w:tcPr>
            <w:tcW w:w="917" w:type="dxa"/>
            <w:vAlign w:val="center"/>
          </w:tcPr>
          <w:p w:rsidR="00F266B6" w:rsidRPr="004303DD" w:rsidRDefault="00F266B6"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輔導</w:t>
            </w:r>
          </w:p>
        </w:tc>
        <w:tc>
          <w:tcPr>
            <w:tcW w:w="3685" w:type="dxa"/>
            <w:gridSpan w:val="2"/>
            <w:vAlign w:val="center"/>
          </w:tcPr>
          <w:p w:rsidR="00F266B6" w:rsidRPr="004303DD" w:rsidRDefault="00F266B6"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學習單</w:t>
            </w:r>
          </w:p>
        </w:tc>
        <w:tc>
          <w:tcPr>
            <w:tcW w:w="3969" w:type="dxa"/>
            <w:gridSpan w:val="3"/>
            <w:vAlign w:val="center"/>
          </w:tcPr>
          <w:p w:rsidR="00F266B6" w:rsidRPr="004303DD" w:rsidRDefault="00F266B6" w:rsidP="00A97A7B">
            <w:pPr>
              <w:spacing w:line="320" w:lineRule="exact"/>
              <w:jc w:val="center"/>
              <w:rPr>
                <w:rFonts w:ascii="標楷體" w:eastAsia="標楷體" w:hAnsi="標楷體" w:cs="細明體"/>
                <w:sz w:val="28"/>
                <w:szCs w:val="28"/>
              </w:rPr>
            </w:pPr>
          </w:p>
        </w:tc>
        <w:tc>
          <w:tcPr>
            <w:tcW w:w="562" w:type="dxa"/>
            <w:vMerge/>
            <w:vAlign w:val="center"/>
          </w:tcPr>
          <w:p w:rsidR="00F266B6" w:rsidRPr="004303DD" w:rsidRDefault="00F266B6" w:rsidP="00A97A7B">
            <w:pPr>
              <w:spacing w:line="320" w:lineRule="exact"/>
              <w:jc w:val="center"/>
              <w:rPr>
                <w:rFonts w:ascii="標楷體" w:eastAsia="標楷體" w:hAnsi="標楷體" w:cs="細明體"/>
                <w:sz w:val="28"/>
                <w:szCs w:val="28"/>
              </w:rPr>
            </w:pPr>
          </w:p>
        </w:tc>
      </w:tr>
      <w:tr w:rsidR="004303DD" w:rsidRPr="004303DD" w:rsidTr="00B73020">
        <w:trPr>
          <w:trHeight w:val="737"/>
        </w:trPr>
        <w:tc>
          <w:tcPr>
            <w:tcW w:w="496" w:type="dxa"/>
            <w:vMerge/>
            <w:vAlign w:val="center"/>
          </w:tcPr>
          <w:p w:rsidR="00F266B6" w:rsidRPr="004303DD" w:rsidRDefault="00F266B6" w:rsidP="00A97A7B">
            <w:pPr>
              <w:spacing w:line="320" w:lineRule="exact"/>
              <w:jc w:val="center"/>
              <w:rPr>
                <w:rFonts w:ascii="標楷體" w:eastAsia="標楷體" w:hAnsi="標楷體" w:cs="細明體"/>
                <w:sz w:val="28"/>
                <w:szCs w:val="28"/>
              </w:rPr>
            </w:pPr>
          </w:p>
        </w:tc>
        <w:tc>
          <w:tcPr>
            <w:tcW w:w="917" w:type="dxa"/>
            <w:vAlign w:val="center"/>
          </w:tcPr>
          <w:p w:rsidR="00F266B6" w:rsidRPr="004303DD" w:rsidRDefault="00F266B6"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家政</w:t>
            </w:r>
          </w:p>
        </w:tc>
        <w:tc>
          <w:tcPr>
            <w:tcW w:w="3685" w:type="dxa"/>
            <w:gridSpan w:val="2"/>
            <w:vAlign w:val="center"/>
          </w:tcPr>
          <w:p w:rsidR="00F266B6" w:rsidRPr="004303DD" w:rsidRDefault="00F266B6"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實作作品、學習單</w:t>
            </w:r>
          </w:p>
        </w:tc>
        <w:tc>
          <w:tcPr>
            <w:tcW w:w="3969" w:type="dxa"/>
            <w:gridSpan w:val="3"/>
            <w:vAlign w:val="center"/>
          </w:tcPr>
          <w:p w:rsidR="00F266B6" w:rsidRPr="004303DD" w:rsidRDefault="00F266B6" w:rsidP="00A97A7B">
            <w:pPr>
              <w:spacing w:line="320" w:lineRule="exact"/>
              <w:jc w:val="center"/>
              <w:rPr>
                <w:rFonts w:ascii="標楷體" w:eastAsia="標楷體" w:hAnsi="標楷體" w:cs="細明體"/>
                <w:sz w:val="28"/>
                <w:szCs w:val="28"/>
              </w:rPr>
            </w:pPr>
          </w:p>
        </w:tc>
        <w:tc>
          <w:tcPr>
            <w:tcW w:w="562" w:type="dxa"/>
            <w:vMerge/>
            <w:vAlign w:val="center"/>
          </w:tcPr>
          <w:p w:rsidR="00F266B6" w:rsidRPr="004303DD" w:rsidRDefault="00F266B6" w:rsidP="00A97A7B">
            <w:pPr>
              <w:spacing w:line="320" w:lineRule="exact"/>
              <w:jc w:val="center"/>
              <w:rPr>
                <w:rFonts w:ascii="標楷體" w:eastAsia="標楷體" w:hAnsi="標楷體" w:cs="細明體"/>
                <w:sz w:val="28"/>
                <w:szCs w:val="28"/>
              </w:rPr>
            </w:pPr>
          </w:p>
        </w:tc>
      </w:tr>
      <w:tr w:rsidR="003361A8" w:rsidRPr="004303DD" w:rsidTr="00B73020">
        <w:trPr>
          <w:trHeight w:val="737"/>
        </w:trPr>
        <w:tc>
          <w:tcPr>
            <w:tcW w:w="496" w:type="dxa"/>
            <w:vMerge/>
            <w:vAlign w:val="center"/>
          </w:tcPr>
          <w:p w:rsidR="00F266B6" w:rsidRPr="004303DD" w:rsidRDefault="00F266B6" w:rsidP="00A97A7B">
            <w:pPr>
              <w:spacing w:line="320" w:lineRule="exact"/>
              <w:jc w:val="center"/>
              <w:rPr>
                <w:rFonts w:ascii="標楷體" w:eastAsia="標楷體" w:hAnsi="標楷體" w:cs="細明體"/>
                <w:sz w:val="28"/>
                <w:szCs w:val="28"/>
              </w:rPr>
            </w:pPr>
          </w:p>
        </w:tc>
        <w:tc>
          <w:tcPr>
            <w:tcW w:w="917" w:type="dxa"/>
            <w:vAlign w:val="center"/>
          </w:tcPr>
          <w:p w:rsidR="00F266B6" w:rsidRPr="004303DD" w:rsidRDefault="00F266B6"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童軍</w:t>
            </w:r>
          </w:p>
        </w:tc>
        <w:tc>
          <w:tcPr>
            <w:tcW w:w="3685" w:type="dxa"/>
            <w:gridSpan w:val="2"/>
            <w:vAlign w:val="center"/>
          </w:tcPr>
          <w:p w:rsidR="00F266B6" w:rsidRPr="004303DD" w:rsidRDefault="00F266B6"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實作作品、學習單</w:t>
            </w:r>
          </w:p>
        </w:tc>
        <w:tc>
          <w:tcPr>
            <w:tcW w:w="3969" w:type="dxa"/>
            <w:gridSpan w:val="3"/>
            <w:vAlign w:val="center"/>
          </w:tcPr>
          <w:p w:rsidR="00F266B6" w:rsidRPr="004303DD" w:rsidRDefault="00F266B6" w:rsidP="00A97A7B">
            <w:pPr>
              <w:spacing w:line="320" w:lineRule="exact"/>
              <w:jc w:val="center"/>
              <w:rPr>
                <w:rFonts w:ascii="標楷體" w:eastAsia="標楷體" w:hAnsi="標楷體" w:cs="細明體"/>
                <w:sz w:val="28"/>
                <w:szCs w:val="28"/>
              </w:rPr>
            </w:pPr>
          </w:p>
        </w:tc>
        <w:tc>
          <w:tcPr>
            <w:tcW w:w="562" w:type="dxa"/>
            <w:vMerge/>
            <w:vAlign w:val="center"/>
          </w:tcPr>
          <w:p w:rsidR="00F266B6" w:rsidRPr="004303DD" w:rsidRDefault="00F266B6" w:rsidP="00A97A7B">
            <w:pPr>
              <w:spacing w:line="320" w:lineRule="exact"/>
              <w:jc w:val="center"/>
              <w:rPr>
                <w:rFonts w:ascii="標楷體" w:eastAsia="標楷體" w:hAnsi="標楷體" w:cs="細明體"/>
                <w:sz w:val="28"/>
                <w:szCs w:val="28"/>
              </w:rPr>
            </w:pPr>
          </w:p>
        </w:tc>
      </w:tr>
    </w:tbl>
    <w:p w:rsidR="00D76747" w:rsidRPr="004303DD" w:rsidRDefault="00D76747" w:rsidP="00A97A7B">
      <w:pPr>
        <w:spacing w:line="320" w:lineRule="exact"/>
        <w:rPr>
          <w:rFonts w:ascii="標楷體" w:eastAsia="標楷體" w:hAnsi="標楷體"/>
          <w:sz w:val="26"/>
          <w:szCs w:val="26"/>
        </w:rPr>
      </w:pPr>
    </w:p>
    <w:p w:rsidR="00B73020" w:rsidRPr="004303DD" w:rsidRDefault="00B73020" w:rsidP="00A97A7B">
      <w:pPr>
        <w:spacing w:line="320" w:lineRule="exact"/>
        <w:rPr>
          <w:rFonts w:ascii="標楷體" w:eastAsia="標楷體" w:hAnsi="標楷體" w:cs="細明體"/>
          <w:kern w:val="0"/>
          <w:sz w:val="28"/>
          <w:szCs w:val="28"/>
        </w:rPr>
      </w:pPr>
      <w:bookmarkStart w:id="4" w:name="OLE_LINK61"/>
      <w:bookmarkStart w:id="5" w:name="OLE_LINK62"/>
      <w:bookmarkStart w:id="6" w:name="OLE_LINK63"/>
      <w:bookmarkEnd w:id="1"/>
      <w:bookmarkEnd w:id="2"/>
      <w:bookmarkEnd w:id="3"/>
    </w:p>
    <w:p w:rsidR="00F10C59" w:rsidRPr="004303DD" w:rsidRDefault="00F10C59" w:rsidP="00A97A7B">
      <w:pPr>
        <w:spacing w:line="320" w:lineRule="exact"/>
        <w:rPr>
          <w:rFonts w:ascii="標楷體" w:eastAsia="標楷體" w:hAnsi="標楷體" w:cs="細明體"/>
          <w:kern w:val="0"/>
          <w:sz w:val="28"/>
          <w:szCs w:val="28"/>
        </w:rPr>
      </w:pPr>
      <w:r w:rsidRPr="004303DD">
        <w:rPr>
          <w:rFonts w:ascii="標楷體" w:eastAsia="標楷體" w:hAnsi="標楷體" w:cs="細明體"/>
          <w:kern w:val="0"/>
          <w:sz w:val="28"/>
          <w:szCs w:val="28"/>
        </w:rPr>
        <w:t>108</w:t>
      </w:r>
      <w:r w:rsidRPr="004303DD">
        <w:rPr>
          <w:rFonts w:ascii="標楷體" w:eastAsia="標楷體" w:hAnsi="標楷體" w:cs="細明體" w:hint="eastAsia"/>
          <w:kern w:val="0"/>
          <w:sz w:val="28"/>
          <w:szCs w:val="28"/>
        </w:rPr>
        <w:t>學年國一學生適用</w:t>
      </w:r>
    </w:p>
    <w:p w:rsidR="00AF322B" w:rsidRPr="004303DD" w:rsidRDefault="00AF322B" w:rsidP="00A97A7B">
      <w:pPr>
        <w:spacing w:line="320" w:lineRule="exact"/>
        <w:rPr>
          <w:rFonts w:ascii="標楷體" w:eastAsia="標楷體" w:hAnsi="標楷體" w:cs="細明體"/>
          <w:kern w:val="0"/>
          <w:sz w:val="28"/>
          <w:szCs w:val="28"/>
        </w:rPr>
      </w:pPr>
    </w:p>
    <w:p w:rsidR="00F10C59" w:rsidRPr="004303DD" w:rsidRDefault="00F10C59" w:rsidP="00B73020">
      <w:pPr>
        <w:spacing w:line="400" w:lineRule="exact"/>
        <w:jc w:val="center"/>
        <w:rPr>
          <w:rFonts w:ascii="標楷體" w:eastAsia="標楷體" w:hAnsi="標楷體" w:cs="細明體"/>
          <w:b/>
          <w:kern w:val="0"/>
          <w:sz w:val="32"/>
          <w:szCs w:val="32"/>
        </w:rPr>
      </w:pPr>
      <w:r w:rsidRPr="004303DD">
        <w:rPr>
          <w:rFonts w:ascii="標楷體" w:eastAsia="標楷體" w:hAnsi="標楷體" w:cs="細明體" w:hint="eastAsia"/>
          <w:b/>
          <w:kern w:val="0"/>
          <w:sz w:val="32"/>
          <w:szCs w:val="32"/>
        </w:rPr>
        <w:lastRenderedPageBreak/>
        <w:t>臺南市立麻豆國民中學10</w:t>
      </w:r>
      <w:r w:rsidRPr="004303DD">
        <w:rPr>
          <w:rFonts w:ascii="標楷體" w:eastAsia="標楷體" w:hAnsi="標楷體" w:cs="細明體"/>
          <w:b/>
          <w:kern w:val="0"/>
          <w:sz w:val="32"/>
          <w:szCs w:val="32"/>
        </w:rPr>
        <w:t>8</w:t>
      </w:r>
      <w:r w:rsidRPr="004303DD">
        <w:rPr>
          <w:rFonts w:ascii="標楷體" w:eastAsia="標楷體" w:hAnsi="標楷體" w:cs="細明體" w:hint="eastAsia"/>
          <w:b/>
          <w:kern w:val="0"/>
          <w:sz w:val="32"/>
          <w:szCs w:val="32"/>
        </w:rPr>
        <w:t>學年度各領域成績評量方式（草案）</w:t>
      </w:r>
    </w:p>
    <w:tbl>
      <w:tblPr>
        <w:tblStyle w:val="a3"/>
        <w:tblW w:w="0" w:type="auto"/>
        <w:tblLook w:val="01E0" w:firstRow="1" w:lastRow="1" w:firstColumn="1" w:lastColumn="1" w:noHBand="0" w:noVBand="0"/>
      </w:tblPr>
      <w:tblGrid>
        <w:gridCol w:w="496"/>
        <w:gridCol w:w="917"/>
        <w:gridCol w:w="1843"/>
        <w:gridCol w:w="1842"/>
        <w:gridCol w:w="1418"/>
        <w:gridCol w:w="1134"/>
        <w:gridCol w:w="1417"/>
        <w:gridCol w:w="562"/>
      </w:tblGrid>
      <w:tr w:rsidR="004303DD" w:rsidRPr="004303DD" w:rsidTr="00B73020">
        <w:trPr>
          <w:trHeight w:val="454"/>
        </w:trPr>
        <w:tc>
          <w:tcPr>
            <w:tcW w:w="496" w:type="dxa"/>
            <w:vMerge w:val="restart"/>
            <w:vAlign w:val="center"/>
          </w:tcPr>
          <w:p w:rsidR="00F10C59" w:rsidRPr="004303DD" w:rsidRDefault="00F10C59"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領域</w:t>
            </w:r>
          </w:p>
        </w:tc>
        <w:tc>
          <w:tcPr>
            <w:tcW w:w="917" w:type="dxa"/>
            <w:vMerge w:val="restart"/>
            <w:vAlign w:val="center"/>
          </w:tcPr>
          <w:p w:rsidR="00F10C59" w:rsidRPr="004303DD" w:rsidRDefault="00F10C59"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科目</w:t>
            </w:r>
          </w:p>
        </w:tc>
        <w:tc>
          <w:tcPr>
            <w:tcW w:w="3685" w:type="dxa"/>
            <w:gridSpan w:val="2"/>
            <w:vAlign w:val="center"/>
          </w:tcPr>
          <w:p w:rsidR="00F10C59" w:rsidRPr="004303DD" w:rsidRDefault="00F10C59"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定期評量</w:t>
            </w:r>
            <w:r w:rsidRPr="004303DD">
              <w:rPr>
                <w:rFonts w:ascii="Gloucester MT Extra Condensed" w:eastAsia="標楷體" w:hAnsi="Gloucester MT Extra Condensed" w:cs="細明體"/>
                <w:sz w:val="28"/>
                <w:szCs w:val="28"/>
              </w:rPr>
              <w:t>50</w:t>
            </w:r>
            <w:r w:rsidRPr="004303DD">
              <w:rPr>
                <w:rFonts w:ascii="Gloucester MT Extra Condensed" w:eastAsia="標楷體" w:hAnsi="Gloucester MT Extra Condensed" w:cs="細明體"/>
                <w:sz w:val="28"/>
                <w:szCs w:val="28"/>
              </w:rPr>
              <w:t>％</w:t>
            </w:r>
          </w:p>
        </w:tc>
        <w:tc>
          <w:tcPr>
            <w:tcW w:w="3969" w:type="dxa"/>
            <w:gridSpan w:val="3"/>
            <w:vAlign w:val="center"/>
          </w:tcPr>
          <w:p w:rsidR="00F10C59" w:rsidRPr="004303DD" w:rsidRDefault="00F10C59"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平時評量</w:t>
            </w:r>
            <w:r w:rsidRPr="004303DD">
              <w:rPr>
                <w:rFonts w:ascii="Gloucester MT Extra Condensed" w:eastAsia="標楷體" w:hAnsi="Gloucester MT Extra Condensed" w:cs="細明體"/>
                <w:sz w:val="28"/>
                <w:szCs w:val="28"/>
              </w:rPr>
              <w:t>50</w:t>
            </w:r>
            <w:r w:rsidRPr="004303DD">
              <w:rPr>
                <w:rFonts w:ascii="Gloucester MT Extra Condensed" w:eastAsia="標楷體" w:hAnsi="Gloucester MT Extra Condensed" w:cs="細明體"/>
                <w:sz w:val="28"/>
                <w:szCs w:val="28"/>
              </w:rPr>
              <w:t>％</w:t>
            </w:r>
          </w:p>
        </w:tc>
        <w:tc>
          <w:tcPr>
            <w:tcW w:w="562" w:type="dxa"/>
            <w:vMerge w:val="restart"/>
            <w:vAlign w:val="center"/>
          </w:tcPr>
          <w:p w:rsidR="00F10C59" w:rsidRPr="004303DD" w:rsidRDefault="00F10C59"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備註</w:t>
            </w:r>
          </w:p>
        </w:tc>
      </w:tr>
      <w:tr w:rsidR="004303DD" w:rsidRPr="004303DD" w:rsidTr="00B73020">
        <w:trPr>
          <w:trHeight w:val="454"/>
        </w:trPr>
        <w:tc>
          <w:tcPr>
            <w:tcW w:w="496" w:type="dxa"/>
            <w:vMerge/>
            <w:vAlign w:val="center"/>
          </w:tcPr>
          <w:p w:rsidR="00F10C59" w:rsidRPr="004303DD" w:rsidRDefault="00F10C59" w:rsidP="00A97A7B">
            <w:pPr>
              <w:spacing w:line="320" w:lineRule="exact"/>
              <w:jc w:val="center"/>
              <w:rPr>
                <w:rFonts w:ascii="標楷體" w:eastAsia="標楷體" w:hAnsi="標楷體" w:cs="細明體"/>
                <w:sz w:val="28"/>
                <w:szCs w:val="28"/>
              </w:rPr>
            </w:pPr>
          </w:p>
        </w:tc>
        <w:tc>
          <w:tcPr>
            <w:tcW w:w="917" w:type="dxa"/>
            <w:vMerge/>
            <w:vAlign w:val="center"/>
          </w:tcPr>
          <w:p w:rsidR="00F10C59" w:rsidRPr="004303DD" w:rsidRDefault="00F10C59" w:rsidP="00A97A7B">
            <w:pPr>
              <w:spacing w:line="320" w:lineRule="exact"/>
              <w:jc w:val="center"/>
              <w:rPr>
                <w:rFonts w:ascii="標楷體" w:eastAsia="標楷體" w:hAnsi="標楷體" w:cs="細明體"/>
                <w:sz w:val="28"/>
                <w:szCs w:val="28"/>
              </w:rPr>
            </w:pPr>
          </w:p>
        </w:tc>
        <w:tc>
          <w:tcPr>
            <w:tcW w:w="1843" w:type="dxa"/>
            <w:vAlign w:val="center"/>
          </w:tcPr>
          <w:p w:rsidR="00F10C59" w:rsidRPr="004303DD" w:rsidRDefault="00F10C59"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紙筆測驗</w:t>
            </w:r>
            <w:r w:rsidRPr="004303DD">
              <w:rPr>
                <w:rFonts w:ascii="Gloucester MT Extra Condensed" w:eastAsia="標楷體" w:hAnsi="Gloucester MT Extra Condensed" w:cs="細明體"/>
                <w:sz w:val="28"/>
                <w:szCs w:val="28"/>
              </w:rPr>
              <w:t>60%</w:t>
            </w:r>
          </w:p>
        </w:tc>
        <w:tc>
          <w:tcPr>
            <w:tcW w:w="1842" w:type="dxa"/>
            <w:vAlign w:val="center"/>
          </w:tcPr>
          <w:p w:rsidR="00F10C59" w:rsidRPr="004303DD" w:rsidRDefault="00F10C59"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多元評量</w:t>
            </w:r>
            <w:r w:rsidRPr="004303DD">
              <w:rPr>
                <w:rFonts w:ascii="Gloucester MT Extra Condensed" w:eastAsia="標楷體" w:hAnsi="Gloucester MT Extra Condensed" w:cs="細明體"/>
                <w:sz w:val="28"/>
                <w:szCs w:val="28"/>
              </w:rPr>
              <w:t>40%</w:t>
            </w:r>
          </w:p>
        </w:tc>
        <w:tc>
          <w:tcPr>
            <w:tcW w:w="1418" w:type="dxa"/>
            <w:vAlign w:val="center"/>
          </w:tcPr>
          <w:p w:rsidR="00F10C59" w:rsidRPr="004303DD" w:rsidRDefault="00F10C59"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紙筆測驗</w:t>
            </w:r>
          </w:p>
        </w:tc>
        <w:tc>
          <w:tcPr>
            <w:tcW w:w="1134" w:type="dxa"/>
            <w:vAlign w:val="center"/>
          </w:tcPr>
          <w:p w:rsidR="00F10C59" w:rsidRPr="004303DD" w:rsidRDefault="00F266B6"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學習單</w:t>
            </w:r>
          </w:p>
        </w:tc>
        <w:tc>
          <w:tcPr>
            <w:tcW w:w="1417" w:type="dxa"/>
            <w:vAlign w:val="center"/>
          </w:tcPr>
          <w:p w:rsidR="00F10C59" w:rsidRPr="004303DD" w:rsidRDefault="00F10C59"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學習態度</w:t>
            </w:r>
          </w:p>
        </w:tc>
        <w:tc>
          <w:tcPr>
            <w:tcW w:w="562" w:type="dxa"/>
            <w:vMerge/>
            <w:vAlign w:val="center"/>
          </w:tcPr>
          <w:p w:rsidR="00F10C59" w:rsidRPr="004303DD" w:rsidRDefault="00F10C59" w:rsidP="00A97A7B">
            <w:pPr>
              <w:spacing w:line="320" w:lineRule="exact"/>
              <w:jc w:val="center"/>
              <w:rPr>
                <w:rFonts w:ascii="標楷體" w:eastAsia="標楷體" w:hAnsi="標楷體" w:cs="細明體"/>
              </w:rPr>
            </w:pPr>
          </w:p>
        </w:tc>
      </w:tr>
      <w:tr w:rsidR="004303DD" w:rsidRPr="004303DD" w:rsidTr="00B73020">
        <w:trPr>
          <w:trHeight w:val="737"/>
        </w:trPr>
        <w:tc>
          <w:tcPr>
            <w:tcW w:w="496" w:type="dxa"/>
            <w:vMerge w:val="restart"/>
            <w:vAlign w:val="center"/>
          </w:tcPr>
          <w:p w:rsidR="00EA08FA" w:rsidRPr="004303DD" w:rsidRDefault="00EA08FA"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語文</w:t>
            </w:r>
          </w:p>
        </w:tc>
        <w:tc>
          <w:tcPr>
            <w:tcW w:w="917" w:type="dxa"/>
            <w:vAlign w:val="center"/>
          </w:tcPr>
          <w:p w:rsidR="00EA08FA" w:rsidRPr="004303DD" w:rsidRDefault="00EA08FA"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國文</w:t>
            </w:r>
          </w:p>
        </w:tc>
        <w:tc>
          <w:tcPr>
            <w:tcW w:w="1843" w:type="dxa"/>
            <w:vAlign w:val="center"/>
          </w:tcPr>
          <w:p w:rsidR="00EA08FA" w:rsidRPr="004303DD" w:rsidRDefault="00EA08FA"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定期考查</w:t>
            </w:r>
          </w:p>
        </w:tc>
        <w:tc>
          <w:tcPr>
            <w:tcW w:w="1842" w:type="dxa"/>
            <w:vAlign w:val="center"/>
          </w:tcPr>
          <w:p w:rsidR="00EA08FA" w:rsidRPr="004303DD" w:rsidRDefault="006B4F26"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課堂</w:t>
            </w:r>
            <w:r w:rsidRPr="004303DD">
              <w:rPr>
                <w:rFonts w:ascii="標楷體" w:eastAsia="標楷體" w:hAnsi="標楷體" w:cs="細明體"/>
                <w:sz w:val="28"/>
                <w:szCs w:val="28"/>
              </w:rPr>
              <w:t>參與</w:t>
            </w:r>
          </w:p>
        </w:tc>
        <w:tc>
          <w:tcPr>
            <w:tcW w:w="1418" w:type="dxa"/>
            <w:vAlign w:val="center"/>
          </w:tcPr>
          <w:p w:rsidR="00EA08FA" w:rsidRPr="004303DD" w:rsidRDefault="00EA08FA"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50％</w:t>
            </w:r>
          </w:p>
        </w:tc>
        <w:tc>
          <w:tcPr>
            <w:tcW w:w="1134" w:type="dxa"/>
            <w:vAlign w:val="center"/>
          </w:tcPr>
          <w:p w:rsidR="00EA08FA" w:rsidRPr="004303DD" w:rsidRDefault="00EA08FA"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30％</w:t>
            </w:r>
          </w:p>
        </w:tc>
        <w:tc>
          <w:tcPr>
            <w:tcW w:w="1417" w:type="dxa"/>
            <w:vAlign w:val="center"/>
          </w:tcPr>
          <w:p w:rsidR="00EA08FA" w:rsidRPr="004303DD" w:rsidRDefault="00EA08FA"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20％</w:t>
            </w:r>
          </w:p>
        </w:tc>
        <w:tc>
          <w:tcPr>
            <w:tcW w:w="562" w:type="dxa"/>
            <w:vMerge w:val="restart"/>
            <w:vAlign w:val="center"/>
          </w:tcPr>
          <w:p w:rsidR="00EA08FA" w:rsidRPr="004303DD" w:rsidRDefault="00EA08FA"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shd w:val="pct15" w:color="auto" w:fill="FFFFFF"/>
              </w:rPr>
              <w:t>60分</w:t>
            </w:r>
            <w:r w:rsidRPr="004303DD">
              <w:rPr>
                <w:rFonts w:ascii="標楷體" w:eastAsia="標楷體" w:hAnsi="標楷體" w:cs="細明體" w:hint="eastAsia"/>
                <w:sz w:val="28"/>
                <w:szCs w:val="28"/>
              </w:rPr>
              <w:t>以下應有紀錄或特別說明</w:t>
            </w:r>
          </w:p>
          <w:p w:rsidR="00EA08FA" w:rsidRPr="004303DD" w:rsidRDefault="00EA08FA"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平時評量最低</w:t>
            </w:r>
            <w:r w:rsidRPr="004303DD">
              <w:rPr>
                <w:rFonts w:ascii="標楷體" w:eastAsia="標楷體" w:hAnsi="標楷體" w:cs="細明體" w:hint="eastAsia"/>
                <w:sz w:val="28"/>
                <w:szCs w:val="28"/>
                <w:shd w:val="pct15" w:color="auto" w:fill="FFFFFF"/>
              </w:rPr>
              <w:t>40分</w:t>
            </w:r>
          </w:p>
        </w:tc>
      </w:tr>
      <w:tr w:rsidR="004303DD" w:rsidRPr="004303DD" w:rsidTr="00B73020">
        <w:trPr>
          <w:trHeight w:val="737"/>
        </w:trPr>
        <w:tc>
          <w:tcPr>
            <w:tcW w:w="496" w:type="dxa"/>
            <w:vMerge/>
            <w:vAlign w:val="center"/>
          </w:tcPr>
          <w:p w:rsidR="00EA08FA" w:rsidRPr="004303DD" w:rsidRDefault="00EA08FA" w:rsidP="00A97A7B">
            <w:pPr>
              <w:spacing w:line="320" w:lineRule="exact"/>
              <w:jc w:val="center"/>
              <w:rPr>
                <w:rFonts w:ascii="標楷體" w:eastAsia="標楷體" w:hAnsi="標楷體" w:cs="細明體"/>
                <w:sz w:val="28"/>
                <w:szCs w:val="28"/>
              </w:rPr>
            </w:pPr>
          </w:p>
        </w:tc>
        <w:tc>
          <w:tcPr>
            <w:tcW w:w="917" w:type="dxa"/>
            <w:vAlign w:val="center"/>
          </w:tcPr>
          <w:p w:rsidR="00EA08FA" w:rsidRPr="004303DD" w:rsidRDefault="00EA08FA"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英語</w:t>
            </w:r>
          </w:p>
        </w:tc>
        <w:tc>
          <w:tcPr>
            <w:tcW w:w="1843" w:type="dxa"/>
            <w:vAlign w:val="center"/>
          </w:tcPr>
          <w:p w:rsidR="00EA08FA" w:rsidRPr="004303DD" w:rsidRDefault="00EA08FA" w:rsidP="00A97A7B">
            <w:pPr>
              <w:spacing w:line="320" w:lineRule="exact"/>
              <w:jc w:val="center"/>
              <w:rPr>
                <w:rFonts w:ascii="標楷體" w:eastAsia="標楷體" w:hAnsi="標楷體"/>
                <w:sz w:val="28"/>
                <w:szCs w:val="28"/>
              </w:rPr>
            </w:pPr>
            <w:r w:rsidRPr="004303DD">
              <w:rPr>
                <w:rFonts w:ascii="標楷體" w:eastAsia="標楷體" w:hAnsi="標楷體" w:cs="細明體" w:hint="eastAsia"/>
                <w:sz w:val="28"/>
                <w:szCs w:val="28"/>
              </w:rPr>
              <w:t>定期考查</w:t>
            </w:r>
          </w:p>
        </w:tc>
        <w:tc>
          <w:tcPr>
            <w:tcW w:w="1842" w:type="dxa"/>
            <w:vAlign w:val="center"/>
          </w:tcPr>
          <w:p w:rsidR="00EA08FA" w:rsidRPr="004303DD" w:rsidRDefault="006B4F26"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課堂</w:t>
            </w:r>
            <w:r w:rsidRPr="004303DD">
              <w:rPr>
                <w:rFonts w:ascii="標楷體" w:eastAsia="標楷體" w:hAnsi="標楷體" w:cs="細明體"/>
                <w:sz w:val="28"/>
                <w:szCs w:val="28"/>
              </w:rPr>
              <w:t>參與</w:t>
            </w:r>
          </w:p>
        </w:tc>
        <w:tc>
          <w:tcPr>
            <w:tcW w:w="1418" w:type="dxa"/>
            <w:vAlign w:val="center"/>
          </w:tcPr>
          <w:p w:rsidR="00EA08FA" w:rsidRPr="004303DD" w:rsidRDefault="00EA08FA"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50％</w:t>
            </w:r>
          </w:p>
        </w:tc>
        <w:tc>
          <w:tcPr>
            <w:tcW w:w="1134" w:type="dxa"/>
            <w:vAlign w:val="center"/>
          </w:tcPr>
          <w:p w:rsidR="00EA08FA" w:rsidRPr="004303DD" w:rsidRDefault="00EA08FA"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30％</w:t>
            </w:r>
          </w:p>
        </w:tc>
        <w:tc>
          <w:tcPr>
            <w:tcW w:w="1417" w:type="dxa"/>
            <w:vAlign w:val="center"/>
          </w:tcPr>
          <w:p w:rsidR="00EA08FA" w:rsidRPr="004303DD" w:rsidRDefault="00EA08FA"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20％</w:t>
            </w:r>
          </w:p>
        </w:tc>
        <w:tc>
          <w:tcPr>
            <w:tcW w:w="562" w:type="dxa"/>
            <w:vMerge/>
            <w:vAlign w:val="center"/>
          </w:tcPr>
          <w:p w:rsidR="00EA08FA" w:rsidRPr="004303DD" w:rsidRDefault="00EA08FA" w:rsidP="00A97A7B">
            <w:pPr>
              <w:spacing w:line="320" w:lineRule="exact"/>
              <w:jc w:val="center"/>
              <w:rPr>
                <w:rFonts w:ascii="標楷體" w:eastAsia="標楷體" w:hAnsi="標楷體" w:cs="細明體"/>
                <w:sz w:val="28"/>
                <w:szCs w:val="28"/>
              </w:rPr>
            </w:pPr>
          </w:p>
        </w:tc>
      </w:tr>
      <w:tr w:rsidR="004303DD" w:rsidRPr="004303DD" w:rsidTr="00B73020">
        <w:trPr>
          <w:trHeight w:val="737"/>
        </w:trPr>
        <w:tc>
          <w:tcPr>
            <w:tcW w:w="496" w:type="dxa"/>
            <w:vAlign w:val="center"/>
          </w:tcPr>
          <w:p w:rsidR="00EA08FA" w:rsidRPr="004303DD" w:rsidRDefault="00EA08FA"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數學</w:t>
            </w:r>
          </w:p>
        </w:tc>
        <w:tc>
          <w:tcPr>
            <w:tcW w:w="917" w:type="dxa"/>
            <w:vAlign w:val="center"/>
          </w:tcPr>
          <w:p w:rsidR="00EA08FA" w:rsidRPr="004303DD" w:rsidRDefault="00EA08FA"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數學</w:t>
            </w:r>
          </w:p>
        </w:tc>
        <w:tc>
          <w:tcPr>
            <w:tcW w:w="1843" w:type="dxa"/>
            <w:vAlign w:val="center"/>
          </w:tcPr>
          <w:p w:rsidR="00EA08FA" w:rsidRPr="004303DD" w:rsidRDefault="00EA08FA" w:rsidP="00A97A7B">
            <w:pPr>
              <w:spacing w:line="320" w:lineRule="exact"/>
              <w:jc w:val="center"/>
              <w:rPr>
                <w:rFonts w:ascii="標楷體" w:eastAsia="標楷體" w:hAnsi="標楷體"/>
                <w:sz w:val="28"/>
                <w:szCs w:val="28"/>
              </w:rPr>
            </w:pPr>
            <w:r w:rsidRPr="004303DD">
              <w:rPr>
                <w:rFonts w:ascii="標楷體" w:eastAsia="標楷體" w:hAnsi="標楷體" w:cs="細明體" w:hint="eastAsia"/>
                <w:sz w:val="28"/>
                <w:szCs w:val="28"/>
              </w:rPr>
              <w:t>定期考查</w:t>
            </w:r>
          </w:p>
        </w:tc>
        <w:tc>
          <w:tcPr>
            <w:tcW w:w="1842" w:type="dxa"/>
            <w:vAlign w:val="center"/>
          </w:tcPr>
          <w:p w:rsidR="00EA08FA" w:rsidRPr="004303DD" w:rsidRDefault="006B4F26"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課堂</w:t>
            </w:r>
            <w:r w:rsidRPr="004303DD">
              <w:rPr>
                <w:rFonts w:ascii="標楷體" w:eastAsia="標楷體" w:hAnsi="標楷體" w:cs="細明體"/>
                <w:sz w:val="28"/>
                <w:szCs w:val="28"/>
              </w:rPr>
              <w:t>參與</w:t>
            </w:r>
          </w:p>
        </w:tc>
        <w:tc>
          <w:tcPr>
            <w:tcW w:w="1418" w:type="dxa"/>
            <w:vAlign w:val="center"/>
          </w:tcPr>
          <w:p w:rsidR="00EA08FA" w:rsidRPr="004303DD" w:rsidRDefault="00EA08FA"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50％</w:t>
            </w:r>
          </w:p>
        </w:tc>
        <w:tc>
          <w:tcPr>
            <w:tcW w:w="1134" w:type="dxa"/>
            <w:vAlign w:val="center"/>
          </w:tcPr>
          <w:p w:rsidR="00EA08FA" w:rsidRPr="004303DD" w:rsidRDefault="00EA08FA"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30％</w:t>
            </w:r>
          </w:p>
        </w:tc>
        <w:tc>
          <w:tcPr>
            <w:tcW w:w="1417" w:type="dxa"/>
            <w:vAlign w:val="center"/>
          </w:tcPr>
          <w:p w:rsidR="00EA08FA" w:rsidRPr="004303DD" w:rsidRDefault="00EA08FA"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20％</w:t>
            </w:r>
          </w:p>
        </w:tc>
        <w:tc>
          <w:tcPr>
            <w:tcW w:w="562" w:type="dxa"/>
            <w:vMerge/>
            <w:vAlign w:val="center"/>
          </w:tcPr>
          <w:p w:rsidR="00EA08FA" w:rsidRPr="004303DD" w:rsidRDefault="00EA08FA" w:rsidP="00A97A7B">
            <w:pPr>
              <w:spacing w:line="320" w:lineRule="exact"/>
              <w:jc w:val="center"/>
              <w:rPr>
                <w:rFonts w:ascii="標楷體" w:eastAsia="標楷體" w:hAnsi="標楷體" w:cs="細明體"/>
                <w:sz w:val="28"/>
                <w:szCs w:val="28"/>
              </w:rPr>
            </w:pPr>
          </w:p>
        </w:tc>
      </w:tr>
      <w:tr w:rsidR="004303DD" w:rsidRPr="004303DD" w:rsidTr="00B73020">
        <w:trPr>
          <w:trHeight w:val="737"/>
        </w:trPr>
        <w:tc>
          <w:tcPr>
            <w:tcW w:w="496" w:type="dxa"/>
            <w:vAlign w:val="center"/>
          </w:tcPr>
          <w:p w:rsidR="00EA08FA" w:rsidRPr="004303DD" w:rsidRDefault="00EA08FA"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自然</w:t>
            </w:r>
          </w:p>
        </w:tc>
        <w:tc>
          <w:tcPr>
            <w:tcW w:w="917" w:type="dxa"/>
            <w:vAlign w:val="center"/>
          </w:tcPr>
          <w:p w:rsidR="00EA08FA" w:rsidRPr="004303DD" w:rsidRDefault="00EA08FA"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自然</w:t>
            </w:r>
          </w:p>
        </w:tc>
        <w:tc>
          <w:tcPr>
            <w:tcW w:w="1843" w:type="dxa"/>
            <w:vAlign w:val="center"/>
          </w:tcPr>
          <w:p w:rsidR="00EA08FA" w:rsidRPr="004303DD" w:rsidRDefault="00EA08FA" w:rsidP="00A97A7B">
            <w:pPr>
              <w:spacing w:line="320" w:lineRule="exact"/>
              <w:jc w:val="center"/>
              <w:rPr>
                <w:rFonts w:ascii="標楷體" w:eastAsia="標楷體" w:hAnsi="標楷體"/>
                <w:sz w:val="28"/>
                <w:szCs w:val="28"/>
              </w:rPr>
            </w:pPr>
            <w:r w:rsidRPr="004303DD">
              <w:rPr>
                <w:rFonts w:ascii="標楷體" w:eastAsia="標楷體" w:hAnsi="標楷體" w:cs="細明體" w:hint="eastAsia"/>
                <w:sz w:val="28"/>
                <w:szCs w:val="28"/>
              </w:rPr>
              <w:t>定期考查</w:t>
            </w:r>
          </w:p>
        </w:tc>
        <w:tc>
          <w:tcPr>
            <w:tcW w:w="1842" w:type="dxa"/>
            <w:vAlign w:val="center"/>
          </w:tcPr>
          <w:p w:rsidR="00EA08FA" w:rsidRPr="004303DD" w:rsidRDefault="006B4F26"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課堂</w:t>
            </w:r>
            <w:r w:rsidRPr="004303DD">
              <w:rPr>
                <w:rFonts w:ascii="標楷體" w:eastAsia="標楷體" w:hAnsi="標楷體" w:cs="細明體"/>
                <w:sz w:val="28"/>
                <w:szCs w:val="28"/>
              </w:rPr>
              <w:t>參與</w:t>
            </w:r>
          </w:p>
        </w:tc>
        <w:tc>
          <w:tcPr>
            <w:tcW w:w="1418" w:type="dxa"/>
            <w:vAlign w:val="center"/>
          </w:tcPr>
          <w:p w:rsidR="00EA08FA" w:rsidRPr="004303DD" w:rsidRDefault="00EA08FA"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50％</w:t>
            </w:r>
          </w:p>
        </w:tc>
        <w:tc>
          <w:tcPr>
            <w:tcW w:w="1134" w:type="dxa"/>
            <w:vAlign w:val="center"/>
          </w:tcPr>
          <w:p w:rsidR="00EA08FA" w:rsidRPr="004303DD" w:rsidRDefault="00EA08FA"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30％</w:t>
            </w:r>
          </w:p>
        </w:tc>
        <w:tc>
          <w:tcPr>
            <w:tcW w:w="1417" w:type="dxa"/>
            <w:vAlign w:val="center"/>
          </w:tcPr>
          <w:p w:rsidR="00EA08FA" w:rsidRPr="004303DD" w:rsidRDefault="00EA08FA"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20％</w:t>
            </w:r>
          </w:p>
        </w:tc>
        <w:tc>
          <w:tcPr>
            <w:tcW w:w="562" w:type="dxa"/>
            <w:vMerge/>
            <w:vAlign w:val="center"/>
          </w:tcPr>
          <w:p w:rsidR="00EA08FA" w:rsidRPr="004303DD" w:rsidRDefault="00EA08FA" w:rsidP="00A97A7B">
            <w:pPr>
              <w:spacing w:line="320" w:lineRule="exact"/>
              <w:jc w:val="center"/>
              <w:rPr>
                <w:rFonts w:ascii="標楷體" w:eastAsia="標楷體" w:hAnsi="標楷體" w:cs="細明體"/>
                <w:sz w:val="28"/>
                <w:szCs w:val="28"/>
              </w:rPr>
            </w:pPr>
          </w:p>
        </w:tc>
      </w:tr>
      <w:tr w:rsidR="004303DD" w:rsidRPr="004303DD" w:rsidTr="00B73020">
        <w:trPr>
          <w:trHeight w:val="567"/>
        </w:trPr>
        <w:tc>
          <w:tcPr>
            <w:tcW w:w="496" w:type="dxa"/>
            <w:vMerge w:val="restart"/>
            <w:vAlign w:val="center"/>
          </w:tcPr>
          <w:p w:rsidR="00EA08FA" w:rsidRPr="004303DD" w:rsidRDefault="00EA08FA"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社會</w:t>
            </w:r>
          </w:p>
        </w:tc>
        <w:tc>
          <w:tcPr>
            <w:tcW w:w="917" w:type="dxa"/>
            <w:vAlign w:val="center"/>
          </w:tcPr>
          <w:p w:rsidR="00EA08FA" w:rsidRPr="004303DD" w:rsidRDefault="00EA08FA"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歷史</w:t>
            </w:r>
          </w:p>
        </w:tc>
        <w:tc>
          <w:tcPr>
            <w:tcW w:w="1843" w:type="dxa"/>
            <w:vAlign w:val="center"/>
          </w:tcPr>
          <w:p w:rsidR="00EA08FA" w:rsidRPr="004303DD" w:rsidRDefault="00EA08FA" w:rsidP="00A97A7B">
            <w:pPr>
              <w:spacing w:line="320" w:lineRule="exact"/>
              <w:jc w:val="center"/>
              <w:rPr>
                <w:rFonts w:ascii="標楷體" w:eastAsia="標楷體" w:hAnsi="標楷體"/>
                <w:sz w:val="28"/>
                <w:szCs w:val="28"/>
              </w:rPr>
            </w:pPr>
            <w:r w:rsidRPr="004303DD">
              <w:rPr>
                <w:rFonts w:ascii="標楷體" w:eastAsia="標楷體" w:hAnsi="標楷體" w:cs="細明體" w:hint="eastAsia"/>
                <w:sz w:val="28"/>
                <w:szCs w:val="28"/>
              </w:rPr>
              <w:t>定期考查</w:t>
            </w:r>
          </w:p>
        </w:tc>
        <w:tc>
          <w:tcPr>
            <w:tcW w:w="1842" w:type="dxa"/>
            <w:vAlign w:val="center"/>
          </w:tcPr>
          <w:p w:rsidR="00EA08FA" w:rsidRPr="004303DD" w:rsidRDefault="006B4F26"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課堂</w:t>
            </w:r>
            <w:r w:rsidRPr="004303DD">
              <w:rPr>
                <w:rFonts w:ascii="標楷體" w:eastAsia="標楷體" w:hAnsi="標楷體" w:cs="細明體"/>
                <w:sz w:val="28"/>
                <w:szCs w:val="28"/>
              </w:rPr>
              <w:t>參與</w:t>
            </w:r>
          </w:p>
        </w:tc>
        <w:tc>
          <w:tcPr>
            <w:tcW w:w="1418" w:type="dxa"/>
            <w:vAlign w:val="center"/>
          </w:tcPr>
          <w:p w:rsidR="00EA08FA" w:rsidRPr="004303DD" w:rsidRDefault="00EA08FA"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50％</w:t>
            </w:r>
          </w:p>
        </w:tc>
        <w:tc>
          <w:tcPr>
            <w:tcW w:w="1134" w:type="dxa"/>
            <w:vAlign w:val="center"/>
          </w:tcPr>
          <w:p w:rsidR="00EA08FA" w:rsidRPr="004303DD" w:rsidRDefault="00EA08FA"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30％</w:t>
            </w:r>
          </w:p>
        </w:tc>
        <w:tc>
          <w:tcPr>
            <w:tcW w:w="1417" w:type="dxa"/>
            <w:vAlign w:val="center"/>
          </w:tcPr>
          <w:p w:rsidR="00EA08FA" w:rsidRPr="004303DD" w:rsidRDefault="00EA08FA"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20％</w:t>
            </w:r>
          </w:p>
        </w:tc>
        <w:tc>
          <w:tcPr>
            <w:tcW w:w="562" w:type="dxa"/>
            <w:vMerge/>
            <w:vAlign w:val="center"/>
          </w:tcPr>
          <w:p w:rsidR="00EA08FA" w:rsidRPr="004303DD" w:rsidRDefault="00EA08FA" w:rsidP="00A97A7B">
            <w:pPr>
              <w:spacing w:line="320" w:lineRule="exact"/>
              <w:jc w:val="center"/>
              <w:rPr>
                <w:rFonts w:ascii="標楷體" w:eastAsia="標楷體" w:hAnsi="標楷體" w:cs="細明體"/>
                <w:sz w:val="28"/>
                <w:szCs w:val="28"/>
              </w:rPr>
            </w:pPr>
          </w:p>
        </w:tc>
      </w:tr>
      <w:tr w:rsidR="004303DD" w:rsidRPr="004303DD" w:rsidTr="00B73020">
        <w:trPr>
          <w:trHeight w:val="567"/>
        </w:trPr>
        <w:tc>
          <w:tcPr>
            <w:tcW w:w="496" w:type="dxa"/>
            <w:vMerge/>
            <w:vAlign w:val="center"/>
          </w:tcPr>
          <w:p w:rsidR="00EA08FA" w:rsidRPr="004303DD" w:rsidRDefault="00EA08FA" w:rsidP="00A97A7B">
            <w:pPr>
              <w:spacing w:line="320" w:lineRule="exact"/>
              <w:jc w:val="center"/>
              <w:rPr>
                <w:rFonts w:ascii="標楷體" w:eastAsia="標楷體" w:hAnsi="標楷體" w:cs="細明體"/>
                <w:sz w:val="28"/>
                <w:szCs w:val="28"/>
              </w:rPr>
            </w:pPr>
          </w:p>
        </w:tc>
        <w:tc>
          <w:tcPr>
            <w:tcW w:w="917" w:type="dxa"/>
            <w:vAlign w:val="center"/>
          </w:tcPr>
          <w:p w:rsidR="00EA08FA" w:rsidRPr="004303DD" w:rsidRDefault="00EA08FA"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地理</w:t>
            </w:r>
          </w:p>
        </w:tc>
        <w:tc>
          <w:tcPr>
            <w:tcW w:w="1843" w:type="dxa"/>
            <w:vAlign w:val="center"/>
          </w:tcPr>
          <w:p w:rsidR="00EA08FA" w:rsidRPr="004303DD" w:rsidRDefault="00EA08FA" w:rsidP="00A97A7B">
            <w:pPr>
              <w:spacing w:line="320" w:lineRule="exact"/>
              <w:jc w:val="center"/>
              <w:rPr>
                <w:rFonts w:ascii="標楷體" w:eastAsia="標楷體" w:hAnsi="標楷體"/>
                <w:sz w:val="28"/>
                <w:szCs w:val="28"/>
              </w:rPr>
            </w:pPr>
            <w:r w:rsidRPr="004303DD">
              <w:rPr>
                <w:rFonts w:ascii="標楷體" w:eastAsia="標楷體" w:hAnsi="標楷體" w:cs="細明體" w:hint="eastAsia"/>
                <w:sz w:val="28"/>
                <w:szCs w:val="28"/>
              </w:rPr>
              <w:t>定期考查</w:t>
            </w:r>
          </w:p>
        </w:tc>
        <w:tc>
          <w:tcPr>
            <w:tcW w:w="1842" w:type="dxa"/>
            <w:vAlign w:val="center"/>
          </w:tcPr>
          <w:p w:rsidR="00EA08FA" w:rsidRPr="004303DD" w:rsidRDefault="006B4F26"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課堂</w:t>
            </w:r>
            <w:r w:rsidRPr="004303DD">
              <w:rPr>
                <w:rFonts w:ascii="標楷體" w:eastAsia="標楷體" w:hAnsi="標楷體" w:cs="細明體"/>
                <w:sz w:val="28"/>
                <w:szCs w:val="28"/>
              </w:rPr>
              <w:t>參與</w:t>
            </w:r>
          </w:p>
        </w:tc>
        <w:tc>
          <w:tcPr>
            <w:tcW w:w="1418" w:type="dxa"/>
            <w:vAlign w:val="center"/>
          </w:tcPr>
          <w:p w:rsidR="00EA08FA" w:rsidRPr="004303DD" w:rsidRDefault="00EA08FA"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50％</w:t>
            </w:r>
          </w:p>
        </w:tc>
        <w:tc>
          <w:tcPr>
            <w:tcW w:w="1134" w:type="dxa"/>
            <w:vAlign w:val="center"/>
          </w:tcPr>
          <w:p w:rsidR="00EA08FA" w:rsidRPr="004303DD" w:rsidRDefault="00EA08FA"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30％</w:t>
            </w:r>
          </w:p>
        </w:tc>
        <w:tc>
          <w:tcPr>
            <w:tcW w:w="1417" w:type="dxa"/>
            <w:vAlign w:val="center"/>
          </w:tcPr>
          <w:p w:rsidR="00EA08FA" w:rsidRPr="004303DD" w:rsidRDefault="00EA08FA"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20％</w:t>
            </w:r>
          </w:p>
        </w:tc>
        <w:tc>
          <w:tcPr>
            <w:tcW w:w="562" w:type="dxa"/>
            <w:vMerge/>
            <w:vAlign w:val="center"/>
          </w:tcPr>
          <w:p w:rsidR="00EA08FA" w:rsidRPr="004303DD" w:rsidRDefault="00EA08FA" w:rsidP="00A97A7B">
            <w:pPr>
              <w:spacing w:line="320" w:lineRule="exact"/>
              <w:jc w:val="center"/>
              <w:rPr>
                <w:rFonts w:ascii="標楷體" w:eastAsia="標楷體" w:hAnsi="標楷體" w:cs="細明體"/>
              </w:rPr>
            </w:pPr>
          </w:p>
        </w:tc>
      </w:tr>
      <w:tr w:rsidR="004303DD" w:rsidRPr="004303DD" w:rsidTr="00B73020">
        <w:trPr>
          <w:trHeight w:val="567"/>
        </w:trPr>
        <w:tc>
          <w:tcPr>
            <w:tcW w:w="496" w:type="dxa"/>
            <w:vMerge/>
            <w:vAlign w:val="center"/>
          </w:tcPr>
          <w:p w:rsidR="00EA08FA" w:rsidRPr="004303DD" w:rsidRDefault="00EA08FA" w:rsidP="00A97A7B">
            <w:pPr>
              <w:spacing w:line="320" w:lineRule="exact"/>
              <w:jc w:val="center"/>
              <w:rPr>
                <w:rFonts w:ascii="標楷體" w:eastAsia="標楷體" w:hAnsi="標楷體" w:cs="細明體"/>
                <w:sz w:val="28"/>
                <w:szCs w:val="28"/>
              </w:rPr>
            </w:pPr>
          </w:p>
        </w:tc>
        <w:tc>
          <w:tcPr>
            <w:tcW w:w="917" w:type="dxa"/>
            <w:vAlign w:val="center"/>
          </w:tcPr>
          <w:p w:rsidR="00EA08FA" w:rsidRPr="004303DD" w:rsidRDefault="00EA08FA"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公民</w:t>
            </w:r>
          </w:p>
        </w:tc>
        <w:tc>
          <w:tcPr>
            <w:tcW w:w="1843" w:type="dxa"/>
            <w:vAlign w:val="center"/>
          </w:tcPr>
          <w:p w:rsidR="00EA08FA" w:rsidRPr="004303DD" w:rsidRDefault="00EA08FA" w:rsidP="00A97A7B">
            <w:pPr>
              <w:spacing w:line="320" w:lineRule="exact"/>
              <w:jc w:val="center"/>
              <w:rPr>
                <w:rFonts w:ascii="標楷體" w:eastAsia="標楷體" w:hAnsi="標楷體"/>
                <w:sz w:val="28"/>
                <w:szCs w:val="28"/>
              </w:rPr>
            </w:pPr>
            <w:r w:rsidRPr="004303DD">
              <w:rPr>
                <w:rFonts w:ascii="標楷體" w:eastAsia="標楷體" w:hAnsi="標楷體" w:cs="細明體" w:hint="eastAsia"/>
                <w:sz w:val="28"/>
                <w:szCs w:val="28"/>
              </w:rPr>
              <w:t>定期考查</w:t>
            </w:r>
          </w:p>
        </w:tc>
        <w:tc>
          <w:tcPr>
            <w:tcW w:w="1842" w:type="dxa"/>
            <w:vAlign w:val="center"/>
          </w:tcPr>
          <w:p w:rsidR="00EA08FA" w:rsidRPr="004303DD" w:rsidRDefault="006B4F26"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課堂</w:t>
            </w:r>
            <w:r w:rsidRPr="004303DD">
              <w:rPr>
                <w:rFonts w:ascii="標楷體" w:eastAsia="標楷體" w:hAnsi="標楷體" w:cs="細明體"/>
                <w:sz w:val="28"/>
                <w:szCs w:val="28"/>
              </w:rPr>
              <w:t>參與</w:t>
            </w:r>
          </w:p>
        </w:tc>
        <w:tc>
          <w:tcPr>
            <w:tcW w:w="1418" w:type="dxa"/>
            <w:vAlign w:val="center"/>
          </w:tcPr>
          <w:p w:rsidR="00EA08FA" w:rsidRPr="004303DD" w:rsidRDefault="00EA08FA"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50％</w:t>
            </w:r>
          </w:p>
        </w:tc>
        <w:tc>
          <w:tcPr>
            <w:tcW w:w="1134" w:type="dxa"/>
            <w:vAlign w:val="center"/>
          </w:tcPr>
          <w:p w:rsidR="00EA08FA" w:rsidRPr="004303DD" w:rsidRDefault="00EA08FA"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30％</w:t>
            </w:r>
          </w:p>
        </w:tc>
        <w:tc>
          <w:tcPr>
            <w:tcW w:w="1417" w:type="dxa"/>
            <w:vAlign w:val="center"/>
          </w:tcPr>
          <w:p w:rsidR="00EA08FA" w:rsidRPr="004303DD" w:rsidRDefault="00EA08FA"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20％</w:t>
            </w:r>
          </w:p>
        </w:tc>
        <w:tc>
          <w:tcPr>
            <w:tcW w:w="562" w:type="dxa"/>
            <w:vMerge/>
            <w:vAlign w:val="center"/>
          </w:tcPr>
          <w:p w:rsidR="00EA08FA" w:rsidRPr="004303DD" w:rsidRDefault="00EA08FA" w:rsidP="00A97A7B">
            <w:pPr>
              <w:spacing w:line="320" w:lineRule="exact"/>
              <w:jc w:val="center"/>
              <w:rPr>
                <w:rFonts w:ascii="標楷體" w:eastAsia="標楷體" w:hAnsi="標楷體" w:cs="細明體"/>
              </w:rPr>
            </w:pPr>
          </w:p>
        </w:tc>
      </w:tr>
      <w:tr w:rsidR="004303DD" w:rsidRPr="004303DD" w:rsidTr="003C5F63">
        <w:trPr>
          <w:trHeight w:val="624"/>
        </w:trPr>
        <w:tc>
          <w:tcPr>
            <w:tcW w:w="496" w:type="dxa"/>
            <w:vMerge w:val="restart"/>
            <w:vAlign w:val="center"/>
          </w:tcPr>
          <w:p w:rsidR="003C5F63" w:rsidRPr="004303DD" w:rsidRDefault="003C5F63" w:rsidP="00B73020">
            <w:pPr>
              <w:spacing w:line="260" w:lineRule="exact"/>
              <w:jc w:val="center"/>
              <w:rPr>
                <w:rFonts w:ascii="標楷體" w:eastAsia="標楷體" w:hAnsi="標楷體" w:cs="細明體"/>
                <w:sz w:val="24"/>
              </w:rPr>
            </w:pPr>
            <w:r w:rsidRPr="004303DD">
              <w:rPr>
                <w:rFonts w:ascii="標楷體" w:eastAsia="標楷體" w:hAnsi="標楷體" w:cs="細明體" w:hint="eastAsia"/>
                <w:sz w:val="24"/>
              </w:rPr>
              <w:t>健康與體育</w:t>
            </w:r>
          </w:p>
        </w:tc>
        <w:tc>
          <w:tcPr>
            <w:tcW w:w="917" w:type="dxa"/>
            <w:vAlign w:val="center"/>
          </w:tcPr>
          <w:p w:rsidR="003C5F63" w:rsidRPr="004303DD" w:rsidRDefault="003C5F63"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健康</w:t>
            </w:r>
          </w:p>
        </w:tc>
        <w:tc>
          <w:tcPr>
            <w:tcW w:w="3685" w:type="dxa"/>
            <w:gridSpan w:val="2"/>
            <w:vAlign w:val="center"/>
          </w:tcPr>
          <w:p w:rsidR="003C5F63" w:rsidRPr="004303DD" w:rsidRDefault="003C5F63"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定期考查、</w:t>
            </w:r>
            <w:r w:rsidRPr="004303DD">
              <w:rPr>
                <w:rFonts w:ascii="標楷體" w:eastAsia="標楷體" w:hAnsi="標楷體" w:cs="細明體"/>
                <w:sz w:val="28"/>
                <w:szCs w:val="28"/>
              </w:rPr>
              <w:t>實</w:t>
            </w:r>
            <w:r w:rsidRPr="004303DD">
              <w:rPr>
                <w:rFonts w:ascii="標楷體" w:eastAsia="標楷體" w:hAnsi="標楷體" w:cs="細明體" w:hint="eastAsia"/>
                <w:sz w:val="28"/>
                <w:szCs w:val="28"/>
              </w:rPr>
              <w:t>作</w:t>
            </w:r>
            <w:r w:rsidRPr="004303DD">
              <w:rPr>
                <w:rFonts w:ascii="標楷體" w:eastAsia="標楷體" w:hAnsi="標楷體" w:cs="細明體"/>
                <w:sz w:val="28"/>
                <w:szCs w:val="28"/>
              </w:rPr>
              <w:t>練習</w:t>
            </w:r>
          </w:p>
        </w:tc>
        <w:tc>
          <w:tcPr>
            <w:tcW w:w="1418" w:type="dxa"/>
            <w:vAlign w:val="center"/>
          </w:tcPr>
          <w:p w:rsidR="003C5F63" w:rsidRPr="004303DD" w:rsidRDefault="003C5F63"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50％</w:t>
            </w:r>
          </w:p>
        </w:tc>
        <w:tc>
          <w:tcPr>
            <w:tcW w:w="1134" w:type="dxa"/>
            <w:vAlign w:val="center"/>
          </w:tcPr>
          <w:p w:rsidR="003C5F63" w:rsidRPr="004303DD" w:rsidRDefault="003C5F63"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30％</w:t>
            </w:r>
          </w:p>
        </w:tc>
        <w:tc>
          <w:tcPr>
            <w:tcW w:w="1417" w:type="dxa"/>
            <w:vAlign w:val="center"/>
          </w:tcPr>
          <w:p w:rsidR="003C5F63" w:rsidRPr="004303DD" w:rsidRDefault="003C5F63"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20％</w:t>
            </w:r>
          </w:p>
        </w:tc>
        <w:tc>
          <w:tcPr>
            <w:tcW w:w="562" w:type="dxa"/>
            <w:vMerge/>
            <w:vAlign w:val="center"/>
          </w:tcPr>
          <w:p w:rsidR="003C5F63" w:rsidRPr="004303DD" w:rsidRDefault="003C5F63" w:rsidP="00A97A7B">
            <w:pPr>
              <w:spacing w:line="320" w:lineRule="exact"/>
              <w:jc w:val="center"/>
              <w:rPr>
                <w:rFonts w:ascii="標楷體" w:eastAsia="標楷體" w:hAnsi="標楷體" w:cs="細明體"/>
              </w:rPr>
            </w:pPr>
          </w:p>
        </w:tc>
      </w:tr>
      <w:tr w:rsidR="004303DD" w:rsidRPr="004303DD" w:rsidTr="003C5F63">
        <w:trPr>
          <w:trHeight w:val="624"/>
        </w:trPr>
        <w:tc>
          <w:tcPr>
            <w:tcW w:w="496" w:type="dxa"/>
            <w:vMerge/>
            <w:vAlign w:val="center"/>
          </w:tcPr>
          <w:p w:rsidR="003C5F63" w:rsidRPr="004303DD" w:rsidRDefault="003C5F63" w:rsidP="00A97A7B">
            <w:pPr>
              <w:spacing w:line="320" w:lineRule="exact"/>
              <w:jc w:val="center"/>
              <w:rPr>
                <w:rFonts w:ascii="標楷體" w:eastAsia="標楷體" w:hAnsi="標楷體" w:cs="細明體"/>
                <w:sz w:val="28"/>
                <w:szCs w:val="28"/>
              </w:rPr>
            </w:pPr>
          </w:p>
        </w:tc>
        <w:tc>
          <w:tcPr>
            <w:tcW w:w="917" w:type="dxa"/>
            <w:vAlign w:val="center"/>
          </w:tcPr>
          <w:p w:rsidR="003C5F63" w:rsidRPr="004303DD" w:rsidRDefault="003C5F63"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體育</w:t>
            </w:r>
          </w:p>
        </w:tc>
        <w:tc>
          <w:tcPr>
            <w:tcW w:w="3685" w:type="dxa"/>
            <w:gridSpan w:val="2"/>
            <w:vAlign w:val="center"/>
          </w:tcPr>
          <w:p w:rsidR="003C5F63" w:rsidRPr="004303DD" w:rsidRDefault="003C5F63"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定期考查、</w:t>
            </w:r>
            <w:r w:rsidR="00DE42BD" w:rsidRPr="004303DD">
              <w:rPr>
                <w:rFonts w:ascii="標楷體" w:eastAsia="標楷體" w:hAnsi="標楷體" w:cs="細明體" w:hint="eastAsia"/>
                <w:sz w:val="28"/>
                <w:szCs w:val="28"/>
              </w:rPr>
              <w:t>術</w:t>
            </w:r>
            <w:r w:rsidR="00DE42BD" w:rsidRPr="004303DD">
              <w:rPr>
                <w:rFonts w:ascii="標楷體" w:eastAsia="標楷體" w:hAnsi="標楷體" w:cs="細明體"/>
                <w:sz w:val="28"/>
                <w:szCs w:val="28"/>
              </w:rPr>
              <w:t>科</w:t>
            </w:r>
            <w:r w:rsidR="00DE42BD" w:rsidRPr="004303DD">
              <w:rPr>
                <w:rFonts w:ascii="標楷體" w:eastAsia="標楷體" w:hAnsi="標楷體" w:cs="細明體" w:hint="eastAsia"/>
                <w:sz w:val="28"/>
                <w:szCs w:val="28"/>
              </w:rPr>
              <w:t>測</w:t>
            </w:r>
            <w:r w:rsidR="00DE42BD" w:rsidRPr="004303DD">
              <w:rPr>
                <w:rFonts w:ascii="標楷體" w:eastAsia="標楷體" w:hAnsi="標楷體" w:cs="細明體"/>
                <w:sz w:val="28"/>
                <w:szCs w:val="28"/>
              </w:rPr>
              <w:t>驗</w:t>
            </w:r>
          </w:p>
        </w:tc>
        <w:tc>
          <w:tcPr>
            <w:tcW w:w="3969" w:type="dxa"/>
            <w:gridSpan w:val="3"/>
            <w:vAlign w:val="center"/>
          </w:tcPr>
          <w:p w:rsidR="003C5F63" w:rsidRPr="004303DD" w:rsidRDefault="003C5F63"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學</w:t>
            </w:r>
            <w:r w:rsidRPr="004303DD">
              <w:rPr>
                <w:rFonts w:ascii="標楷體" w:eastAsia="標楷體" w:hAnsi="標楷體" w:cs="細明體"/>
                <w:sz w:val="28"/>
                <w:szCs w:val="28"/>
              </w:rPr>
              <w:t>習態度、團體表現</w:t>
            </w:r>
          </w:p>
        </w:tc>
        <w:tc>
          <w:tcPr>
            <w:tcW w:w="562" w:type="dxa"/>
            <w:vMerge/>
            <w:vAlign w:val="center"/>
          </w:tcPr>
          <w:p w:rsidR="003C5F63" w:rsidRPr="004303DD" w:rsidRDefault="003C5F63" w:rsidP="00A97A7B">
            <w:pPr>
              <w:spacing w:line="320" w:lineRule="exact"/>
              <w:jc w:val="center"/>
              <w:rPr>
                <w:rFonts w:ascii="標楷體" w:eastAsia="標楷體" w:hAnsi="標楷體" w:cs="細明體"/>
              </w:rPr>
            </w:pPr>
          </w:p>
        </w:tc>
      </w:tr>
      <w:tr w:rsidR="004303DD" w:rsidRPr="004303DD" w:rsidTr="003C5F63">
        <w:trPr>
          <w:trHeight w:val="624"/>
        </w:trPr>
        <w:tc>
          <w:tcPr>
            <w:tcW w:w="496" w:type="dxa"/>
            <w:vMerge w:val="restart"/>
            <w:vAlign w:val="center"/>
          </w:tcPr>
          <w:p w:rsidR="00EA08FA" w:rsidRPr="004303DD" w:rsidRDefault="00EA08FA"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藝術</w:t>
            </w:r>
          </w:p>
        </w:tc>
        <w:tc>
          <w:tcPr>
            <w:tcW w:w="917" w:type="dxa"/>
            <w:vAlign w:val="center"/>
          </w:tcPr>
          <w:p w:rsidR="00EA08FA" w:rsidRPr="004303DD" w:rsidRDefault="00EA08FA"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視覺</w:t>
            </w:r>
            <w:r w:rsidRPr="004303DD">
              <w:rPr>
                <w:rFonts w:ascii="標楷體" w:eastAsia="標楷體" w:hAnsi="標楷體" w:cs="細明體"/>
                <w:sz w:val="28"/>
                <w:szCs w:val="28"/>
              </w:rPr>
              <w:t>藝術</w:t>
            </w:r>
          </w:p>
        </w:tc>
        <w:tc>
          <w:tcPr>
            <w:tcW w:w="3685" w:type="dxa"/>
            <w:gridSpan w:val="2"/>
            <w:vAlign w:val="center"/>
          </w:tcPr>
          <w:p w:rsidR="00EA08FA" w:rsidRPr="004303DD" w:rsidRDefault="00EA08FA"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實</w:t>
            </w:r>
            <w:r w:rsidRPr="004303DD">
              <w:rPr>
                <w:rFonts w:ascii="標楷體" w:eastAsia="標楷體" w:hAnsi="標楷體" w:cs="細明體"/>
                <w:sz w:val="28"/>
                <w:szCs w:val="28"/>
              </w:rPr>
              <w:t>作成</w:t>
            </w:r>
            <w:r w:rsidRPr="004303DD">
              <w:rPr>
                <w:rFonts w:ascii="標楷體" w:eastAsia="標楷體" w:hAnsi="標楷體" w:cs="細明體" w:hint="eastAsia"/>
                <w:sz w:val="28"/>
                <w:szCs w:val="28"/>
              </w:rPr>
              <w:t>果、</w:t>
            </w:r>
            <w:r w:rsidR="00DE42BD" w:rsidRPr="004303DD">
              <w:rPr>
                <w:rFonts w:ascii="標楷體" w:eastAsia="標楷體" w:hAnsi="標楷體" w:cs="細明體"/>
                <w:sz w:val="28"/>
                <w:szCs w:val="28"/>
              </w:rPr>
              <w:t>學習單</w:t>
            </w:r>
            <w:r w:rsidR="00DE42BD" w:rsidRPr="004303DD">
              <w:rPr>
                <w:rFonts w:ascii="標楷體" w:eastAsia="標楷體" w:hAnsi="標楷體" w:cs="細明體" w:hint="eastAsia"/>
                <w:sz w:val="28"/>
                <w:szCs w:val="28"/>
              </w:rPr>
              <w:t>等</w:t>
            </w:r>
          </w:p>
        </w:tc>
        <w:tc>
          <w:tcPr>
            <w:tcW w:w="3969" w:type="dxa"/>
            <w:gridSpan w:val="3"/>
            <w:vAlign w:val="center"/>
          </w:tcPr>
          <w:p w:rsidR="00EA08FA" w:rsidRPr="004303DD" w:rsidRDefault="00DE42BD"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課堂</w:t>
            </w:r>
            <w:r w:rsidRPr="004303DD">
              <w:rPr>
                <w:rFonts w:ascii="標楷體" w:eastAsia="標楷體" w:hAnsi="標楷體" w:cs="細明體"/>
                <w:sz w:val="28"/>
                <w:szCs w:val="28"/>
              </w:rPr>
              <w:t>參與</w:t>
            </w:r>
            <w:r w:rsidR="006B4F26" w:rsidRPr="004303DD">
              <w:rPr>
                <w:rFonts w:ascii="標楷體" w:eastAsia="標楷體" w:hAnsi="標楷體" w:cs="細明體" w:hint="eastAsia"/>
                <w:sz w:val="28"/>
                <w:szCs w:val="28"/>
              </w:rPr>
              <w:t>、</w:t>
            </w:r>
            <w:r w:rsidRPr="004303DD">
              <w:rPr>
                <w:rFonts w:ascii="標楷體" w:eastAsia="標楷體" w:hAnsi="標楷體" w:cs="細明體" w:hint="eastAsia"/>
                <w:sz w:val="28"/>
                <w:szCs w:val="28"/>
              </w:rPr>
              <w:t>創意</w:t>
            </w:r>
            <w:r w:rsidRPr="004303DD">
              <w:rPr>
                <w:rFonts w:ascii="標楷體" w:eastAsia="標楷體" w:hAnsi="標楷體" w:cs="細明體"/>
                <w:sz w:val="28"/>
                <w:szCs w:val="28"/>
              </w:rPr>
              <w:t>表現</w:t>
            </w:r>
          </w:p>
        </w:tc>
        <w:tc>
          <w:tcPr>
            <w:tcW w:w="562" w:type="dxa"/>
            <w:vMerge/>
            <w:vAlign w:val="center"/>
          </w:tcPr>
          <w:p w:rsidR="00EA08FA" w:rsidRPr="004303DD" w:rsidRDefault="00EA08FA" w:rsidP="00A97A7B">
            <w:pPr>
              <w:spacing w:line="320" w:lineRule="exact"/>
              <w:jc w:val="center"/>
              <w:rPr>
                <w:rFonts w:ascii="標楷體" w:eastAsia="標楷體" w:hAnsi="標楷體" w:cs="細明體"/>
              </w:rPr>
            </w:pPr>
          </w:p>
        </w:tc>
      </w:tr>
      <w:tr w:rsidR="004303DD" w:rsidRPr="004303DD" w:rsidTr="003C5F63">
        <w:trPr>
          <w:trHeight w:val="624"/>
        </w:trPr>
        <w:tc>
          <w:tcPr>
            <w:tcW w:w="496" w:type="dxa"/>
            <w:vMerge/>
            <w:vAlign w:val="center"/>
          </w:tcPr>
          <w:p w:rsidR="00EA08FA" w:rsidRPr="004303DD" w:rsidRDefault="00EA08FA" w:rsidP="00A97A7B">
            <w:pPr>
              <w:spacing w:line="320" w:lineRule="exact"/>
              <w:jc w:val="center"/>
              <w:rPr>
                <w:rFonts w:ascii="標楷體" w:eastAsia="標楷體" w:hAnsi="標楷體" w:cs="細明體"/>
                <w:sz w:val="28"/>
                <w:szCs w:val="28"/>
              </w:rPr>
            </w:pPr>
          </w:p>
        </w:tc>
        <w:tc>
          <w:tcPr>
            <w:tcW w:w="917" w:type="dxa"/>
            <w:vAlign w:val="center"/>
          </w:tcPr>
          <w:p w:rsidR="00EA08FA" w:rsidRPr="004303DD" w:rsidRDefault="00EA08FA"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音樂</w:t>
            </w:r>
          </w:p>
        </w:tc>
        <w:tc>
          <w:tcPr>
            <w:tcW w:w="3685" w:type="dxa"/>
            <w:gridSpan w:val="2"/>
            <w:vAlign w:val="center"/>
          </w:tcPr>
          <w:p w:rsidR="00EA08FA" w:rsidRPr="004303DD" w:rsidRDefault="00EA08FA"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實</w:t>
            </w:r>
            <w:r w:rsidR="00DE42BD" w:rsidRPr="004303DD">
              <w:rPr>
                <w:rFonts w:ascii="標楷體" w:eastAsia="標楷體" w:hAnsi="標楷體" w:cs="細明體"/>
                <w:sz w:val="28"/>
                <w:szCs w:val="28"/>
              </w:rPr>
              <w:t>作</w:t>
            </w:r>
            <w:r w:rsidRPr="004303DD">
              <w:rPr>
                <w:rFonts w:ascii="標楷體" w:eastAsia="標楷體" w:hAnsi="標楷體" w:cs="細明體"/>
                <w:sz w:val="28"/>
                <w:szCs w:val="28"/>
              </w:rPr>
              <w:t>表演</w:t>
            </w:r>
            <w:r w:rsidR="00DE42BD" w:rsidRPr="004303DD">
              <w:rPr>
                <w:rFonts w:ascii="標楷體" w:eastAsia="標楷體" w:hAnsi="標楷體" w:cs="細明體" w:hint="eastAsia"/>
                <w:sz w:val="28"/>
                <w:szCs w:val="28"/>
              </w:rPr>
              <w:t>、</w:t>
            </w:r>
            <w:r w:rsidR="00DE42BD" w:rsidRPr="004303DD">
              <w:rPr>
                <w:rFonts w:ascii="標楷體" w:eastAsia="標楷體" w:hAnsi="標楷體" w:cs="細明體"/>
                <w:sz w:val="28"/>
                <w:szCs w:val="28"/>
              </w:rPr>
              <w:t>學習單</w:t>
            </w:r>
            <w:r w:rsidR="00DE42BD" w:rsidRPr="004303DD">
              <w:rPr>
                <w:rFonts w:ascii="標楷體" w:eastAsia="標楷體" w:hAnsi="標楷體" w:cs="細明體" w:hint="eastAsia"/>
                <w:sz w:val="28"/>
                <w:szCs w:val="28"/>
              </w:rPr>
              <w:t>等</w:t>
            </w:r>
          </w:p>
        </w:tc>
        <w:tc>
          <w:tcPr>
            <w:tcW w:w="3969" w:type="dxa"/>
            <w:gridSpan w:val="3"/>
            <w:vAlign w:val="center"/>
          </w:tcPr>
          <w:p w:rsidR="00EA08FA" w:rsidRPr="004303DD" w:rsidRDefault="00DE42BD"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課堂</w:t>
            </w:r>
            <w:r w:rsidRPr="004303DD">
              <w:rPr>
                <w:rFonts w:ascii="標楷體" w:eastAsia="標楷體" w:hAnsi="標楷體" w:cs="細明體"/>
                <w:sz w:val="28"/>
                <w:szCs w:val="28"/>
              </w:rPr>
              <w:t>參與</w:t>
            </w:r>
            <w:r w:rsidR="006B4F26" w:rsidRPr="004303DD">
              <w:rPr>
                <w:rFonts w:ascii="標楷體" w:eastAsia="標楷體" w:hAnsi="標楷體" w:cs="細明體" w:hint="eastAsia"/>
                <w:sz w:val="28"/>
                <w:szCs w:val="28"/>
              </w:rPr>
              <w:t>、</w:t>
            </w:r>
            <w:r w:rsidR="00EA08FA" w:rsidRPr="004303DD">
              <w:rPr>
                <w:rFonts w:ascii="標楷體" w:eastAsia="標楷體" w:hAnsi="標楷體" w:cs="細明體" w:hint="eastAsia"/>
                <w:sz w:val="28"/>
                <w:szCs w:val="28"/>
              </w:rPr>
              <w:t>學習</w:t>
            </w:r>
            <w:r w:rsidR="00EA08FA" w:rsidRPr="004303DD">
              <w:rPr>
                <w:rFonts w:ascii="標楷體" w:eastAsia="標楷體" w:hAnsi="標楷體" w:cs="細明體"/>
                <w:sz w:val="28"/>
                <w:szCs w:val="28"/>
              </w:rPr>
              <w:t>態度</w:t>
            </w:r>
          </w:p>
        </w:tc>
        <w:tc>
          <w:tcPr>
            <w:tcW w:w="562" w:type="dxa"/>
            <w:vMerge/>
            <w:vAlign w:val="center"/>
          </w:tcPr>
          <w:p w:rsidR="00EA08FA" w:rsidRPr="004303DD" w:rsidRDefault="00EA08FA" w:rsidP="00A97A7B">
            <w:pPr>
              <w:spacing w:line="320" w:lineRule="exact"/>
              <w:jc w:val="center"/>
              <w:rPr>
                <w:rFonts w:ascii="標楷體" w:eastAsia="標楷體" w:hAnsi="標楷體" w:cs="細明體"/>
              </w:rPr>
            </w:pPr>
          </w:p>
        </w:tc>
      </w:tr>
      <w:tr w:rsidR="004303DD" w:rsidRPr="004303DD" w:rsidTr="00B73020">
        <w:trPr>
          <w:trHeight w:val="507"/>
        </w:trPr>
        <w:tc>
          <w:tcPr>
            <w:tcW w:w="496" w:type="dxa"/>
            <w:vMerge/>
            <w:vAlign w:val="center"/>
          </w:tcPr>
          <w:p w:rsidR="00EA08FA" w:rsidRPr="004303DD" w:rsidRDefault="00EA08FA" w:rsidP="00A97A7B">
            <w:pPr>
              <w:spacing w:line="320" w:lineRule="exact"/>
              <w:jc w:val="center"/>
              <w:rPr>
                <w:rFonts w:ascii="標楷體" w:eastAsia="標楷體" w:hAnsi="標楷體" w:cs="細明體"/>
                <w:sz w:val="28"/>
                <w:szCs w:val="28"/>
              </w:rPr>
            </w:pPr>
          </w:p>
        </w:tc>
        <w:tc>
          <w:tcPr>
            <w:tcW w:w="917" w:type="dxa"/>
            <w:vAlign w:val="center"/>
          </w:tcPr>
          <w:p w:rsidR="00EA08FA" w:rsidRPr="004303DD" w:rsidRDefault="00EA08FA"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表演</w:t>
            </w:r>
          </w:p>
          <w:p w:rsidR="00EA08FA" w:rsidRPr="004303DD" w:rsidRDefault="00EA08FA"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藝</w:t>
            </w:r>
            <w:r w:rsidRPr="004303DD">
              <w:rPr>
                <w:rFonts w:ascii="標楷體" w:eastAsia="標楷體" w:hAnsi="標楷體" w:cs="細明體"/>
                <w:sz w:val="28"/>
                <w:szCs w:val="28"/>
              </w:rPr>
              <w:t>術</w:t>
            </w:r>
          </w:p>
        </w:tc>
        <w:tc>
          <w:tcPr>
            <w:tcW w:w="3685" w:type="dxa"/>
            <w:gridSpan w:val="2"/>
            <w:vAlign w:val="center"/>
          </w:tcPr>
          <w:p w:rsidR="00EA08FA" w:rsidRPr="004303DD" w:rsidRDefault="00EA08FA"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實</w:t>
            </w:r>
            <w:r w:rsidRPr="004303DD">
              <w:rPr>
                <w:rFonts w:ascii="標楷體" w:eastAsia="標楷體" w:hAnsi="標楷體" w:cs="細明體"/>
                <w:sz w:val="28"/>
                <w:szCs w:val="28"/>
              </w:rPr>
              <w:t>作</w:t>
            </w:r>
            <w:r w:rsidR="00DE42BD" w:rsidRPr="004303DD">
              <w:rPr>
                <w:rFonts w:ascii="標楷體" w:eastAsia="標楷體" w:hAnsi="標楷體" w:cs="細明體" w:hint="eastAsia"/>
                <w:sz w:val="28"/>
                <w:szCs w:val="28"/>
              </w:rPr>
              <w:t>表演、</w:t>
            </w:r>
            <w:r w:rsidR="00DE42BD" w:rsidRPr="004303DD">
              <w:rPr>
                <w:rFonts w:ascii="標楷體" w:eastAsia="標楷體" w:hAnsi="標楷體" w:cs="細明體"/>
                <w:sz w:val="28"/>
                <w:szCs w:val="28"/>
              </w:rPr>
              <w:t>學習單</w:t>
            </w:r>
            <w:r w:rsidR="00DE42BD" w:rsidRPr="004303DD">
              <w:rPr>
                <w:rFonts w:ascii="標楷體" w:eastAsia="標楷體" w:hAnsi="標楷體" w:cs="細明體" w:hint="eastAsia"/>
                <w:sz w:val="28"/>
                <w:szCs w:val="28"/>
              </w:rPr>
              <w:t>等</w:t>
            </w:r>
          </w:p>
        </w:tc>
        <w:tc>
          <w:tcPr>
            <w:tcW w:w="3969" w:type="dxa"/>
            <w:gridSpan w:val="3"/>
            <w:vAlign w:val="center"/>
          </w:tcPr>
          <w:p w:rsidR="00EA08FA" w:rsidRPr="004303DD" w:rsidRDefault="00EA08FA"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課堂</w:t>
            </w:r>
            <w:r w:rsidRPr="004303DD">
              <w:rPr>
                <w:rFonts w:ascii="標楷體" w:eastAsia="標楷體" w:hAnsi="標楷體" w:cs="細明體"/>
                <w:sz w:val="28"/>
                <w:szCs w:val="28"/>
              </w:rPr>
              <w:t>參與、</w:t>
            </w:r>
            <w:r w:rsidR="00DE42BD" w:rsidRPr="004303DD">
              <w:rPr>
                <w:rFonts w:ascii="標楷體" w:eastAsia="標楷體" w:hAnsi="標楷體" w:cs="細明體" w:hint="eastAsia"/>
                <w:sz w:val="28"/>
                <w:szCs w:val="28"/>
              </w:rPr>
              <w:t>創意</w:t>
            </w:r>
            <w:r w:rsidR="00DE42BD" w:rsidRPr="004303DD">
              <w:rPr>
                <w:rFonts w:ascii="標楷體" w:eastAsia="標楷體" w:hAnsi="標楷體" w:cs="細明體"/>
                <w:sz w:val="28"/>
                <w:szCs w:val="28"/>
              </w:rPr>
              <w:t>表現</w:t>
            </w:r>
          </w:p>
        </w:tc>
        <w:tc>
          <w:tcPr>
            <w:tcW w:w="562" w:type="dxa"/>
            <w:vMerge/>
            <w:vAlign w:val="center"/>
          </w:tcPr>
          <w:p w:rsidR="00EA08FA" w:rsidRPr="004303DD" w:rsidRDefault="00EA08FA" w:rsidP="00A97A7B">
            <w:pPr>
              <w:spacing w:line="320" w:lineRule="exact"/>
              <w:jc w:val="center"/>
              <w:rPr>
                <w:rFonts w:ascii="標楷體" w:eastAsia="標楷體" w:hAnsi="標楷體" w:cs="細明體"/>
              </w:rPr>
            </w:pPr>
          </w:p>
        </w:tc>
      </w:tr>
      <w:tr w:rsidR="004303DD" w:rsidRPr="004303DD" w:rsidTr="00B73020">
        <w:trPr>
          <w:trHeight w:val="624"/>
        </w:trPr>
        <w:tc>
          <w:tcPr>
            <w:tcW w:w="496" w:type="dxa"/>
            <w:vMerge w:val="restart"/>
            <w:vAlign w:val="center"/>
          </w:tcPr>
          <w:p w:rsidR="00EA08FA" w:rsidRPr="004303DD" w:rsidRDefault="00EA08FA"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綜合活動</w:t>
            </w:r>
          </w:p>
        </w:tc>
        <w:tc>
          <w:tcPr>
            <w:tcW w:w="917" w:type="dxa"/>
            <w:vAlign w:val="center"/>
          </w:tcPr>
          <w:p w:rsidR="00EA08FA" w:rsidRPr="004303DD" w:rsidRDefault="00EA08FA"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輔導</w:t>
            </w:r>
          </w:p>
        </w:tc>
        <w:tc>
          <w:tcPr>
            <w:tcW w:w="3685" w:type="dxa"/>
            <w:gridSpan w:val="2"/>
            <w:vAlign w:val="center"/>
          </w:tcPr>
          <w:p w:rsidR="00EA08FA" w:rsidRPr="004303DD" w:rsidRDefault="00DE42BD" w:rsidP="00DE42BD">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口</w:t>
            </w:r>
            <w:r w:rsidRPr="004303DD">
              <w:rPr>
                <w:rFonts w:ascii="標楷體" w:eastAsia="標楷體" w:hAnsi="標楷體" w:cs="細明體"/>
                <w:sz w:val="28"/>
                <w:szCs w:val="28"/>
              </w:rPr>
              <w:t>頭報告</w:t>
            </w:r>
            <w:r w:rsidRPr="004303DD">
              <w:rPr>
                <w:rFonts w:ascii="標楷體" w:eastAsia="標楷體" w:hAnsi="標楷體" w:cs="細明體" w:hint="eastAsia"/>
                <w:sz w:val="28"/>
                <w:szCs w:val="28"/>
              </w:rPr>
              <w:t>、</w:t>
            </w:r>
            <w:r w:rsidR="00EA08FA" w:rsidRPr="004303DD">
              <w:rPr>
                <w:rFonts w:ascii="標楷體" w:eastAsia="標楷體" w:hAnsi="標楷體" w:cs="細明體" w:hint="eastAsia"/>
                <w:sz w:val="28"/>
                <w:szCs w:val="28"/>
              </w:rPr>
              <w:t>學習單</w:t>
            </w:r>
            <w:r w:rsidRPr="004303DD">
              <w:rPr>
                <w:rFonts w:ascii="標楷體" w:eastAsia="標楷體" w:hAnsi="標楷體" w:cs="細明體" w:hint="eastAsia"/>
                <w:sz w:val="28"/>
                <w:szCs w:val="28"/>
              </w:rPr>
              <w:t>等</w:t>
            </w:r>
          </w:p>
        </w:tc>
        <w:tc>
          <w:tcPr>
            <w:tcW w:w="3969" w:type="dxa"/>
            <w:gridSpan w:val="3"/>
            <w:vAlign w:val="center"/>
          </w:tcPr>
          <w:p w:rsidR="00EA08FA" w:rsidRPr="004303DD" w:rsidRDefault="00DE42BD"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課堂</w:t>
            </w:r>
            <w:r w:rsidRPr="004303DD">
              <w:rPr>
                <w:rFonts w:ascii="標楷體" w:eastAsia="標楷體" w:hAnsi="標楷體" w:cs="細明體"/>
                <w:sz w:val="28"/>
                <w:szCs w:val="28"/>
              </w:rPr>
              <w:t>參與</w:t>
            </w:r>
            <w:r w:rsidR="006B4F26" w:rsidRPr="004303DD">
              <w:rPr>
                <w:rFonts w:ascii="標楷體" w:eastAsia="標楷體" w:hAnsi="標楷體" w:cs="細明體" w:hint="eastAsia"/>
                <w:sz w:val="28"/>
                <w:szCs w:val="28"/>
              </w:rPr>
              <w:t>、</w:t>
            </w:r>
            <w:r w:rsidR="00EA08FA" w:rsidRPr="004303DD">
              <w:rPr>
                <w:rFonts w:ascii="標楷體" w:eastAsia="標楷體" w:hAnsi="標楷體" w:cs="細明體" w:hint="eastAsia"/>
                <w:sz w:val="28"/>
                <w:szCs w:val="28"/>
              </w:rPr>
              <w:t>學習</w:t>
            </w:r>
            <w:r w:rsidR="00EA08FA" w:rsidRPr="004303DD">
              <w:rPr>
                <w:rFonts w:ascii="標楷體" w:eastAsia="標楷體" w:hAnsi="標楷體" w:cs="細明體"/>
                <w:sz w:val="28"/>
                <w:szCs w:val="28"/>
              </w:rPr>
              <w:t>態度</w:t>
            </w:r>
          </w:p>
        </w:tc>
        <w:tc>
          <w:tcPr>
            <w:tcW w:w="562" w:type="dxa"/>
            <w:vMerge/>
            <w:vAlign w:val="center"/>
          </w:tcPr>
          <w:p w:rsidR="00EA08FA" w:rsidRPr="004303DD" w:rsidRDefault="00EA08FA" w:rsidP="00A97A7B">
            <w:pPr>
              <w:spacing w:line="320" w:lineRule="exact"/>
              <w:jc w:val="center"/>
              <w:rPr>
                <w:rFonts w:ascii="標楷體" w:eastAsia="標楷體" w:hAnsi="標楷體" w:cs="細明體"/>
              </w:rPr>
            </w:pPr>
          </w:p>
        </w:tc>
      </w:tr>
      <w:tr w:rsidR="004303DD" w:rsidRPr="004303DD" w:rsidTr="00B73020">
        <w:trPr>
          <w:trHeight w:val="624"/>
        </w:trPr>
        <w:tc>
          <w:tcPr>
            <w:tcW w:w="496" w:type="dxa"/>
            <w:vMerge/>
            <w:vAlign w:val="center"/>
          </w:tcPr>
          <w:p w:rsidR="00EA08FA" w:rsidRPr="004303DD" w:rsidRDefault="00EA08FA" w:rsidP="00A97A7B">
            <w:pPr>
              <w:spacing w:line="320" w:lineRule="exact"/>
              <w:jc w:val="center"/>
              <w:rPr>
                <w:rFonts w:ascii="標楷體" w:eastAsia="標楷體" w:hAnsi="標楷體" w:cs="細明體"/>
                <w:sz w:val="28"/>
                <w:szCs w:val="28"/>
              </w:rPr>
            </w:pPr>
          </w:p>
        </w:tc>
        <w:tc>
          <w:tcPr>
            <w:tcW w:w="917" w:type="dxa"/>
            <w:vAlign w:val="center"/>
          </w:tcPr>
          <w:p w:rsidR="00EA08FA" w:rsidRPr="004303DD" w:rsidRDefault="00EA08FA"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家政</w:t>
            </w:r>
          </w:p>
        </w:tc>
        <w:tc>
          <w:tcPr>
            <w:tcW w:w="3685" w:type="dxa"/>
            <w:gridSpan w:val="2"/>
            <w:vAlign w:val="center"/>
          </w:tcPr>
          <w:p w:rsidR="00EA08FA" w:rsidRPr="004303DD" w:rsidRDefault="00EA08FA"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實作評</w:t>
            </w:r>
            <w:r w:rsidRPr="004303DD">
              <w:rPr>
                <w:rFonts w:ascii="標楷體" w:eastAsia="標楷體" w:hAnsi="標楷體" w:cs="細明體"/>
                <w:sz w:val="28"/>
                <w:szCs w:val="28"/>
              </w:rPr>
              <w:t>量</w:t>
            </w:r>
            <w:r w:rsidRPr="004303DD">
              <w:rPr>
                <w:rFonts w:ascii="標楷體" w:eastAsia="標楷體" w:hAnsi="標楷體" w:cs="細明體" w:hint="eastAsia"/>
                <w:sz w:val="28"/>
                <w:szCs w:val="28"/>
              </w:rPr>
              <w:t>、學習單</w:t>
            </w:r>
            <w:r w:rsidR="00DE42BD" w:rsidRPr="004303DD">
              <w:rPr>
                <w:rFonts w:ascii="標楷體" w:eastAsia="標楷體" w:hAnsi="標楷體" w:cs="細明體" w:hint="eastAsia"/>
                <w:sz w:val="28"/>
                <w:szCs w:val="28"/>
              </w:rPr>
              <w:t>等</w:t>
            </w:r>
          </w:p>
        </w:tc>
        <w:tc>
          <w:tcPr>
            <w:tcW w:w="3969" w:type="dxa"/>
            <w:gridSpan w:val="3"/>
            <w:vAlign w:val="center"/>
          </w:tcPr>
          <w:p w:rsidR="00EA08FA" w:rsidRPr="004303DD" w:rsidRDefault="00EA08FA"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學</w:t>
            </w:r>
            <w:r w:rsidRPr="004303DD">
              <w:rPr>
                <w:rFonts w:ascii="標楷體" w:eastAsia="標楷體" w:hAnsi="標楷體" w:cs="細明體"/>
                <w:sz w:val="28"/>
                <w:szCs w:val="28"/>
              </w:rPr>
              <w:t>習態度、團體表現</w:t>
            </w:r>
          </w:p>
        </w:tc>
        <w:tc>
          <w:tcPr>
            <w:tcW w:w="562" w:type="dxa"/>
            <w:vMerge/>
            <w:vAlign w:val="center"/>
          </w:tcPr>
          <w:p w:rsidR="00EA08FA" w:rsidRPr="004303DD" w:rsidRDefault="00EA08FA" w:rsidP="00A97A7B">
            <w:pPr>
              <w:spacing w:line="320" w:lineRule="exact"/>
              <w:jc w:val="center"/>
              <w:rPr>
                <w:rFonts w:ascii="標楷體" w:eastAsia="標楷體" w:hAnsi="標楷體" w:cs="細明體"/>
              </w:rPr>
            </w:pPr>
          </w:p>
        </w:tc>
      </w:tr>
      <w:tr w:rsidR="004303DD" w:rsidRPr="004303DD" w:rsidTr="00B73020">
        <w:trPr>
          <w:trHeight w:val="624"/>
        </w:trPr>
        <w:tc>
          <w:tcPr>
            <w:tcW w:w="496" w:type="dxa"/>
            <w:vMerge/>
            <w:vAlign w:val="center"/>
          </w:tcPr>
          <w:p w:rsidR="00EA08FA" w:rsidRPr="004303DD" w:rsidRDefault="00EA08FA" w:rsidP="00A97A7B">
            <w:pPr>
              <w:spacing w:line="320" w:lineRule="exact"/>
              <w:jc w:val="center"/>
              <w:rPr>
                <w:rFonts w:ascii="標楷體" w:eastAsia="標楷體" w:hAnsi="標楷體" w:cs="細明體"/>
                <w:sz w:val="28"/>
                <w:szCs w:val="28"/>
              </w:rPr>
            </w:pPr>
          </w:p>
        </w:tc>
        <w:tc>
          <w:tcPr>
            <w:tcW w:w="917" w:type="dxa"/>
            <w:vAlign w:val="center"/>
          </w:tcPr>
          <w:p w:rsidR="00EA08FA" w:rsidRPr="004303DD" w:rsidRDefault="00EA08FA"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童軍</w:t>
            </w:r>
          </w:p>
        </w:tc>
        <w:tc>
          <w:tcPr>
            <w:tcW w:w="3685" w:type="dxa"/>
            <w:gridSpan w:val="2"/>
            <w:vAlign w:val="center"/>
          </w:tcPr>
          <w:p w:rsidR="00EA08FA" w:rsidRPr="004303DD" w:rsidRDefault="00EA08FA"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實作評量、學習單</w:t>
            </w:r>
            <w:r w:rsidR="00DE42BD" w:rsidRPr="004303DD">
              <w:rPr>
                <w:rFonts w:ascii="標楷體" w:eastAsia="標楷體" w:hAnsi="標楷體" w:cs="細明體" w:hint="eastAsia"/>
                <w:sz w:val="28"/>
                <w:szCs w:val="28"/>
              </w:rPr>
              <w:t>等</w:t>
            </w:r>
          </w:p>
        </w:tc>
        <w:tc>
          <w:tcPr>
            <w:tcW w:w="3969" w:type="dxa"/>
            <w:gridSpan w:val="3"/>
            <w:vAlign w:val="center"/>
          </w:tcPr>
          <w:p w:rsidR="00EA08FA" w:rsidRPr="004303DD" w:rsidRDefault="00DE42BD" w:rsidP="00DE42BD">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課堂</w:t>
            </w:r>
            <w:r w:rsidRPr="004303DD">
              <w:rPr>
                <w:rFonts w:ascii="標楷體" w:eastAsia="標楷體" w:hAnsi="標楷體" w:cs="細明體"/>
                <w:sz w:val="28"/>
                <w:szCs w:val="28"/>
              </w:rPr>
              <w:t>參與</w:t>
            </w:r>
            <w:r w:rsidRPr="004303DD">
              <w:rPr>
                <w:rFonts w:ascii="標楷體" w:eastAsia="標楷體" w:hAnsi="標楷體" w:cs="細明體" w:hint="eastAsia"/>
                <w:sz w:val="28"/>
                <w:szCs w:val="28"/>
              </w:rPr>
              <w:t>、</w:t>
            </w:r>
            <w:r w:rsidR="00EA08FA" w:rsidRPr="004303DD">
              <w:rPr>
                <w:rFonts w:ascii="標楷體" w:eastAsia="標楷體" w:hAnsi="標楷體" w:cs="細明體" w:hint="eastAsia"/>
                <w:sz w:val="28"/>
                <w:szCs w:val="28"/>
              </w:rPr>
              <w:t>學</w:t>
            </w:r>
            <w:r w:rsidR="00EA08FA" w:rsidRPr="004303DD">
              <w:rPr>
                <w:rFonts w:ascii="標楷體" w:eastAsia="標楷體" w:hAnsi="標楷體" w:cs="細明體"/>
                <w:sz w:val="28"/>
                <w:szCs w:val="28"/>
              </w:rPr>
              <w:t>習態度</w:t>
            </w:r>
          </w:p>
        </w:tc>
        <w:tc>
          <w:tcPr>
            <w:tcW w:w="562" w:type="dxa"/>
            <w:vMerge/>
            <w:vAlign w:val="center"/>
          </w:tcPr>
          <w:p w:rsidR="00EA08FA" w:rsidRPr="004303DD" w:rsidRDefault="00EA08FA" w:rsidP="00A97A7B">
            <w:pPr>
              <w:spacing w:line="320" w:lineRule="exact"/>
              <w:jc w:val="center"/>
              <w:rPr>
                <w:rFonts w:ascii="標楷體" w:eastAsia="標楷體" w:hAnsi="標楷體" w:cs="細明體"/>
              </w:rPr>
            </w:pPr>
          </w:p>
        </w:tc>
      </w:tr>
      <w:tr w:rsidR="004303DD" w:rsidRPr="004303DD" w:rsidTr="00B73020">
        <w:trPr>
          <w:trHeight w:val="964"/>
        </w:trPr>
        <w:tc>
          <w:tcPr>
            <w:tcW w:w="496" w:type="dxa"/>
            <w:vMerge w:val="restart"/>
            <w:vAlign w:val="center"/>
          </w:tcPr>
          <w:p w:rsidR="00EA08FA" w:rsidRPr="004303DD" w:rsidRDefault="00EA08FA"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科技</w:t>
            </w:r>
          </w:p>
        </w:tc>
        <w:tc>
          <w:tcPr>
            <w:tcW w:w="917" w:type="dxa"/>
            <w:vAlign w:val="center"/>
          </w:tcPr>
          <w:p w:rsidR="00EA08FA" w:rsidRPr="004303DD" w:rsidRDefault="00EA08FA"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資</w:t>
            </w:r>
            <w:r w:rsidRPr="004303DD">
              <w:rPr>
                <w:rFonts w:ascii="標楷體" w:eastAsia="標楷體" w:hAnsi="標楷體" w:cs="細明體"/>
                <w:sz w:val="28"/>
                <w:szCs w:val="28"/>
              </w:rPr>
              <w:t>訊科技</w:t>
            </w:r>
          </w:p>
        </w:tc>
        <w:tc>
          <w:tcPr>
            <w:tcW w:w="3685" w:type="dxa"/>
            <w:gridSpan w:val="2"/>
            <w:vAlign w:val="center"/>
          </w:tcPr>
          <w:p w:rsidR="00EA08FA" w:rsidRPr="004303DD" w:rsidRDefault="00DE42BD" w:rsidP="00DE42BD">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實作</w:t>
            </w:r>
            <w:r w:rsidRPr="004303DD">
              <w:rPr>
                <w:rFonts w:ascii="標楷體" w:eastAsia="標楷體" w:hAnsi="標楷體" w:cs="細明體"/>
                <w:sz w:val="28"/>
                <w:szCs w:val="28"/>
              </w:rPr>
              <w:t>評量</w:t>
            </w:r>
            <w:r w:rsidR="00EA08FA" w:rsidRPr="004303DD">
              <w:rPr>
                <w:rFonts w:ascii="標楷體" w:eastAsia="標楷體" w:hAnsi="標楷體" w:cs="細明體" w:hint="eastAsia"/>
                <w:sz w:val="28"/>
                <w:szCs w:val="28"/>
              </w:rPr>
              <w:t>、</w:t>
            </w:r>
            <w:r w:rsidRPr="004303DD">
              <w:rPr>
                <w:rFonts w:ascii="標楷體" w:eastAsia="標楷體" w:hAnsi="標楷體" w:cs="細明體" w:hint="eastAsia"/>
                <w:sz w:val="28"/>
                <w:szCs w:val="28"/>
              </w:rPr>
              <w:t>課堂</w:t>
            </w:r>
            <w:r w:rsidRPr="004303DD">
              <w:rPr>
                <w:rFonts w:ascii="標楷體" w:eastAsia="標楷體" w:hAnsi="標楷體" w:cs="細明體"/>
                <w:sz w:val="28"/>
                <w:szCs w:val="28"/>
              </w:rPr>
              <w:t>參與</w:t>
            </w:r>
          </w:p>
        </w:tc>
        <w:tc>
          <w:tcPr>
            <w:tcW w:w="3969" w:type="dxa"/>
            <w:gridSpan w:val="3"/>
            <w:vAlign w:val="center"/>
          </w:tcPr>
          <w:p w:rsidR="00EA08FA" w:rsidRPr="004303DD" w:rsidRDefault="00DE42BD"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課堂</w:t>
            </w:r>
            <w:r w:rsidRPr="004303DD">
              <w:rPr>
                <w:rFonts w:ascii="標楷體" w:eastAsia="標楷體" w:hAnsi="標楷體" w:cs="細明體"/>
                <w:sz w:val="28"/>
                <w:szCs w:val="28"/>
              </w:rPr>
              <w:t>參與</w:t>
            </w:r>
            <w:r w:rsidR="006B4F26" w:rsidRPr="004303DD">
              <w:rPr>
                <w:rFonts w:ascii="標楷體" w:eastAsia="標楷體" w:hAnsi="標楷體" w:cs="細明體" w:hint="eastAsia"/>
                <w:sz w:val="28"/>
                <w:szCs w:val="28"/>
              </w:rPr>
              <w:t>、學習</w:t>
            </w:r>
            <w:r w:rsidR="006B4F26" w:rsidRPr="004303DD">
              <w:rPr>
                <w:rFonts w:ascii="標楷體" w:eastAsia="標楷體" w:hAnsi="標楷體" w:cs="細明體"/>
                <w:sz w:val="28"/>
                <w:szCs w:val="28"/>
              </w:rPr>
              <w:t>態度</w:t>
            </w:r>
          </w:p>
        </w:tc>
        <w:tc>
          <w:tcPr>
            <w:tcW w:w="562" w:type="dxa"/>
            <w:vMerge/>
            <w:vAlign w:val="center"/>
          </w:tcPr>
          <w:p w:rsidR="00EA08FA" w:rsidRPr="004303DD" w:rsidRDefault="00EA08FA" w:rsidP="00A97A7B">
            <w:pPr>
              <w:spacing w:line="320" w:lineRule="exact"/>
              <w:jc w:val="center"/>
              <w:rPr>
                <w:rFonts w:ascii="標楷體" w:eastAsia="標楷體" w:hAnsi="標楷體" w:cs="細明體"/>
              </w:rPr>
            </w:pPr>
          </w:p>
        </w:tc>
      </w:tr>
      <w:tr w:rsidR="003361A8" w:rsidRPr="004303DD" w:rsidTr="00B73020">
        <w:trPr>
          <w:trHeight w:val="964"/>
        </w:trPr>
        <w:tc>
          <w:tcPr>
            <w:tcW w:w="496" w:type="dxa"/>
            <w:vMerge/>
            <w:vAlign w:val="center"/>
          </w:tcPr>
          <w:p w:rsidR="00EA08FA" w:rsidRPr="004303DD" w:rsidRDefault="00EA08FA" w:rsidP="00A97A7B">
            <w:pPr>
              <w:spacing w:line="320" w:lineRule="exact"/>
              <w:jc w:val="center"/>
              <w:rPr>
                <w:rFonts w:ascii="標楷體" w:eastAsia="標楷體" w:hAnsi="標楷體" w:cs="細明體"/>
                <w:sz w:val="28"/>
                <w:szCs w:val="28"/>
              </w:rPr>
            </w:pPr>
          </w:p>
        </w:tc>
        <w:tc>
          <w:tcPr>
            <w:tcW w:w="917" w:type="dxa"/>
            <w:vAlign w:val="center"/>
          </w:tcPr>
          <w:p w:rsidR="00EA08FA" w:rsidRPr="004303DD" w:rsidRDefault="00EA08FA"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生</w:t>
            </w:r>
            <w:r w:rsidRPr="004303DD">
              <w:rPr>
                <w:rFonts w:ascii="標楷體" w:eastAsia="標楷體" w:hAnsi="標楷體" w:cs="細明體"/>
                <w:sz w:val="28"/>
                <w:szCs w:val="28"/>
              </w:rPr>
              <w:t>活</w:t>
            </w:r>
            <w:r w:rsidRPr="004303DD">
              <w:rPr>
                <w:rFonts w:ascii="標楷體" w:eastAsia="標楷體" w:hAnsi="標楷體" w:cs="細明體" w:hint="eastAsia"/>
                <w:sz w:val="28"/>
                <w:szCs w:val="28"/>
              </w:rPr>
              <w:t>科</w:t>
            </w:r>
            <w:r w:rsidRPr="004303DD">
              <w:rPr>
                <w:rFonts w:ascii="標楷體" w:eastAsia="標楷體" w:hAnsi="標楷體" w:cs="細明體"/>
                <w:sz w:val="28"/>
                <w:szCs w:val="28"/>
              </w:rPr>
              <w:t>技</w:t>
            </w:r>
          </w:p>
        </w:tc>
        <w:tc>
          <w:tcPr>
            <w:tcW w:w="3685" w:type="dxa"/>
            <w:gridSpan w:val="2"/>
            <w:vAlign w:val="center"/>
          </w:tcPr>
          <w:p w:rsidR="00EA08FA" w:rsidRPr="004303DD" w:rsidRDefault="00EA08FA"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實</w:t>
            </w:r>
            <w:r w:rsidRPr="004303DD">
              <w:rPr>
                <w:rFonts w:ascii="標楷體" w:eastAsia="標楷體" w:hAnsi="標楷體" w:cs="細明體"/>
                <w:sz w:val="28"/>
                <w:szCs w:val="28"/>
              </w:rPr>
              <w:t>作評量、</w:t>
            </w:r>
            <w:r w:rsidR="00DE42BD" w:rsidRPr="004303DD">
              <w:rPr>
                <w:rFonts w:ascii="標楷體" w:eastAsia="標楷體" w:hAnsi="標楷體" w:cs="細明體"/>
                <w:sz w:val="28"/>
                <w:szCs w:val="28"/>
              </w:rPr>
              <w:t>學習單</w:t>
            </w:r>
            <w:r w:rsidR="00DE42BD" w:rsidRPr="004303DD">
              <w:rPr>
                <w:rFonts w:ascii="標楷體" w:eastAsia="標楷體" w:hAnsi="標楷體" w:cs="細明體" w:hint="eastAsia"/>
                <w:sz w:val="28"/>
                <w:szCs w:val="28"/>
              </w:rPr>
              <w:t>等</w:t>
            </w:r>
          </w:p>
        </w:tc>
        <w:tc>
          <w:tcPr>
            <w:tcW w:w="3969" w:type="dxa"/>
            <w:gridSpan w:val="3"/>
            <w:vAlign w:val="center"/>
          </w:tcPr>
          <w:p w:rsidR="00EA08FA" w:rsidRPr="004303DD" w:rsidRDefault="00EA08FA" w:rsidP="00A97A7B">
            <w:pPr>
              <w:spacing w:line="320" w:lineRule="exact"/>
              <w:jc w:val="center"/>
              <w:rPr>
                <w:rFonts w:ascii="標楷體" w:eastAsia="標楷體" w:hAnsi="標楷體" w:cs="細明體"/>
                <w:sz w:val="28"/>
                <w:szCs w:val="28"/>
              </w:rPr>
            </w:pPr>
            <w:r w:rsidRPr="004303DD">
              <w:rPr>
                <w:rFonts w:ascii="標楷體" w:eastAsia="標楷體" w:hAnsi="標楷體" w:cs="細明體" w:hint="eastAsia"/>
                <w:sz w:val="28"/>
                <w:szCs w:val="28"/>
              </w:rPr>
              <w:t>課堂</w:t>
            </w:r>
            <w:r w:rsidRPr="004303DD">
              <w:rPr>
                <w:rFonts w:ascii="標楷體" w:eastAsia="標楷體" w:hAnsi="標楷體" w:cs="細明體"/>
                <w:sz w:val="28"/>
                <w:szCs w:val="28"/>
              </w:rPr>
              <w:t>參與、學習態度</w:t>
            </w:r>
          </w:p>
        </w:tc>
        <w:tc>
          <w:tcPr>
            <w:tcW w:w="562" w:type="dxa"/>
            <w:vMerge/>
            <w:vAlign w:val="center"/>
          </w:tcPr>
          <w:p w:rsidR="00EA08FA" w:rsidRPr="004303DD" w:rsidRDefault="00EA08FA" w:rsidP="00A97A7B">
            <w:pPr>
              <w:spacing w:line="320" w:lineRule="exact"/>
              <w:jc w:val="center"/>
              <w:rPr>
                <w:rFonts w:ascii="標楷體" w:eastAsia="標楷體" w:hAnsi="標楷體" w:cs="細明體"/>
              </w:rPr>
            </w:pPr>
          </w:p>
        </w:tc>
      </w:tr>
    </w:tbl>
    <w:p w:rsidR="00F10C59" w:rsidRPr="004303DD" w:rsidRDefault="00F10C59" w:rsidP="00A97A7B">
      <w:pPr>
        <w:spacing w:line="320" w:lineRule="exact"/>
        <w:rPr>
          <w:rFonts w:ascii="標楷體" w:eastAsia="標楷體" w:hAnsi="標楷體" w:cs="細明體"/>
          <w:kern w:val="0"/>
          <w:sz w:val="28"/>
          <w:szCs w:val="28"/>
        </w:rPr>
      </w:pPr>
    </w:p>
    <w:bookmarkEnd w:id="4"/>
    <w:bookmarkEnd w:id="5"/>
    <w:bookmarkEnd w:id="6"/>
    <w:p w:rsidR="00D76747" w:rsidRPr="004303DD" w:rsidRDefault="00D76747" w:rsidP="00B73020">
      <w:pPr>
        <w:rPr>
          <w:rFonts w:eastAsia="標楷體"/>
          <w:b/>
          <w:sz w:val="40"/>
          <w:szCs w:val="40"/>
        </w:rPr>
      </w:pPr>
      <w:r w:rsidRPr="004303DD">
        <w:rPr>
          <w:rFonts w:eastAsia="標楷體"/>
          <w:b/>
          <w:sz w:val="40"/>
          <w:szCs w:val="40"/>
        </w:rPr>
        <w:t>臺南市立</w:t>
      </w:r>
      <w:r w:rsidR="009C679A" w:rsidRPr="004303DD">
        <w:rPr>
          <w:rFonts w:eastAsia="標楷體" w:hint="eastAsia"/>
          <w:b/>
          <w:sz w:val="40"/>
          <w:szCs w:val="40"/>
        </w:rPr>
        <w:t>麻</w:t>
      </w:r>
      <w:r w:rsidR="009C679A" w:rsidRPr="004303DD">
        <w:rPr>
          <w:rFonts w:eastAsia="標楷體"/>
          <w:b/>
          <w:sz w:val="40"/>
          <w:szCs w:val="40"/>
        </w:rPr>
        <w:t>豆</w:t>
      </w:r>
      <w:r w:rsidRPr="004303DD">
        <w:rPr>
          <w:rFonts w:eastAsia="標楷體"/>
          <w:b/>
          <w:sz w:val="40"/>
          <w:szCs w:val="40"/>
        </w:rPr>
        <w:t>國民中學</w:t>
      </w:r>
      <w:r w:rsidRPr="004303DD">
        <w:rPr>
          <w:rFonts w:eastAsia="標楷體" w:hint="eastAsia"/>
          <w:b/>
          <w:sz w:val="40"/>
          <w:szCs w:val="40"/>
        </w:rPr>
        <w:t xml:space="preserve"> </w:t>
      </w:r>
      <w:r w:rsidRPr="004303DD">
        <w:rPr>
          <w:rFonts w:eastAsia="標楷體" w:hint="eastAsia"/>
          <w:b/>
          <w:sz w:val="40"/>
          <w:szCs w:val="40"/>
        </w:rPr>
        <w:t>彈性學習課程</w:t>
      </w:r>
      <w:r w:rsidRPr="004303DD">
        <w:rPr>
          <w:rFonts w:eastAsia="標楷體" w:hint="eastAsia"/>
          <w:b/>
          <w:sz w:val="40"/>
          <w:szCs w:val="40"/>
        </w:rPr>
        <w:t xml:space="preserve"> </w:t>
      </w:r>
      <w:r w:rsidRPr="004303DD">
        <w:rPr>
          <w:rFonts w:eastAsia="標楷體"/>
          <w:b/>
          <w:sz w:val="40"/>
          <w:szCs w:val="40"/>
        </w:rPr>
        <w:t>成績評量方</w:t>
      </w:r>
      <w:r w:rsidRPr="004303DD">
        <w:rPr>
          <w:rFonts w:eastAsia="標楷體" w:hint="eastAsia"/>
          <w:b/>
          <w:sz w:val="40"/>
          <w:szCs w:val="40"/>
        </w:rPr>
        <w:t>式</w:t>
      </w:r>
    </w:p>
    <w:tbl>
      <w:tblPr>
        <w:tblpPr w:leftFromText="180" w:rightFromText="180" w:vertAnchor="text" w:horzAnchor="margin" w:tblpXSpec="center" w:tblpY="110"/>
        <w:tblW w:w="9326"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insideV w:val="double" w:sz="4" w:space="0" w:color="auto"/>
        </w:tblBorders>
        <w:tblCellMar>
          <w:left w:w="28" w:type="dxa"/>
          <w:right w:w="28" w:type="dxa"/>
        </w:tblCellMar>
        <w:tblLook w:val="0000" w:firstRow="0" w:lastRow="0" w:firstColumn="0" w:lastColumn="0" w:noHBand="0" w:noVBand="0"/>
      </w:tblPr>
      <w:tblGrid>
        <w:gridCol w:w="3463"/>
        <w:gridCol w:w="5863"/>
      </w:tblGrid>
      <w:tr w:rsidR="004303DD" w:rsidRPr="004303DD" w:rsidTr="00DE42BD">
        <w:trPr>
          <w:trHeight w:val="472"/>
        </w:trPr>
        <w:tc>
          <w:tcPr>
            <w:tcW w:w="3463" w:type="dxa"/>
            <w:vMerge w:val="restart"/>
            <w:vAlign w:val="center"/>
          </w:tcPr>
          <w:p w:rsidR="00D76747" w:rsidRPr="004303DD" w:rsidRDefault="00D76747" w:rsidP="00A97A7B">
            <w:pPr>
              <w:spacing w:line="320" w:lineRule="exact"/>
              <w:jc w:val="center"/>
              <w:rPr>
                <w:rFonts w:eastAsia="標楷體"/>
                <w:sz w:val="28"/>
                <w:szCs w:val="28"/>
              </w:rPr>
            </w:pPr>
            <w:r w:rsidRPr="004303DD">
              <w:rPr>
                <w:rFonts w:eastAsia="標楷體"/>
                <w:sz w:val="28"/>
                <w:szCs w:val="28"/>
              </w:rPr>
              <w:lastRenderedPageBreak/>
              <w:t>科</w:t>
            </w:r>
            <w:r w:rsidRPr="004303DD">
              <w:rPr>
                <w:rFonts w:eastAsia="標楷體" w:hint="eastAsia"/>
                <w:sz w:val="28"/>
                <w:szCs w:val="28"/>
              </w:rPr>
              <w:t xml:space="preserve">  </w:t>
            </w:r>
            <w:r w:rsidRPr="004303DD">
              <w:rPr>
                <w:rFonts w:eastAsia="標楷體"/>
                <w:sz w:val="28"/>
                <w:szCs w:val="28"/>
              </w:rPr>
              <w:t>目</w:t>
            </w:r>
          </w:p>
        </w:tc>
        <w:tc>
          <w:tcPr>
            <w:tcW w:w="5863" w:type="dxa"/>
            <w:tcBorders>
              <w:left w:val="single" w:sz="4" w:space="0" w:color="auto"/>
            </w:tcBorders>
            <w:vAlign w:val="center"/>
          </w:tcPr>
          <w:p w:rsidR="00D76747" w:rsidRPr="004303DD" w:rsidRDefault="00D76747" w:rsidP="00A97A7B">
            <w:pPr>
              <w:spacing w:line="320" w:lineRule="exact"/>
              <w:ind w:left="44"/>
              <w:jc w:val="center"/>
              <w:rPr>
                <w:rFonts w:eastAsia="標楷體"/>
                <w:sz w:val="28"/>
                <w:szCs w:val="28"/>
              </w:rPr>
            </w:pPr>
            <w:r w:rsidRPr="004303DD">
              <w:rPr>
                <w:rFonts w:eastAsia="標楷體"/>
                <w:sz w:val="28"/>
                <w:szCs w:val="28"/>
              </w:rPr>
              <w:t>第</w:t>
            </w:r>
            <w:r w:rsidRPr="004303DD">
              <w:rPr>
                <w:rFonts w:eastAsia="標楷體" w:hint="eastAsia"/>
                <w:sz w:val="28"/>
                <w:szCs w:val="28"/>
              </w:rPr>
              <w:t xml:space="preserve"> </w:t>
            </w:r>
            <w:r w:rsidRPr="004303DD">
              <w:rPr>
                <w:rFonts w:eastAsia="標楷體"/>
                <w:sz w:val="28"/>
                <w:szCs w:val="28"/>
              </w:rPr>
              <w:t>一</w:t>
            </w:r>
            <w:r w:rsidRPr="004303DD">
              <w:rPr>
                <w:rFonts w:eastAsia="標楷體" w:hint="eastAsia"/>
                <w:sz w:val="28"/>
                <w:szCs w:val="28"/>
              </w:rPr>
              <w:t xml:space="preserve"> </w:t>
            </w:r>
            <w:r w:rsidRPr="004303DD">
              <w:rPr>
                <w:rFonts w:eastAsia="標楷體" w:hint="eastAsia"/>
                <w:sz w:val="28"/>
                <w:szCs w:val="28"/>
              </w:rPr>
              <w:t>二</w:t>
            </w:r>
            <w:r w:rsidRPr="004303DD">
              <w:rPr>
                <w:rFonts w:eastAsia="標楷體" w:hint="eastAsia"/>
                <w:sz w:val="28"/>
                <w:szCs w:val="28"/>
              </w:rPr>
              <w:t xml:space="preserve"> </w:t>
            </w:r>
            <w:r w:rsidRPr="004303DD">
              <w:rPr>
                <w:rFonts w:eastAsia="標楷體" w:hint="eastAsia"/>
                <w:sz w:val="28"/>
                <w:szCs w:val="28"/>
              </w:rPr>
              <w:t>三</w:t>
            </w:r>
            <w:r w:rsidRPr="004303DD">
              <w:rPr>
                <w:rFonts w:eastAsia="標楷體" w:hint="eastAsia"/>
                <w:sz w:val="28"/>
                <w:szCs w:val="28"/>
              </w:rPr>
              <w:t xml:space="preserve">  </w:t>
            </w:r>
            <w:r w:rsidRPr="004303DD">
              <w:rPr>
                <w:rFonts w:eastAsia="標楷體"/>
                <w:sz w:val="28"/>
                <w:szCs w:val="28"/>
              </w:rPr>
              <w:t>次評量</w:t>
            </w:r>
          </w:p>
        </w:tc>
      </w:tr>
      <w:tr w:rsidR="004303DD" w:rsidRPr="004303DD" w:rsidTr="00DE42BD">
        <w:trPr>
          <w:trHeight w:val="473"/>
        </w:trPr>
        <w:tc>
          <w:tcPr>
            <w:tcW w:w="3463" w:type="dxa"/>
            <w:vMerge/>
            <w:vAlign w:val="center"/>
          </w:tcPr>
          <w:p w:rsidR="00D76747" w:rsidRPr="004303DD" w:rsidRDefault="00D76747" w:rsidP="00A97A7B">
            <w:pPr>
              <w:spacing w:line="320" w:lineRule="exact"/>
              <w:jc w:val="center"/>
              <w:rPr>
                <w:rFonts w:eastAsia="標楷體"/>
                <w:sz w:val="32"/>
                <w:szCs w:val="32"/>
              </w:rPr>
            </w:pPr>
          </w:p>
        </w:tc>
        <w:tc>
          <w:tcPr>
            <w:tcW w:w="5863" w:type="dxa"/>
            <w:tcBorders>
              <w:left w:val="single" w:sz="4" w:space="0" w:color="auto"/>
            </w:tcBorders>
            <w:vAlign w:val="center"/>
          </w:tcPr>
          <w:p w:rsidR="00D76747" w:rsidRPr="004303DD" w:rsidRDefault="00D76747" w:rsidP="00A97A7B">
            <w:pPr>
              <w:spacing w:line="320" w:lineRule="exact"/>
              <w:jc w:val="center"/>
              <w:rPr>
                <w:rFonts w:eastAsia="標楷體"/>
                <w:sz w:val="28"/>
                <w:szCs w:val="28"/>
              </w:rPr>
            </w:pPr>
            <w:r w:rsidRPr="004303DD">
              <w:rPr>
                <w:rFonts w:eastAsia="標楷體" w:hint="eastAsia"/>
                <w:sz w:val="28"/>
                <w:szCs w:val="28"/>
              </w:rPr>
              <w:t>日常</w:t>
            </w:r>
            <w:r w:rsidRPr="004303DD">
              <w:rPr>
                <w:rFonts w:eastAsia="標楷體"/>
                <w:sz w:val="28"/>
                <w:szCs w:val="28"/>
              </w:rPr>
              <w:t>評量</w:t>
            </w:r>
          </w:p>
        </w:tc>
      </w:tr>
      <w:tr w:rsidR="004303DD" w:rsidRPr="004303DD" w:rsidTr="00DE42BD">
        <w:trPr>
          <w:trHeight w:val="1221"/>
        </w:trPr>
        <w:tc>
          <w:tcPr>
            <w:tcW w:w="3463" w:type="dxa"/>
            <w:vAlign w:val="center"/>
          </w:tcPr>
          <w:p w:rsidR="00D76747" w:rsidRPr="004303DD" w:rsidRDefault="006B4F26" w:rsidP="00A97A7B">
            <w:pPr>
              <w:spacing w:line="320" w:lineRule="exact"/>
              <w:jc w:val="center"/>
              <w:rPr>
                <w:rFonts w:ascii="標楷體" w:eastAsia="標楷體" w:hAnsi="標楷體"/>
                <w:sz w:val="28"/>
                <w:szCs w:val="28"/>
              </w:rPr>
            </w:pPr>
            <w:r w:rsidRPr="004303DD">
              <w:rPr>
                <w:rFonts w:ascii="標楷體" w:eastAsia="標楷體" w:hAnsi="標楷體" w:hint="eastAsia"/>
                <w:sz w:val="28"/>
                <w:szCs w:val="28"/>
              </w:rPr>
              <w:t>閱</w:t>
            </w:r>
            <w:r w:rsidRPr="004303DD">
              <w:rPr>
                <w:rFonts w:ascii="標楷體" w:eastAsia="標楷體" w:hAnsi="標楷體"/>
                <w:sz w:val="28"/>
                <w:szCs w:val="28"/>
              </w:rPr>
              <w:t>讀世界</w:t>
            </w:r>
          </w:p>
        </w:tc>
        <w:tc>
          <w:tcPr>
            <w:tcW w:w="5863" w:type="dxa"/>
            <w:vAlign w:val="center"/>
          </w:tcPr>
          <w:p w:rsidR="00D76747" w:rsidRPr="004303DD" w:rsidRDefault="00D76747" w:rsidP="00DE42BD">
            <w:pPr>
              <w:spacing w:line="320" w:lineRule="exact"/>
              <w:ind w:firstLineChars="50" w:firstLine="126"/>
              <w:rPr>
                <w:rFonts w:ascii="標楷體" w:eastAsia="標楷體" w:hAnsi="標楷體"/>
                <w:w w:val="90"/>
                <w:sz w:val="28"/>
                <w:szCs w:val="28"/>
              </w:rPr>
            </w:pPr>
            <w:r w:rsidRPr="004303DD">
              <w:rPr>
                <w:rFonts w:ascii="標楷體" w:eastAsia="標楷體" w:hAnsi="標楷體" w:hint="eastAsia"/>
                <w:w w:val="90"/>
                <w:sz w:val="28"/>
                <w:szCs w:val="28"/>
              </w:rPr>
              <w:t xml:space="preserve">1.學習單及作業  </w:t>
            </w:r>
            <w:r w:rsidR="009C679A" w:rsidRPr="004303DD">
              <w:rPr>
                <w:rFonts w:ascii="標楷體" w:eastAsia="標楷體" w:hAnsi="標楷體"/>
                <w:w w:val="90"/>
                <w:sz w:val="28"/>
                <w:szCs w:val="28"/>
              </w:rPr>
              <w:t xml:space="preserve">  </w:t>
            </w:r>
            <w:r w:rsidRPr="004303DD">
              <w:rPr>
                <w:rFonts w:ascii="標楷體" w:eastAsia="標楷體" w:hAnsi="標楷體" w:hint="eastAsia"/>
                <w:w w:val="90"/>
                <w:sz w:val="28"/>
                <w:szCs w:val="28"/>
              </w:rPr>
              <w:t xml:space="preserve">  40％</w:t>
            </w:r>
          </w:p>
          <w:p w:rsidR="00D76747" w:rsidRPr="004303DD" w:rsidRDefault="00D76747" w:rsidP="00DE42BD">
            <w:pPr>
              <w:spacing w:line="320" w:lineRule="exact"/>
              <w:ind w:firstLineChars="50" w:firstLine="126"/>
              <w:rPr>
                <w:rFonts w:ascii="標楷體" w:eastAsia="標楷體" w:hAnsi="標楷體"/>
                <w:w w:val="90"/>
                <w:sz w:val="28"/>
                <w:szCs w:val="28"/>
              </w:rPr>
            </w:pPr>
            <w:r w:rsidRPr="004303DD">
              <w:rPr>
                <w:rFonts w:ascii="標楷體" w:eastAsia="標楷體" w:hAnsi="標楷體" w:hint="eastAsia"/>
                <w:w w:val="90"/>
                <w:sz w:val="28"/>
                <w:szCs w:val="28"/>
              </w:rPr>
              <w:t>2.口說</w:t>
            </w:r>
            <w:r w:rsidR="00DE42BD" w:rsidRPr="004303DD">
              <w:rPr>
                <w:rFonts w:ascii="標楷體" w:eastAsia="標楷體" w:hAnsi="標楷體" w:hint="eastAsia"/>
                <w:w w:val="90"/>
                <w:sz w:val="28"/>
                <w:szCs w:val="28"/>
              </w:rPr>
              <w:t>報</w:t>
            </w:r>
            <w:r w:rsidR="00DE42BD" w:rsidRPr="004303DD">
              <w:rPr>
                <w:rFonts w:ascii="標楷體" w:eastAsia="標楷體" w:hAnsi="標楷體"/>
                <w:w w:val="90"/>
                <w:sz w:val="28"/>
                <w:szCs w:val="28"/>
              </w:rPr>
              <w:t>告</w:t>
            </w:r>
            <w:r w:rsidRPr="004303DD">
              <w:rPr>
                <w:rFonts w:ascii="標楷體" w:eastAsia="標楷體" w:hAnsi="標楷體" w:hint="eastAsia"/>
                <w:w w:val="90"/>
                <w:sz w:val="28"/>
                <w:szCs w:val="28"/>
              </w:rPr>
              <w:t xml:space="preserve">          30％</w:t>
            </w:r>
          </w:p>
          <w:p w:rsidR="00D76747" w:rsidRPr="004303DD" w:rsidRDefault="00D76747" w:rsidP="00DE42BD">
            <w:pPr>
              <w:spacing w:line="320" w:lineRule="exact"/>
              <w:ind w:firstLineChars="50" w:firstLine="126"/>
              <w:jc w:val="both"/>
              <w:rPr>
                <w:rFonts w:ascii="標楷體" w:eastAsia="標楷體" w:hAnsi="標楷體"/>
                <w:w w:val="90"/>
                <w:sz w:val="28"/>
                <w:szCs w:val="28"/>
              </w:rPr>
            </w:pPr>
            <w:r w:rsidRPr="004303DD">
              <w:rPr>
                <w:rFonts w:ascii="標楷體" w:eastAsia="標楷體" w:hAnsi="標楷體" w:hint="eastAsia"/>
                <w:w w:val="90"/>
                <w:sz w:val="28"/>
                <w:szCs w:val="28"/>
              </w:rPr>
              <w:t xml:space="preserve">3.學習態度      </w:t>
            </w:r>
            <w:r w:rsidR="009C679A" w:rsidRPr="004303DD">
              <w:rPr>
                <w:rFonts w:ascii="標楷體" w:eastAsia="標楷體" w:hAnsi="標楷體"/>
                <w:w w:val="90"/>
                <w:sz w:val="28"/>
                <w:szCs w:val="28"/>
              </w:rPr>
              <w:t xml:space="preserve">  </w:t>
            </w:r>
            <w:r w:rsidRPr="004303DD">
              <w:rPr>
                <w:rFonts w:ascii="標楷體" w:eastAsia="標楷體" w:hAnsi="標楷體" w:hint="eastAsia"/>
                <w:w w:val="90"/>
                <w:sz w:val="28"/>
                <w:szCs w:val="28"/>
              </w:rPr>
              <w:t xml:space="preserve">  30％</w:t>
            </w:r>
          </w:p>
        </w:tc>
      </w:tr>
      <w:tr w:rsidR="004303DD" w:rsidRPr="004303DD" w:rsidTr="00DE42BD">
        <w:trPr>
          <w:trHeight w:val="1252"/>
        </w:trPr>
        <w:tc>
          <w:tcPr>
            <w:tcW w:w="3463" w:type="dxa"/>
            <w:vAlign w:val="center"/>
          </w:tcPr>
          <w:p w:rsidR="00D76747" w:rsidRPr="004303DD" w:rsidRDefault="006B4F26" w:rsidP="00A97A7B">
            <w:pPr>
              <w:spacing w:line="320" w:lineRule="exact"/>
              <w:jc w:val="center"/>
              <w:rPr>
                <w:rFonts w:ascii="標楷體" w:eastAsia="標楷體" w:hAnsi="標楷體"/>
                <w:sz w:val="28"/>
                <w:szCs w:val="28"/>
              </w:rPr>
            </w:pPr>
            <w:r w:rsidRPr="004303DD">
              <w:rPr>
                <w:rFonts w:ascii="標楷體" w:eastAsia="標楷體" w:hAnsi="標楷體" w:hint="eastAsia"/>
                <w:sz w:val="28"/>
                <w:szCs w:val="28"/>
              </w:rPr>
              <w:t>在地印</w:t>
            </w:r>
            <w:r w:rsidRPr="004303DD">
              <w:rPr>
                <w:rFonts w:ascii="標楷體" w:eastAsia="標楷體" w:hAnsi="標楷體"/>
                <w:sz w:val="28"/>
                <w:szCs w:val="28"/>
              </w:rPr>
              <w:t>象</w:t>
            </w:r>
          </w:p>
        </w:tc>
        <w:tc>
          <w:tcPr>
            <w:tcW w:w="5863" w:type="dxa"/>
            <w:vAlign w:val="center"/>
          </w:tcPr>
          <w:p w:rsidR="00D76747" w:rsidRPr="004303DD" w:rsidRDefault="00D76747" w:rsidP="00DE42BD">
            <w:pPr>
              <w:spacing w:line="320" w:lineRule="exact"/>
              <w:ind w:firstLineChars="50" w:firstLine="126"/>
              <w:rPr>
                <w:rFonts w:ascii="標楷體" w:eastAsia="標楷體" w:hAnsi="標楷體"/>
                <w:w w:val="90"/>
                <w:sz w:val="28"/>
                <w:szCs w:val="28"/>
              </w:rPr>
            </w:pPr>
            <w:r w:rsidRPr="004303DD">
              <w:rPr>
                <w:rFonts w:ascii="標楷體" w:eastAsia="標楷體" w:hAnsi="標楷體" w:hint="eastAsia"/>
                <w:w w:val="90"/>
                <w:sz w:val="28"/>
                <w:szCs w:val="28"/>
              </w:rPr>
              <w:t xml:space="preserve">1.學習單及作業  </w:t>
            </w:r>
            <w:r w:rsidR="009C679A" w:rsidRPr="004303DD">
              <w:rPr>
                <w:rFonts w:ascii="標楷體" w:eastAsia="標楷體" w:hAnsi="標楷體"/>
                <w:w w:val="90"/>
                <w:sz w:val="28"/>
                <w:szCs w:val="28"/>
              </w:rPr>
              <w:t xml:space="preserve">  </w:t>
            </w:r>
            <w:r w:rsidRPr="004303DD">
              <w:rPr>
                <w:rFonts w:ascii="標楷體" w:eastAsia="標楷體" w:hAnsi="標楷體" w:hint="eastAsia"/>
                <w:w w:val="90"/>
                <w:sz w:val="28"/>
                <w:szCs w:val="28"/>
              </w:rPr>
              <w:t xml:space="preserve">  40％</w:t>
            </w:r>
          </w:p>
          <w:p w:rsidR="00D76747" w:rsidRPr="004303DD" w:rsidRDefault="00D76747" w:rsidP="00DE42BD">
            <w:pPr>
              <w:spacing w:line="320" w:lineRule="exact"/>
              <w:ind w:firstLineChars="50" w:firstLine="126"/>
              <w:rPr>
                <w:rFonts w:ascii="標楷體" w:eastAsia="標楷體" w:hAnsi="標楷體"/>
                <w:w w:val="90"/>
                <w:sz w:val="28"/>
                <w:szCs w:val="28"/>
              </w:rPr>
            </w:pPr>
            <w:r w:rsidRPr="004303DD">
              <w:rPr>
                <w:rFonts w:ascii="標楷體" w:eastAsia="標楷體" w:hAnsi="標楷體" w:hint="eastAsia"/>
                <w:w w:val="90"/>
                <w:sz w:val="28"/>
                <w:szCs w:val="28"/>
              </w:rPr>
              <w:t>2.口說</w:t>
            </w:r>
            <w:r w:rsidR="00DE42BD" w:rsidRPr="004303DD">
              <w:rPr>
                <w:rFonts w:ascii="標楷體" w:eastAsia="標楷體" w:hAnsi="標楷體" w:hint="eastAsia"/>
                <w:w w:val="90"/>
                <w:sz w:val="28"/>
                <w:szCs w:val="28"/>
              </w:rPr>
              <w:t>報</w:t>
            </w:r>
            <w:r w:rsidR="00DE42BD" w:rsidRPr="004303DD">
              <w:rPr>
                <w:rFonts w:ascii="標楷體" w:eastAsia="標楷體" w:hAnsi="標楷體"/>
                <w:w w:val="90"/>
                <w:sz w:val="28"/>
                <w:szCs w:val="28"/>
              </w:rPr>
              <w:t>告</w:t>
            </w:r>
            <w:r w:rsidRPr="004303DD">
              <w:rPr>
                <w:rFonts w:ascii="標楷體" w:eastAsia="標楷體" w:hAnsi="標楷體" w:hint="eastAsia"/>
                <w:w w:val="90"/>
                <w:sz w:val="28"/>
                <w:szCs w:val="28"/>
              </w:rPr>
              <w:t xml:space="preserve">      </w:t>
            </w:r>
            <w:r w:rsidR="009C679A" w:rsidRPr="004303DD">
              <w:rPr>
                <w:rFonts w:ascii="標楷體" w:eastAsia="標楷體" w:hAnsi="標楷體"/>
                <w:w w:val="90"/>
                <w:sz w:val="28"/>
                <w:szCs w:val="28"/>
              </w:rPr>
              <w:t xml:space="preserve">  </w:t>
            </w:r>
            <w:r w:rsidRPr="004303DD">
              <w:rPr>
                <w:rFonts w:ascii="標楷體" w:eastAsia="標楷體" w:hAnsi="標楷體" w:hint="eastAsia"/>
                <w:w w:val="90"/>
                <w:sz w:val="28"/>
                <w:szCs w:val="28"/>
              </w:rPr>
              <w:t xml:space="preserve">  30％</w:t>
            </w:r>
          </w:p>
          <w:p w:rsidR="00D76747" w:rsidRPr="004303DD" w:rsidRDefault="00D76747" w:rsidP="00DE42BD">
            <w:pPr>
              <w:spacing w:line="320" w:lineRule="exact"/>
              <w:ind w:firstLineChars="50" w:firstLine="126"/>
              <w:jc w:val="both"/>
              <w:rPr>
                <w:rFonts w:ascii="標楷體" w:eastAsia="標楷體" w:hAnsi="標楷體"/>
                <w:w w:val="90"/>
                <w:sz w:val="28"/>
                <w:szCs w:val="28"/>
              </w:rPr>
            </w:pPr>
            <w:r w:rsidRPr="004303DD">
              <w:rPr>
                <w:rFonts w:ascii="標楷體" w:eastAsia="標楷體" w:hAnsi="標楷體" w:hint="eastAsia"/>
                <w:w w:val="90"/>
                <w:sz w:val="28"/>
                <w:szCs w:val="28"/>
              </w:rPr>
              <w:t xml:space="preserve">3.學習態度      </w:t>
            </w:r>
            <w:r w:rsidR="009C679A" w:rsidRPr="004303DD">
              <w:rPr>
                <w:rFonts w:ascii="標楷體" w:eastAsia="標楷體" w:hAnsi="標楷體"/>
                <w:w w:val="90"/>
                <w:sz w:val="28"/>
                <w:szCs w:val="28"/>
              </w:rPr>
              <w:t xml:space="preserve">  </w:t>
            </w:r>
            <w:r w:rsidRPr="004303DD">
              <w:rPr>
                <w:rFonts w:ascii="標楷體" w:eastAsia="標楷體" w:hAnsi="標楷體" w:hint="eastAsia"/>
                <w:w w:val="90"/>
                <w:sz w:val="28"/>
                <w:szCs w:val="28"/>
              </w:rPr>
              <w:t xml:space="preserve">  30％</w:t>
            </w:r>
          </w:p>
        </w:tc>
      </w:tr>
      <w:tr w:rsidR="004303DD" w:rsidRPr="004303DD" w:rsidTr="00DE42BD">
        <w:trPr>
          <w:trHeight w:val="1247"/>
        </w:trPr>
        <w:tc>
          <w:tcPr>
            <w:tcW w:w="3463" w:type="dxa"/>
            <w:vAlign w:val="center"/>
          </w:tcPr>
          <w:p w:rsidR="006B4F26" w:rsidRPr="004303DD" w:rsidRDefault="006B4F26" w:rsidP="00A97A7B">
            <w:pPr>
              <w:spacing w:line="320" w:lineRule="exact"/>
              <w:jc w:val="center"/>
              <w:rPr>
                <w:rFonts w:ascii="標楷體" w:eastAsia="標楷體" w:hAnsi="標楷體"/>
                <w:w w:val="90"/>
                <w:sz w:val="28"/>
                <w:szCs w:val="28"/>
              </w:rPr>
            </w:pPr>
            <w:r w:rsidRPr="004303DD">
              <w:rPr>
                <w:rFonts w:ascii="標楷體" w:eastAsia="標楷體" w:hAnsi="標楷體" w:hint="eastAsia"/>
                <w:w w:val="90"/>
                <w:sz w:val="28"/>
                <w:szCs w:val="28"/>
              </w:rPr>
              <w:t>班級活動</w:t>
            </w:r>
          </w:p>
        </w:tc>
        <w:tc>
          <w:tcPr>
            <w:tcW w:w="5863" w:type="dxa"/>
            <w:vAlign w:val="center"/>
          </w:tcPr>
          <w:p w:rsidR="006B4F26" w:rsidRPr="004303DD" w:rsidRDefault="006B4F26" w:rsidP="00DE42BD">
            <w:pPr>
              <w:adjustRightInd w:val="0"/>
              <w:snapToGrid w:val="0"/>
              <w:spacing w:line="320" w:lineRule="exact"/>
              <w:ind w:firstLineChars="50" w:firstLine="126"/>
              <w:jc w:val="both"/>
              <w:rPr>
                <w:rFonts w:ascii="標楷體" w:eastAsia="標楷體" w:hAnsi="標楷體"/>
                <w:w w:val="90"/>
                <w:sz w:val="28"/>
                <w:szCs w:val="28"/>
              </w:rPr>
            </w:pPr>
            <w:r w:rsidRPr="004303DD">
              <w:rPr>
                <w:rFonts w:ascii="標楷體" w:eastAsia="標楷體" w:hAnsi="標楷體" w:hint="eastAsia"/>
                <w:w w:val="90"/>
                <w:sz w:val="28"/>
                <w:szCs w:val="28"/>
              </w:rPr>
              <w:t>1.班級活動參與度</w:t>
            </w:r>
            <w:r w:rsidR="009C679A" w:rsidRPr="004303DD">
              <w:rPr>
                <w:rFonts w:ascii="標楷體" w:eastAsia="標楷體" w:hAnsi="標楷體"/>
                <w:w w:val="90"/>
                <w:sz w:val="28"/>
                <w:szCs w:val="28"/>
              </w:rPr>
              <w:t xml:space="preserve">    5</w:t>
            </w:r>
            <w:r w:rsidRPr="004303DD">
              <w:rPr>
                <w:rFonts w:ascii="標楷體" w:eastAsia="標楷體" w:hAnsi="標楷體" w:hint="eastAsia"/>
                <w:w w:val="90"/>
                <w:sz w:val="28"/>
                <w:szCs w:val="28"/>
              </w:rPr>
              <w:t>0％</w:t>
            </w:r>
          </w:p>
          <w:p w:rsidR="006B4F26" w:rsidRPr="004303DD" w:rsidRDefault="006B4F26" w:rsidP="00DE42BD">
            <w:pPr>
              <w:adjustRightInd w:val="0"/>
              <w:snapToGrid w:val="0"/>
              <w:spacing w:line="320" w:lineRule="exact"/>
              <w:ind w:firstLineChars="50" w:firstLine="126"/>
              <w:jc w:val="both"/>
              <w:rPr>
                <w:rFonts w:ascii="標楷體" w:eastAsia="標楷體" w:hAnsi="標楷體"/>
                <w:w w:val="90"/>
                <w:sz w:val="28"/>
                <w:szCs w:val="28"/>
              </w:rPr>
            </w:pPr>
            <w:r w:rsidRPr="004303DD">
              <w:rPr>
                <w:rFonts w:ascii="標楷體" w:eastAsia="標楷體" w:hAnsi="標楷體" w:hint="eastAsia"/>
                <w:w w:val="90"/>
                <w:sz w:val="28"/>
                <w:szCs w:val="28"/>
              </w:rPr>
              <w:t>2.學校活動參與度</w:t>
            </w:r>
            <w:r w:rsidR="009C679A" w:rsidRPr="004303DD">
              <w:rPr>
                <w:rFonts w:ascii="標楷體" w:eastAsia="標楷體" w:hAnsi="標楷體" w:hint="eastAsia"/>
                <w:w w:val="90"/>
                <w:sz w:val="28"/>
                <w:szCs w:val="28"/>
              </w:rPr>
              <w:t xml:space="preserve">  </w:t>
            </w:r>
            <w:r w:rsidR="009C679A" w:rsidRPr="004303DD">
              <w:rPr>
                <w:rFonts w:ascii="標楷體" w:eastAsia="標楷體" w:hAnsi="標楷體"/>
                <w:w w:val="90"/>
                <w:sz w:val="28"/>
                <w:szCs w:val="28"/>
              </w:rPr>
              <w:t xml:space="preserve">  </w:t>
            </w:r>
            <w:r w:rsidRPr="004303DD">
              <w:rPr>
                <w:rFonts w:ascii="標楷體" w:eastAsia="標楷體" w:hAnsi="標楷體" w:hint="eastAsia"/>
                <w:w w:val="90"/>
                <w:sz w:val="28"/>
                <w:szCs w:val="28"/>
              </w:rPr>
              <w:t>50％</w:t>
            </w:r>
          </w:p>
        </w:tc>
      </w:tr>
      <w:tr w:rsidR="004303DD" w:rsidRPr="004303DD" w:rsidTr="00DE42BD">
        <w:trPr>
          <w:trHeight w:val="1247"/>
        </w:trPr>
        <w:tc>
          <w:tcPr>
            <w:tcW w:w="3463" w:type="dxa"/>
            <w:vAlign w:val="center"/>
          </w:tcPr>
          <w:p w:rsidR="006B4F26" w:rsidRPr="004303DD" w:rsidRDefault="006B4F26" w:rsidP="00A97A7B">
            <w:pPr>
              <w:spacing w:line="320" w:lineRule="exact"/>
              <w:jc w:val="center"/>
              <w:rPr>
                <w:rFonts w:ascii="標楷體" w:eastAsia="標楷體" w:hAnsi="標楷體"/>
                <w:w w:val="90"/>
                <w:sz w:val="28"/>
                <w:szCs w:val="28"/>
              </w:rPr>
            </w:pPr>
            <w:r w:rsidRPr="004303DD">
              <w:rPr>
                <w:rFonts w:ascii="標楷體" w:eastAsia="標楷體" w:hAnsi="標楷體" w:hint="eastAsia"/>
                <w:w w:val="90"/>
                <w:sz w:val="28"/>
                <w:szCs w:val="28"/>
              </w:rPr>
              <w:t>社團活動</w:t>
            </w:r>
          </w:p>
        </w:tc>
        <w:tc>
          <w:tcPr>
            <w:tcW w:w="5863" w:type="dxa"/>
            <w:vAlign w:val="center"/>
          </w:tcPr>
          <w:p w:rsidR="006B4F26" w:rsidRPr="004303DD" w:rsidRDefault="006B4F26" w:rsidP="00DE42BD">
            <w:pPr>
              <w:adjustRightInd w:val="0"/>
              <w:snapToGrid w:val="0"/>
              <w:spacing w:line="320" w:lineRule="exact"/>
              <w:ind w:firstLineChars="50" w:firstLine="126"/>
              <w:jc w:val="both"/>
              <w:rPr>
                <w:rFonts w:ascii="標楷體" w:eastAsia="標楷體" w:hAnsi="標楷體"/>
                <w:w w:val="90"/>
                <w:sz w:val="28"/>
                <w:szCs w:val="28"/>
              </w:rPr>
            </w:pPr>
            <w:r w:rsidRPr="004303DD">
              <w:rPr>
                <w:rFonts w:ascii="標楷體" w:eastAsia="標楷體" w:hAnsi="標楷體" w:hint="eastAsia"/>
                <w:w w:val="90"/>
                <w:sz w:val="28"/>
                <w:szCs w:val="28"/>
              </w:rPr>
              <w:t>1.多元評量</w:t>
            </w:r>
            <w:r w:rsidR="009C679A" w:rsidRPr="004303DD">
              <w:rPr>
                <w:rFonts w:ascii="標楷體" w:eastAsia="標楷體" w:hAnsi="標楷體" w:hint="eastAsia"/>
                <w:w w:val="90"/>
                <w:sz w:val="28"/>
                <w:szCs w:val="28"/>
              </w:rPr>
              <w:t xml:space="preserve">      </w:t>
            </w:r>
            <w:r w:rsidR="009C679A" w:rsidRPr="004303DD">
              <w:rPr>
                <w:rFonts w:ascii="標楷體" w:eastAsia="標楷體" w:hAnsi="標楷體"/>
                <w:w w:val="90"/>
                <w:sz w:val="28"/>
                <w:szCs w:val="28"/>
              </w:rPr>
              <w:t xml:space="preserve">  </w:t>
            </w:r>
            <w:r w:rsidR="009C679A" w:rsidRPr="004303DD">
              <w:rPr>
                <w:rFonts w:ascii="標楷體" w:eastAsia="標楷體" w:hAnsi="標楷體" w:hint="eastAsia"/>
                <w:w w:val="90"/>
                <w:sz w:val="28"/>
                <w:szCs w:val="28"/>
              </w:rPr>
              <w:t xml:space="preserve">  </w:t>
            </w:r>
            <w:r w:rsidRPr="004303DD">
              <w:rPr>
                <w:rFonts w:ascii="標楷體" w:eastAsia="標楷體" w:hAnsi="標楷體" w:hint="eastAsia"/>
                <w:w w:val="90"/>
                <w:sz w:val="28"/>
                <w:szCs w:val="28"/>
              </w:rPr>
              <w:t>50%</w:t>
            </w:r>
          </w:p>
          <w:p w:rsidR="006B4F26" w:rsidRPr="004303DD" w:rsidRDefault="006B4F26" w:rsidP="00DE42BD">
            <w:pPr>
              <w:adjustRightInd w:val="0"/>
              <w:snapToGrid w:val="0"/>
              <w:spacing w:line="320" w:lineRule="exact"/>
              <w:ind w:firstLineChars="50" w:firstLine="126"/>
              <w:jc w:val="both"/>
              <w:rPr>
                <w:rFonts w:ascii="標楷體" w:eastAsia="標楷體" w:hAnsi="標楷體"/>
                <w:w w:val="90"/>
                <w:sz w:val="28"/>
                <w:szCs w:val="28"/>
              </w:rPr>
            </w:pPr>
            <w:r w:rsidRPr="004303DD">
              <w:rPr>
                <w:rFonts w:ascii="標楷體" w:eastAsia="標楷體" w:hAnsi="標楷體" w:hint="eastAsia"/>
                <w:w w:val="90"/>
                <w:sz w:val="28"/>
                <w:szCs w:val="28"/>
              </w:rPr>
              <w:t>2.學習態度</w:t>
            </w:r>
            <w:r w:rsidR="009C679A" w:rsidRPr="004303DD">
              <w:rPr>
                <w:rFonts w:ascii="標楷體" w:eastAsia="標楷體" w:hAnsi="標楷體" w:hint="eastAsia"/>
                <w:w w:val="90"/>
                <w:sz w:val="28"/>
                <w:szCs w:val="28"/>
              </w:rPr>
              <w:t xml:space="preserve">      </w:t>
            </w:r>
            <w:r w:rsidR="009C679A" w:rsidRPr="004303DD">
              <w:rPr>
                <w:rFonts w:ascii="標楷體" w:eastAsia="標楷體" w:hAnsi="標楷體"/>
                <w:w w:val="90"/>
                <w:sz w:val="28"/>
                <w:szCs w:val="28"/>
              </w:rPr>
              <w:t xml:space="preserve">  </w:t>
            </w:r>
            <w:r w:rsidR="009C679A" w:rsidRPr="004303DD">
              <w:rPr>
                <w:rFonts w:ascii="標楷體" w:eastAsia="標楷體" w:hAnsi="標楷體" w:hint="eastAsia"/>
                <w:w w:val="90"/>
                <w:sz w:val="28"/>
                <w:szCs w:val="28"/>
              </w:rPr>
              <w:t xml:space="preserve">  </w:t>
            </w:r>
            <w:r w:rsidRPr="004303DD">
              <w:rPr>
                <w:rFonts w:ascii="標楷體" w:eastAsia="標楷體" w:hAnsi="標楷體" w:hint="eastAsia"/>
                <w:w w:val="90"/>
                <w:sz w:val="28"/>
                <w:szCs w:val="28"/>
              </w:rPr>
              <w:t>50%</w:t>
            </w:r>
          </w:p>
        </w:tc>
      </w:tr>
    </w:tbl>
    <w:p w:rsidR="00A16D56" w:rsidRPr="004303DD" w:rsidRDefault="00A16D56" w:rsidP="00A97A7B">
      <w:pPr>
        <w:spacing w:line="320" w:lineRule="exact"/>
      </w:pPr>
    </w:p>
    <w:p w:rsidR="00DE42BD" w:rsidRPr="004303DD" w:rsidRDefault="00DE42BD" w:rsidP="00A97A7B">
      <w:pPr>
        <w:spacing w:line="320" w:lineRule="exact"/>
      </w:pPr>
    </w:p>
    <w:p w:rsidR="00DE42BD" w:rsidRPr="004303DD" w:rsidRDefault="00DE42BD" w:rsidP="00A97A7B">
      <w:pPr>
        <w:spacing w:line="320" w:lineRule="exact"/>
      </w:pPr>
    </w:p>
    <w:p w:rsidR="00B73020" w:rsidRPr="004303DD" w:rsidRDefault="00B73020" w:rsidP="00B73020">
      <w:pPr>
        <w:spacing w:line="320" w:lineRule="exact"/>
        <w:rPr>
          <w:rFonts w:ascii="標楷體" w:eastAsia="標楷體" w:hAnsi="標楷體"/>
          <w:sz w:val="36"/>
          <w:szCs w:val="36"/>
        </w:rPr>
      </w:pPr>
    </w:p>
    <w:tbl>
      <w:tblPr>
        <w:tblStyle w:val="a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529"/>
        <w:gridCol w:w="6080"/>
      </w:tblGrid>
      <w:tr w:rsidR="004303DD" w:rsidRPr="004303DD" w:rsidTr="00DE42BD">
        <w:trPr>
          <w:trHeight w:val="509"/>
        </w:trPr>
        <w:tc>
          <w:tcPr>
            <w:tcW w:w="9609" w:type="dxa"/>
            <w:gridSpan w:val="2"/>
            <w:vAlign w:val="center"/>
          </w:tcPr>
          <w:p w:rsidR="00DE42BD" w:rsidRPr="004303DD" w:rsidRDefault="00DE42BD" w:rsidP="00D315DF">
            <w:pPr>
              <w:spacing w:line="320" w:lineRule="exact"/>
              <w:jc w:val="center"/>
              <w:rPr>
                <w:rFonts w:ascii="標楷體" w:eastAsia="標楷體" w:hAnsi="標楷體"/>
                <w:sz w:val="26"/>
                <w:szCs w:val="26"/>
              </w:rPr>
            </w:pPr>
            <w:r w:rsidRPr="004303DD">
              <w:rPr>
                <w:rFonts w:ascii="標楷體" w:eastAsia="標楷體" w:hAnsi="標楷體" w:hint="eastAsia"/>
                <w:sz w:val="36"/>
                <w:szCs w:val="36"/>
              </w:rPr>
              <w:t>紙筆</w:t>
            </w:r>
            <w:r w:rsidRPr="004303DD">
              <w:rPr>
                <w:rFonts w:ascii="標楷體" w:eastAsia="標楷體" w:hAnsi="標楷體"/>
                <w:sz w:val="36"/>
                <w:szCs w:val="36"/>
              </w:rPr>
              <w:t>測驗</w:t>
            </w:r>
            <w:r w:rsidRPr="004303DD">
              <w:rPr>
                <w:rFonts w:ascii="標楷體" w:eastAsia="標楷體" w:hAnsi="標楷體" w:hint="eastAsia"/>
                <w:sz w:val="36"/>
                <w:szCs w:val="36"/>
              </w:rPr>
              <w:t>中素</w:t>
            </w:r>
            <w:r w:rsidRPr="004303DD">
              <w:rPr>
                <w:rFonts w:ascii="標楷體" w:eastAsia="標楷體" w:hAnsi="標楷體"/>
                <w:sz w:val="36"/>
                <w:szCs w:val="36"/>
              </w:rPr>
              <w:t>養</w:t>
            </w:r>
            <w:r w:rsidRPr="004303DD">
              <w:rPr>
                <w:rFonts w:ascii="標楷體" w:eastAsia="標楷體" w:hAnsi="標楷體" w:hint="eastAsia"/>
                <w:sz w:val="36"/>
                <w:szCs w:val="36"/>
              </w:rPr>
              <w:t>題</w:t>
            </w:r>
            <w:r w:rsidRPr="004303DD">
              <w:rPr>
                <w:rFonts w:ascii="標楷體" w:eastAsia="標楷體" w:hAnsi="標楷體"/>
                <w:sz w:val="36"/>
                <w:szCs w:val="36"/>
              </w:rPr>
              <w:t>型所佔比例</w:t>
            </w:r>
          </w:p>
        </w:tc>
      </w:tr>
      <w:tr w:rsidR="004303DD" w:rsidRPr="004303DD" w:rsidTr="00DE42BD">
        <w:trPr>
          <w:trHeight w:val="509"/>
        </w:trPr>
        <w:tc>
          <w:tcPr>
            <w:tcW w:w="3529" w:type="dxa"/>
            <w:vAlign w:val="center"/>
          </w:tcPr>
          <w:p w:rsidR="00DE42BD" w:rsidRPr="004303DD" w:rsidRDefault="00DE42BD" w:rsidP="00D315DF">
            <w:pPr>
              <w:spacing w:line="320" w:lineRule="exact"/>
              <w:jc w:val="center"/>
              <w:rPr>
                <w:rFonts w:ascii="標楷體" w:eastAsia="標楷體" w:hAnsi="標楷體"/>
                <w:sz w:val="28"/>
                <w:szCs w:val="28"/>
              </w:rPr>
            </w:pPr>
            <w:r w:rsidRPr="004303DD">
              <w:rPr>
                <w:rFonts w:ascii="標楷體" w:eastAsia="標楷體" w:hAnsi="標楷體" w:hint="eastAsia"/>
                <w:sz w:val="28"/>
                <w:szCs w:val="28"/>
              </w:rPr>
              <w:t>國</w:t>
            </w:r>
            <w:r w:rsidRPr="004303DD">
              <w:rPr>
                <w:rFonts w:ascii="標楷體" w:eastAsia="標楷體" w:hAnsi="標楷體"/>
                <w:sz w:val="28"/>
                <w:szCs w:val="28"/>
              </w:rPr>
              <w:t>文</w:t>
            </w:r>
            <w:r w:rsidRPr="004303DD">
              <w:rPr>
                <w:rFonts w:ascii="標楷體" w:eastAsia="標楷體" w:hAnsi="標楷體" w:hint="eastAsia"/>
                <w:sz w:val="28"/>
                <w:szCs w:val="28"/>
              </w:rPr>
              <w:t>領</w:t>
            </w:r>
            <w:r w:rsidRPr="004303DD">
              <w:rPr>
                <w:rFonts w:ascii="標楷體" w:eastAsia="標楷體" w:hAnsi="標楷體"/>
                <w:sz w:val="28"/>
                <w:szCs w:val="28"/>
              </w:rPr>
              <w:t>域</w:t>
            </w:r>
          </w:p>
        </w:tc>
        <w:tc>
          <w:tcPr>
            <w:tcW w:w="6080" w:type="dxa"/>
            <w:vAlign w:val="center"/>
          </w:tcPr>
          <w:p w:rsidR="00DE42BD" w:rsidRPr="004303DD" w:rsidRDefault="00DE42BD" w:rsidP="00D315DF">
            <w:pPr>
              <w:spacing w:line="320" w:lineRule="exact"/>
              <w:jc w:val="center"/>
              <w:rPr>
                <w:rFonts w:ascii="標楷體" w:eastAsia="標楷體" w:hAnsi="標楷體"/>
                <w:sz w:val="26"/>
                <w:szCs w:val="26"/>
              </w:rPr>
            </w:pPr>
            <w:r w:rsidRPr="004303DD">
              <w:rPr>
                <w:rFonts w:ascii="標楷體" w:eastAsia="標楷體" w:hAnsi="標楷體" w:hint="eastAsia"/>
                <w:sz w:val="26"/>
                <w:szCs w:val="26"/>
              </w:rPr>
              <w:t>20%</w:t>
            </w:r>
          </w:p>
        </w:tc>
      </w:tr>
      <w:tr w:rsidR="004303DD" w:rsidRPr="004303DD" w:rsidTr="00DE42BD">
        <w:trPr>
          <w:trHeight w:val="509"/>
        </w:trPr>
        <w:tc>
          <w:tcPr>
            <w:tcW w:w="3529" w:type="dxa"/>
            <w:vAlign w:val="center"/>
          </w:tcPr>
          <w:p w:rsidR="00DE42BD" w:rsidRPr="004303DD" w:rsidRDefault="00DE42BD" w:rsidP="00D315DF">
            <w:pPr>
              <w:spacing w:line="320" w:lineRule="exact"/>
              <w:jc w:val="center"/>
              <w:rPr>
                <w:rFonts w:ascii="標楷體" w:eastAsia="標楷體" w:hAnsi="標楷體"/>
                <w:sz w:val="28"/>
                <w:szCs w:val="28"/>
              </w:rPr>
            </w:pPr>
            <w:r w:rsidRPr="004303DD">
              <w:rPr>
                <w:rFonts w:ascii="標楷體" w:eastAsia="標楷體" w:hAnsi="標楷體" w:hint="eastAsia"/>
                <w:sz w:val="28"/>
                <w:szCs w:val="28"/>
              </w:rPr>
              <w:t>英</w:t>
            </w:r>
            <w:r w:rsidRPr="004303DD">
              <w:rPr>
                <w:rFonts w:ascii="標楷體" w:eastAsia="標楷體" w:hAnsi="標楷體"/>
                <w:sz w:val="28"/>
                <w:szCs w:val="28"/>
              </w:rPr>
              <w:t>文</w:t>
            </w:r>
            <w:r w:rsidRPr="004303DD">
              <w:rPr>
                <w:rFonts w:ascii="標楷體" w:eastAsia="標楷體" w:hAnsi="標楷體" w:hint="eastAsia"/>
                <w:sz w:val="28"/>
                <w:szCs w:val="28"/>
              </w:rPr>
              <w:t>領</w:t>
            </w:r>
            <w:r w:rsidRPr="004303DD">
              <w:rPr>
                <w:rFonts w:ascii="標楷體" w:eastAsia="標楷體" w:hAnsi="標楷體"/>
                <w:sz w:val="28"/>
                <w:szCs w:val="28"/>
              </w:rPr>
              <w:t>域</w:t>
            </w:r>
          </w:p>
        </w:tc>
        <w:tc>
          <w:tcPr>
            <w:tcW w:w="6080" w:type="dxa"/>
            <w:vAlign w:val="center"/>
          </w:tcPr>
          <w:p w:rsidR="00DE42BD" w:rsidRPr="004303DD" w:rsidRDefault="00DE42BD" w:rsidP="00D315DF">
            <w:pPr>
              <w:spacing w:line="320" w:lineRule="exact"/>
              <w:jc w:val="center"/>
              <w:rPr>
                <w:rFonts w:ascii="標楷體" w:eastAsia="標楷體" w:hAnsi="標楷體"/>
                <w:sz w:val="26"/>
                <w:szCs w:val="26"/>
              </w:rPr>
            </w:pPr>
            <w:r w:rsidRPr="004303DD">
              <w:rPr>
                <w:rFonts w:ascii="標楷體" w:eastAsia="標楷體" w:hAnsi="標楷體" w:hint="eastAsia"/>
                <w:sz w:val="26"/>
                <w:szCs w:val="26"/>
              </w:rPr>
              <w:t>10%</w:t>
            </w:r>
          </w:p>
        </w:tc>
      </w:tr>
      <w:tr w:rsidR="004303DD" w:rsidRPr="004303DD" w:rsidTr="00DE42BD">
        <w:trPr>
          <w:trHeight w:val="509"/>
        </w:trPr>
        <w:tc>
          <w:tcPr>
            <w:tcW w:w="3529" w:type="dxa"/>
            <w:vAlign w:val="center"/>
          </w:tcPr>
          <w:p w:rsidR="00DE42BD" w:rsidRPr="004303DD" w:rsidRDefault="00DE42BD" w:rsidP="00D315DF">
            <w:pPr>
              <w:spacing w:line="320" w:lineRule="exact"/>
              <w:jc w:val="center"/>
              <w:rPr>
                <w:rFonts w:ascii="標楷體" w:eastAsia="標楷體" w:hAnsi="標楷體"/>
                <w:sz w:val="28"/>
                <w:szCs w:val="28"/>
              </w:rPr>
            </w:pPr>
            <w:r w:rsidRPr="004303DD">
              <w:rPr>
                <w:rFonts w:ascii="標楷體" w:eastAsia="標楷體" w:hAnsi="標楷體" w:hint="eastAsia"/>
                <w:sz w:val="28"/>
                <w:szCs w:val="28"/>
              </w:rPr>
              <w:t>數</w:t>
            </w:r>
            <w:r w:rsidRPr="004303DD">
              <w:rPr>
                <w:rFonts w:ascii="標楷體" w:eastAsia="標楷體" w:hAnsi="標楷體"/>
                <w:sz w:val="28"/>
                <w:szCs w:val="28"/>
              </w:rPr>
              <w:t>學</w:t>
            </w:r>
            <w:r w:rsidRPr="004303DD">
              <w:rPr>
                <w:rFonts w:ascii="標楷體" w:eastAsia="標楷體" w:hAnsi="標楷體" w:hint="eastAsia"/>
                <w:sz w:val="28"/>
                <w:szCs w:val="28"/>
              </w:rPr>
              <w:t>領</w:t>
            </w:r>
            <w:r w:rsidRPr="004303DD">
              <w:rPr>
                <w:rFonts w:ascii="標楷體" w:eastAsia="標楷體" w:hAnsi="標楷體"/>
                <w:sz w:val="28"/>
                <w:szCs w:val="28"/>
              </w:rPr>
              <w:t>域</w:t>
            </w:r>
          </w:p>
        </w:tc>
        <w:tc>
          <w:tcPr>
            <w:tcW w:w="6080" w:type="dxa"/>
            <w:vAlign w:val="center"/>
          </w:tcPr>
          <w:p w:rsidR="00DE42BD" w:rsidRPr="004303DD" w:rsidRDefault="00DE42BD" w:rsidP="00D315DF">
            <w:pPr>
              <w:spacing w:line="320" w:lineRule="exact"/>
              <w:jc w:val="center"/>
              <w:rPr>
                <w:rFonts w:ascii="標楷體" w:eastAsia="標楷體" w:hAnsi="標楷體"/>
                <w:sz w:val="26"/>
                <w:szCs w:val="26"/>
              </w:rPr>
            </w:pPr>
            <w:r w:rsidRPr="004303DD">
              <w:rPr>
                <w:rFonts w:ascii="標楷體" w:eastAsia="標楷體" w:hAnsi="標楷體" w:hint="eastAsia"/>
                <w:sz w:val="26"/>
                <w:szCs w:val="26"/>
              </w:rPr>
              <w:t>10%</w:t>
            </w:r>
          </w:p>
        </w:tc>
      </w:tr>
      <w:tr w:rsidR="004303DD" w:rsidRPr="004303DD" w:rsidTr="00DE42BD">
        <w:trPr>
          <w:trHeight w:val="509"/>
        </w:trPr>
        <w:tc>
          <w:tcPr>
            <w:tcW w:w="3529" w:type="dxa"/>
            <w:vAlign w:val="center"/>
          </w:tcPr>
          <w:p w:rsidR="00DE42BD" w:rsidRPr="004303DD" w:rsidRDefault="00DE42BD" w:rsidP="00D315DF">
            <w:pPr>
              <w:spacing w:line="320" w:lineRule="exact"/>
              <w:jc w:val="center"/>
              <w:rPr>
                <w:rFonts w:ascii="標楷體" w:eastAsia="標楷體" w:hAnsi="標楷體"/>
                <w:sz w:val="28"/>
                <w:szCs w:val="28"/>
              </w:rPr>
            </w:pPr>
            <w:r w:rsidRPr="004303DD">
              <w:rPr>
                <w:rFonts w:ascii="標楷體" w:eastAsia="標楷體" w:hAnsi="標楷體" w:hint="eastAsia"/>
                <w:sz w:val="28"/>
                <w:szCs w:val="28"/>
              </w:rPr>
              <w:t>自</w:t>
            </w:r>
            <w:r w:rsidRPr="004303DD">
              <w:rPr>
                <w:rFonts w:ascii="標楷體" w:eastAsia="標楷體" w:hAnsi="標楷體"/>
                <w:sz w:val="28"/>
                <w:szCs w:val="28"/>
              </w:rPr>
              <w:t>然</w:t>
            </w:r>
            <w:r w:rsidRPr="004303DD">
              <w:rPr>
                <w:rFonts w:ascii="標楷體" w:eastAsia="標楷體" w:hAnsi="標楷體" w:hint="eastAsia"/>
                <w:sz w:val="28"/>
                <w:szCs w:val="28"/>
              </w:rPr>
              <w:t>領</w:t>
            </w:r>
            <w:r w:rsidRPr="004303DD">
              <w:rPr>
                <w:rFonts w:ascii="標楷體" w:eastAsia="標楷體" w:hAnsi="標楷體"/>
                <w:sz w:val="28"/>
                <w:szCs w:val="28"/>
              </w:rPr>
              <w:t>域</w:t>
            </w:r>
          </w:p>
        </w:tc>
        <w:tc>
          <w:tcPr>
            <w:tcW w:w="6080" w:type="dxa"/>
            <w:vAlign w:val="center"/>
          </w:tcPr>
          <w:p w:rsidR="00DE42BD" w:rsidRPr="004303DD" w:rsidRDefault="00DE42BD" w:rsidP="00D315DF">
            <w:pPr>
              <w:spacing w:line="320" w:lineRule="exact"/>
              <w:jc w:val="center"/>
              <w:rPr>
                <w:rFonts w:ascii="標楷體" w:eastAsia="標楷體" w:hAnsi="標楷體"/>
                <w:sz w:val="26"/>
                <w:szCs w:val="26"/>
              </w:rPr>
            </w:pPr>
            <w:r w:rsidRPr="004303DD">
              <w:rPr>
                <w:rFonts w:ascii="標楷體" w:eastAsia="標楷體" w:hAnsi="標楷體" w:hint="eastAsia"/>
                <w:sz w:val="26"/>
                <w:szCs w:val="26"/>
              </w:rPr>
              <w:t>10%</w:t>
            </w:r>
          </w:p>
        </w:tc>
      </w:tr>
      <w:tr w:rsidR="00DE42BD" w:rsidRPr="004303DD" w:rsidTr="00DE42BD">
        <w:trPr>
          <w:trHeight w:val="509"/>
        </w:trPr>
        <w:tc>
          <w:tcPr>
            <w:tcW w:w="3529" w:type="dxa"/>
            <w:vAlign w:val="center"/>
          </w:tcPr>
          <w:p w:rsidR="00DE42BD" w:rsidRPr="004303DD" w:rsidRDefault="00DE42BD" w:rsidP="00D315DF">
            <w:pPr>
              <w:spacing w:line="320" w:lineRule="exact"/>
              <w:jc w:val="center"/>
              <w:rPr>
                <w:rFonts w:ascii="標楷體" w:eastAsia="標楷體" w:hAnsi="標楷體"/>
                <w:sz w:val="28"/>
                <w:szCs w:val="28"/>
              </w:rPr>
            </w:pPr>
            <w:r w:rsidRPr="004303DD">
              <w:rPr>
                <w:rFonts w:ascii="標楷體" w:eastAsia="標楷體" w:hAnsi="標楷體" w:hint="eastAsia"/>
                <w:sz w:val="28"/>
                <w:szCs w:val="28"/>
              </w:rPr>
              <w:t>社</w:t>
            </w:r>
            <w:r w:rsidRPr="004303DD">
              <w:rPr>
                <w:rFonts w:ascii="標楷體" w:eastAsia="標楷體" w:hAnsi="標楷體"/>
                <w:sz w:val="28"/>
                <w:szCs w:val="28"/>
              </w:rPr>
              <w:t>會</w:t>
            </w:r>
            <w:r w:rsidRPr="004303DD">
              <w:rPr>
                <w:rFonts w:ascii="標楷體" w:eastAsia="標楷體" w:hAnsi="標楷體" w:hint="eastAsia"/>
                <w:sz w:val="28"/>
                <w:szCs w:val="28"/>
              </w:rPr>
              <w:t>領</w:t>
            </w:r>
            <w:r w:rsidRPr="004303DD">
              <w:rPr>
                <w:rFonts w:ascii="標楷體" w:eastAsia="標楷體" w:hAnsi="標楷體"/>
                <w:sz w:val="28"/>
                <w:szCs w:val="28"/>
              </w:rPr>
              <w:t>域</w:t>
            </w:r>
          </w:p>
        </w:tc>
        <w:tc>
          <w:tcPr>
            <w:tcW w:w="6080" w:type="dxa"/>
            <w:vAlign w:val="center"/>
          </w:tcPr>
          <w:p w:rsidR="00DE42BD" w:rsidRPr="004303DD" w:rsidRDefault="00DE42BD" w:rsidP="00D315DF">
            <w:pPr>
              <w:spacing w:line="320" w:lineRule="exact"/>
              <w:jc w:val="center"/>
              <w:rPr>
                <w:rFonts w:ascii="標楷體" w:eastAsia="標楷體" w:hAnsi="標楷體"/>
                <w:sz w:val="26"/>
                <w:szCs w:val="26"/>
              </w:rPr>
            </w:pPr>
            <w:r w:rsidRPr="004303DD">
              <w:rPr>
                <w:rFonts w:ascii="標楷體" w:eastAsia="標楷體" w:hAnsi="標楷體" w:hint="eastAsia"/>
                <w:sz w:val="26"/>
                <w:szCs w:val="26"/>
              </w:rPr>
              <w:t>10%</w:t>
            </w:r>
          </w:p>
        </w:tc>
      </w:tr>
    </w:tbl>
    <w:p w:rsidR="00B73020" w:rsidRPr="004303DD" w:rsidRDefault="00B73020" w:rsidP="00B73020">
      <w:pPr>
        <w:spacing w:line="320" w:lineRule="exact"/>
        <w:rPr>
          <w:rFonts w:ascii="標楷體" w:eastAsia="標楷體" w:hAnsi="標楷體" w:cs="細明體"/>
          <w:kern w:val="0"/>
          <w:sz w:val="28"/>
          <w:szCs w:val="28"/>
        </w:rPr>
      </w:pPr>
    </w:p>
    <w:p w:rsidR="00136525" w:rsidRPr="004303DD" w:rsidRDefault="00136525" w:rsidP="00A97A7B">
      <w:pPr>
        <w:spacing w:line="320" w:lineRule="exact"/>
      </w:pPr>
    </w:p>
    <w:sectPr w:rsidR="00136525" w:rsidRPr="004303DD" w:rsidSect="00D60E91">
      <w:footerReference w:type="default" r:id="rId10"/>
      <w:pgSz w:w="11907" w:h="16840" w:code="9"/>
      <w:pgMar w:top="1134" w:right="1134" w:bottom="1134" w:left="1134" w:header="0"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CEC" w:rsidRDefault="00AD1CEC">
      <w:r>
        <w:separator/>
      </w:r>
    </w:p>
  </w:endnote>
  <w:endnote w:type="continuationSeparator" w:id="0">
    <w:p w:rsidR="00AD1CEC" w:rsidRDefault="00AD1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Gloucester MT Extra Condensed">
    <w:panose1 w:val="020308080206010101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440896"/>
      <w:docPartObj>
        <w:docPartGallery w:val="Page Numbers (Bottom of Page)"/>
        <w:docPartUnique/>
      </w:docPartObj>
    </w:sdtPr>
    <w:sdtEndPr/>
    <w:sdtContent>
      <w:p w:rsidR="00D60E91" w:rsidRDefault="00D60E91">
        <w:pPr>
          <w:pStyle w:val="a8"/>
          <w:jc w:val="center"/>
        </w:pPr>
        <w:r>
          <w:fldChar w:fldCharType="begin"/>
        </w:r>
        <w:r>
          <w:instrText xml:space="preserve"> PAGE   \* MERGEFORMAT </w:instrText>
        </w:r>
        <w:r>
          <w:fldChar w:fldCharType="separate"/>
        </w:r>
        <w:r w:rsidR="004303DD" w:rsidRPr="004303DD">
          <w:rPr>
            <w:noProof/>
            <w:lang w:val="zh-TW"/>
          </w:rPr>
          <w:t>4</w:t>
        </w:r>
        <w:r>
          <w:rPr>
            <w:noProof/>
            <w:lang w:val="zh-TW"/>
          </w:rPr>
          <w:fldChar w:fldCharType="end"/>
        </w:r>
      </w:p>
    </w:sdtContent>
  </w:sdt>
  <w:p w:rsidR="00D60E91" w:rsidRDefault="00D60E9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CEC" w:rsidRDefault="00AD1CEC">
      <w:r>
        <w:separator/>
      </w:r>
    </w:p>
  </w:footnote>
  <w:footnote w:type="continuationSeparator" w:id="0">
    <w:p w:rsidR="00AD1CEC" w:rsidRDefault="00AD1C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06D13"/>
    <w:multiLevelType w:val="hybridMultilevel"/>
    <w:tmpl w:val="1ED4F3F4"/>
    <w:lvl w:ilvl="0" w:tplc="411E9C5C">
      <w:start w:val="1"/>
      <w:numFmt w:val="decimal"/>
      <w:lvlText w:val="%1."/>
      <w:lvlJc w:val="left"/>
      <w:pPr>
        <w:ind w:left="396" w:hanging="396"/>
      </w:pPr>
      <w:rPr>
        <w:rFonts w:ascii="標楷體" w:eastAsia="標楷體" w:hAnsi="標楷體"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93169C"/>
    <w:multiLevelType w:val="hybridMultilevel"/>
    <w:tmpl w:val="4CBC4F78"/>
    <w:lvl w:ilvl="0" w:tplc="FFFFFFF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
    <w:nsid w:val="095B0AE5"/>
    <w:multiLevelType w:val="hybridMultilevel"/>
    <w:tmpl w:val="A440CD0A"/>
    <w:lvl w:ilvl="0" w:tplc="C0228EBE">
      <w:start w:val="1"/>
      <w:numFmt w:val="decimal"/>
      <w:lvlText w:val="%1."/>
      <w:lvlJc w:val="left"/>
      <w:pPr>
        <w:ind w:left="360" w:hanging="360"/>
      </w:pPr>
      <w:rPr>
        <w:rFonts w:hint="default"/>
      </w:rPr>
    </w:lvl>
    <w:lvl w:ilvl="1" w:tplc="04090019">
      <w:start w:val="1"/>
      <w:numFmt w:val="ideographTraditional"/>
      <w:lvlText w:val="%2、"/>
      <w:lvlJc w:val="left"/>
      <w:pPr>
        <w:ind w:left="1898"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FA4270E"/>
    <w:multiLevelType w:val="hybridMultilevel"/>
    <w:tmpl w:val="1E8AE07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4F65DAF"/>
    <w:multiLevelType w:val="hybridMultilevel"/>
    <w:tmpl w:val="0C54784C"/>
    <w:lvl w:ilvl="0" w:tplc="5AC6F95E">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nsid w:val="1A3221EB"/>
    <w:multiLevelType w:val="hybridMultilevel"/>
    <w:tmpl w:val="38DEE89C"/>
    <w:lvl w:ilvl="0" w:tplc="ADD0A6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2497F50"/>
    <w:multiLevelType w:val="hybridMultilevel"/>
    <w:tmpl w:val="A440CD0A"/>
    <w:lvl w:ilvl="0" w:tplc="C0228E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FD36ED1"/>
    <w:multiLevelType w:val="hybridMultilevel"/>
    <w:tmpl w:val="0DD052A4"/>
    <w:lvl w:ilvl="0" w:tplc="0682123C">
      <w:start w:val="1"/>
      <w:numFmt w:val="taiwaneseCountingThousand"/>
      <w:lvlText w:val="%1、"/>
      <w:lvlJc w:val="left"/>
      <w:pPr>
        <w:ind w:left="2115" w:hanging="720"/>
      </w:pPr>
      <w:rPr>
        <w:rFonts w:hint="default"/>
      </w:rPr>
    </w:lvl>
    <w:lvl w:ilvl="1" w:tplc="04090019" w:tentative="1">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8">
    <w:nsid w:val="315D742A"/>
    <w:multiLevelType w:val="hybridMultilevel"/>
    <w:tmpl w:val="9D1A9AA6"/>
    <w:lvl w:ilvl="0" w:tplc="8B0E24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1CA3FAD"/>
    <w:multiLevelType w:val="hybridMultilevel"/>
    <w:tmpl w:val="B44AEB96"/>
    <w:lvl w:ilvl="0" w:tplc="948AEE12">
      <w:start w:val="1"/>
      <w:numFmt w:val="taiwaneseCountingThousand"/>
      <w:lvlText w:val="%1、"/>
      <w:lvlJc w:val="left"/>
      <w:pPr>
        <w:ind w:left="1980" w:hanging="720"/>
      </w:pPr>
      <w:rPr>
        <w:rFonts w:hint="default"/>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10">
    <w:nsid w:val="32791298"/>
    <w:multiLevelType w:val="hybridMultilevel"/>
    <w:tmpl w:val="8F0892A6"/>
    <w:lvl w:ilvl="0" w:tplc="63E6C5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6AA4CD1"/>
    <w:multiLevelType w:val="hybridMultilevel"/>
    <w:tmpl w:val="801E707C"/>
    <w:lvl w:ilvl="0" w:tplc="6F2EA1AA">
      <w:start w:val="1"/>
      <w:numFmt w:val="taiwaneseCountingThousand"/>
      <w:lvlText w:val="%1、"/>
      <w:lvlJc w:val="left"/>
      <w:pPr>
        <w:ind w:left="720" w:hanging="72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C5831EA"/>
    <w:multiLevelType w:val="hybridMultilevel"/>
    <w:tmpl w:val="A440CD0A"/>
    <w:lvl w:ilvl="0" w:tplc="C0228EB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nsid w:val="3DDB4BCF"/>
    <w:multiLevelType w:val="hybridMultilevel"/>
    <w:tmpl w:val="9D1A9AA6"/>
    <w:lvl w:ilvl="0" w:tplc="8B0E24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F2403DF"/>
    <w:multiLevelType w:val="hybridMultilevel"/>
    <w:tmpl w:val="1396A9FE"/>
    <w:lvl w:ilvl="0" w:tplc="A09874D8">
      <w:start w:val="1"/>
      <w:numFmt w:val="taiwaneseCountingThousand"/>
      <w:lvlText w:val="%1、"/>
      <w:lvlJc w:val="left"/>
      <w:pPr>
        <w:ind w:left="2265" w:hanging="720"/>
      </w:pPr>
      <w:rPr>
        <w:rFonts w:hint="default"/>
      </w:rPr>
    </w:lvl>
    <w:lvl w:ilvl="1" w:tplc="04090019" w:tentative="1">
      <w:start w:val="1"/>
      <w:numFmt w:val="ideographTraditional"/>
      <w:lvlText w:val="%2、"/>
      <w:lvlJc w:val="left"/>
      <w:pPr>
        <w:ind w:left="2505" w:hanging="480"/>
      </w:pPr>
    </w:lvl>
    <w:lvl w:ilvl="2" w:tplc="0409001B" w:tentative="1">
      <w:start w:val="1"/>
      <w:numFmt w:val="lowerRoman"/>
      <w:lvlText w:val="%3."/>
      <w:lvlJc w:val="right"/>
      <w:pPr>
        <w:ind w:left="2985" w:hanging="480"/>
      </w:pPr>
    </w:lvl>
    <w:lvl w:ilvl="3" w:tplc="0409000F" w:tentative="1">
      <w:start w:val="1"/>
      <w:numFmt w:val="decimal"/>
      <w:lvlText w:val="%4."/>
      <w:lvlJc w:val="left"/>
      <w:pPr>
        <w:ind w:left="3465" w:hanging="480"/>
      </w:pPr>
    </w:lvl>
    <w:lvl w:ilvl="4" w:tplc="04090019" w:tentative="1">
      <w:start w:val="1"/>
      <w:numFmt w:val="ideographTraditional"/>
      <w:lvlText w:val="%5、"/>
      <w:lvlJc w:val="left"/>
      <w:pPr>
        <w:ind w:left="3945" w:hanging="480"/>
      </w:pPr>
    </w:lvl>
    <w:lvl w:ilvl="5" w:tplc="0409001B" w:tentative="1">
      <w:start w:val="1"/>
      <w:numFmt w:val="lowerRoman"/>
      <w:lvlText w:val="%6."/>
      <w:lvlJc w:val="right"/>
      <w:pPr>
        <w:ind w:left="4425" w:hanging="480"/>
      </w:pPr>
    </w:lvl>
    <w:lvl w:ilvl="6" w:tplc="0409000F" w:tentative="1">
      <w:start w:val="1"/>
      <w:numFmt w:val="decimal"/>
      <w:lvlText w:val="%7."/>
      <w:lvlJc w:val="left"/>
      <w:pPr>
        <w:ind w:left="4905" w:hanging="480"/>
      </w:pPr>
    </w:lvl>
    <w:lvl w:ilvl="7" w:tplc="04090019" w:tentative="1">
      <w:start w:val="1"/>
      <w:numFmt w:val="ideographTraditional"/>
      <w:lvlText w:val="%8、"/>
      <w:lvlJc w:val="left"/>
      <w:pPr>
        <w:ind w:left="5385" w:hanging="480"/>
      </w:pPr>
    </w:lvl>
    <w:lvl w:ilvl="8" w:tplc="0409001B" w:tentative="1">
      <w:start w:val="1"/>
      <w:numFmt w:val="lowerRoman"/>
      <w:lvlText w:val="%9."/>
      <w:lvlJc w:val="right"/>
      <w:pPr>
        <w:ind w:left="5865" w:hanging="480"/>
      </w:pPr>
    </w:lvl>
  </w:abstractNum>
  <w:abstractNum w:abstractNumId="15">
    <w:nsid w:val="45A51CB4"/>
    <w:multiLevelType w:val="hybridMultilevel"/>
    <w:tmpl w:val="92F06A66"/>
    <w:lvl w:ilvl="0" w:tplc="04090015">
      <w:start w:val="1"/>
      <w:numFmt w:val="taiwaneseCountingThousand"/>
      <w:lvlText w:val="%1、"/>
      <w:lvlJc w:val="left"/>
      <w:pPr>
        <w:tabs>
          <w:tab w:val="num" w:pos="480"/>
        </w:tabs>
        <w:ind w:left="480" w:hanging="480"/>
      </w:pPr>
    </w:lvl>
    <w:lvl w:ilvl="1" w:tplc="FFFFFFFF">
      <w:start w:val="1"/>
      <w:numFmt w:val="decimal"/>
      <w:lvlText w:val="%2."/>
      <w:lvlJc w:val="left"/>
      <w:pPr>
        <w:tabs>
          <w:tab w:val="num" w:pos="960"/>
        </w:tabs>
        <w:ind w:left="960" w:hanging="480"/>
      </w:pPr>
    </w:lvl>
    <w:lvl w:ilvl="2" w:tplc="8B9AFA22">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4A5200C4"/>
    <w:multiLevelType w:val="hybridMultilevel"/>
    <w:tmpl w:val="95F2EA92"/>
    <w:lvl w:ilvl="0" w:tplc="1A6AA02C">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012041E"/>
    <w:multiLevelType w:val="hybridMultilevel"/>
    <w:tmpl w:val="F0BABF88"/>
    <w:lvl w:ilvl="0" w:tplc="7644966A">
      <w:start w:val="1"/>
      <w:numFmt w:val="taiwaneseCountingThousand"/>
      <w:lvlText w:val="%1、"/>
      <w:lvlJc w:val="left"/>
      <w:pPr>
        <w:ind w:left="2172" w:hanging="720"/>
      </w:pPr>
      <w:rPr>
        <w:rFonts w:hint="default"/>
      </w:rPr>
    </w:lvl>
    <w:lvl w:ilvl="1" w:tplc="04090019" w:tentative="1">
      <w:start w:val="1"/>
      <w:numFmt w:val="ideographTraditional"/>
      <w:lvlText w:val="%2、"/>
      <w:lvlJc w:val="left"/>
      <w:pPr>
        <w:ind w:left="2412" w:hanging="480"/>
      </w:pPr>
    </w:lvl>
    <w:lvl w:ilvl="2" w:tplc="0409001B" w:tentative="1">
      <w:start w:val="1"/>
      <w:numFmt w:val="lowerRoman"/>
      <w:lvlText w:val="%3."/>
      <w:lvlJc w:val="right"/>
      <w:pPr>
        <w:ind w:left="2892" w:hanging="480"/>
      </w:pPr>
    </w:lvl>
    <w:lvl w:ilvl="3" w:tplc="0409000F" w:tentative="1">
      <w:start w:val="1"/>
      <w:numFmt w:val="decimal"/>
      <w:lvlText w:val="%4."/>
      <w:lvlJc w:val="left"/>
      <w:pPr>
        <w:ind w:left="3372" w:hanging="480"/>
      </w:pPr>
    </w:lvl>
    <w:lvl w:ilvl="4" w:tplc="04090019" w:tentative="1">
      <w:start w:val="1"/>
      <w:numFmt w:val="ideographTraditional"/>
      <w:lvlText w:val="%5、"/>
      <w:lvlJc w:val="left"/>
      <w:pPr>
        <w:ind w:left="3852" w:hanging="480"/>
      </w:pPr>
    </w:lvl>
    <w:lvl w:ilvl="5" w:tplc="0409001B" w:tentative="1">
      <w:start w:val="1"/>
      <w:numFmt w:val="lowerRoman"/>
      <w:lvlText w:val="%6."/>
      <w:lvlJc w:val="right"/>
      <w:pPr>
        <w:ind w:left="4332" w:hanging="480"/>
      </w:pPr>
    </w:lvl>
    <w:lvl w:ilvl="6" w:tplc="0409000F" w:tentative="1">
      <w:start w:val="1"/>
      <w:numFmt w:val="decimal"/>
      <w:lvlText w:val="%7."/>
      <w:lvlJc w:val="left"/>
      <w:pPr>
        <w:ind w:left="4812" w:hanging="480"/>
      </w:pPr>
    </w:lvl>
    <w:lvl w:ilvl="7" w:tplc="04090019" w:tentative="1">
      <w:start w:val="1"/>
      <w:numFmt w:val="ideographTraditional"/>
      <w:lvlText w:val="%8、"/>
      <w:lvlJc w:val="left"/>
      <w:pPr>
        <w:ind w:left="5292" w:hanging="480"/>
      </w:pPr>
    </w:lvl>
    <w:lvl w:ilvl="8" w:tplc="0409001B" w:tentative="1">
      <w:start w:val="1"/>
      <w:numFmt w:val="lowerRoman"/>
      <w:lvlText w:val="%9."/>
      <w:lvlJc w:val="right"/>
      <w:pPr>
        <w:ind w:left="5772" w:hanging="480"/>
      </w:pPr>
    </w:lvl>
  </w:abstractNum>
  <w:abstractNum w:abstractNumId="18">
    <w:nsid w:val="50E40921"/>
    <w:multiLevelType w:val="hybridMultilevel"/>
    <w:tmpl w:val="D3806680"/>
    <w:lvl w:ilvl="0" w:tplc="21DAEA6C">
      <w:start w:val="1"/>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533C7AA9"/>
    <w:multiLevelType w:val="hybridMultilevel"/>
    <w:tmpl w:val="112C4CE0"/>
    <w:lvl w:ilvl="0" w:tplc="6406D27A">
      <w:start w:val="1"/>
      <w:numFmt w:val="taiwaneseCountingThousand"/>
      <w:lvlText w:val="%1、"/>
      <w:lvlJc w:val="left"/>
      <w:pPr>
        <w:ind w:left="2130" w:hanging="720"/>
      </w:pPr>
      <w:rPr>
        <w:rFonts w:hint="default"/>
      </w:rPr>
    </w:lvl>
    <w:lvl w:ilvl="1" w:tplc="04090019" w:tentative="1">
      <w:start w:val="1"/>
      <w:numFmt w:val="ideographTraditional"/>
      <w:lvlText w:val="%2、"/>
      <w:lvlJc w:val="left"/>
      <w:pPr>
        <w:ind w:left="2370" w:hanging="480"/>
      </w:pPr>
    </w:lvl>
    <w:lvl w:ilvl="2" w:tplc="0409001B" w:tentative="1">
      <w:start w:val="1"/>
      <w:numFmt w:val="lowerRoman"/>
      <w:lvlText w:val="%3."/>
      <w:lvlJc w:val="right"/>
      <w:pPr>
        <w:ind w:left="2850" w:hanging="480"/>
      </w:pPr>
    </w:lvl>
    <w:lvl w:ilvl="3" w:tplc="0409000F" w:tentative="1">
      <w:start w:val="1"/>
      <w:numFmt w:val="decimal"/>
      <w:lvlText w:val="%4."/>
      <w:lvlJc w:val="left"/>
      <w:pPr>
        <w:ind w:left="3330" w:hanging="480"/>
      </w:pPr>
    </w:lvl>
    <w:lvl w:ilvl="4" w:tplc="04090019" w:tentative="1">
      <w:start w:val="1"/>
      <w:numFmt w:val="ideographTraditional"/>
      <w:lvlText w:val="%5、"/>
      <w:lvlJc w:val="left"/>
      <w:pPr>
        <w:ind w:left="3810" w:hanging="480"/>
      </w:pPr>
    </w:lvl>
    <w:lvl w:ilvl="5" w:tplc="0409001B" w:tentative="1">
      <w:start w:val="1"/>
      <w:numFmt w:val="lowerRoman"/>
      <w:lvlText w:val="%6."/>
      <w:lvlJc w:val="right"/>
      <w:pPr>
        <w:ind w:left="4290" w:hanging="480"/>
      </w:pPr>
    </w:lvl>
    <w:lvl w:ilvl="6" w:tplc="0409000F" w:tentative="1">
      <w:start w:val="1"/>
      <w:numFmt w:val="decimal"/>
      <w:lvlText w:val="%7."/>
      <w:lvlJc w:val="left"/>
      <w:pPr>
        <w:ind w:left="4770" w:hanging="480"/>
      </w:pPr>
    </w:lvl>
    <w:lvl w:ilvl="7" w:tplc="04090019" w:tentative="1">
      <w:start w:val="1"/>
      <w:numFmt w:val="ideographTraditional"/>
      <w:lvlText w:val="%8、"/>
      <w:lvlJc w:val="left"/>
      <w:pPr>
        <w:ind w:left="5250" w:hanging="480"/>
      </w:pPr>
    </w:lvl>
    <w:lvl w:ilvl="8" w:tplc="0409001B" w:tentative="1">
      <w:start w:val="1"/>
      <w:numFmt w:val="lowerRoman"/>
      <w:lvlText w:val="%9."/>
      <w:lvlJc w:val="right"/>
      <w:pPr>
        <w:ind w:left="5730" w:hanging="480"/>
      </w:pPr>
    </w:lvl>
  </w:abstractNum>
  <w:abstractNum w:abstractNumId="20">
    <w:nsid w:val="591372A6"/>
    <w:multiLevelType w:val="hybridMultilevel"/>
    <w:tmpl w:val="8CF4E25A"/>
    <w:lvl w:ilvl="0" w:tplc="6616ED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9305B85"/>
    <w:multiLevelType w:val="hybridMultilevel"/>
    <w:tmpl w:val="8F0892A6"/>
    <w:lvl w:ilvl="0" w:tplc="63E6C5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CB31C1C"/>
    <w:multiLevelType w:val="hybridMultilevel"/>
    <w:tmpl w:val="9C666A92"/>
    <w:lvl w:ilvl="0" w:tplc="32381204">
      <w:start w:val="1"/>
      <w:numFmt w:val="taiwaneseCountingThousand"/>
      <w:lvlText w:val="(%1)"/>
      <w:lvlJc w:val="left"/>
      <w:pPr>
        <w:ind w:left="2985" w:hanging="720"/>
      </w:pPr>
      <w:rPr>
        <w:rFonts w:hint="default"/>
      </w:rPr>
    </w:lvl>
    <w:lvl w:ilvl="1" w:tplc="04090019" w:tentative="1">
      <w:start w:val="1"/>
      <w:numFmt w:val="ideographTraditional"/>
      <w:lvlText w:val="%2、"/>
      <w:lvlJc w:val="left"/>
      <w:pPr>
        <w:ind w:left="3225" w:hanging="480"/>
      </w:pPr>
    </w:lvl>
    <w:lvl w:ilvl="2" w:tplc="0409001B" w:tentative="1">
      <w:start w:val="1"/>
      <w:numFmt w:val="lowerRoman"/>
      <w:lvlText w:val="%3."/>
      <w:lvlJc w:val="right"/>
      <w:pPr>
        <w:ind w:left="3705" w:hanging="480"/>
      </w:pPr>
    </w:lvl>
    <w:lvl w:ilvl="3" w:tplc="0409000F" w:tentative="1">
      <w:start w:val="1"/>
      <w:numFmt w:val="decimal"/>
      <w:lvlText w:val="%4."/>
      <w:lvlJc w:val="left"/>
      <w:pPr>
        <w:ind w:left="4185" w:hanging="480"/>
      </w:pPr>
    </w:lvl>
    <w:lvl w:ilvl="4" w:tplc="04090019" w:tentative="1">
      <w:start w:val="1"/>
      <w:numFmt w:val="ideographTraditional"/>
      <w:lvlText w:val="%5、"/>
      <w:lvlJc w:val="left"/>
      <w:pPr>
        <w:ind w:left="4665" w:hanging="480"/>
      </w:pPr>
    </w:lvl>
    <w:lvl w:ilvl="5" w:tplc="0409001B" w:tentative="1">
      <w:start w:val="1"/>
      <w:numFmt w:val="lowerRoman"/>
      <w:lvlText w:val="%6."/>
      <w:lvlJc w:val="right"/>
      <w:pPr>
        <w:ind w:left="5145" w:hanging="480"/>
      </w:pPr>
    </w:lvl>
    <w:lvl w:ilvl="6" w:tplc="0409000F" w:tentative="1">
      <w:start w:val="1"/>
      <w:numFmt w:val="decimal"/>
      <w:lvlText w:val="%7."/>
      <w:lvlJc w:val="left"/>
      <w:pPr>
        <w:ind w:left="5625" w:hanging="480"/>
      </w:pPr>
    </w:lvl>
    <w:lvl w:ilvl="7" w:tplc="04090019" w:tentative="1">
      <w:start w:val="1"/>
      <w:numFmt w:val="ideographTraditional"/>
      <w:lvlText w:val="%8、"/>
      <w:lvlJc w:val="left"/>
      <w:pPr>
        <w:ind w:left="6105" w:hanging="480"/>
      </w:pPr>
    </w:lvl>
    <w:lvl w:ilvl="8" w:tplc="0409001B" w:tentative="1">
      <w:start w:val="1"/>
      <w:numFmt w:val="lowerRoman"/>
      <w:lvlText w:val="%9."/>
      <w:lvlJc w:val="right"/>
      <w:pPr>
        <w:ind w:left="6585" w:hanging="480"/>
      </w:pPr>
    </w:lvl>
  </w:abstractNum>
  <w:abstractNum w:abstractNumId="23">
    <w:nsid w:val="5E727852"/>
    <w:multiLevelType w:val="hybridMultilevel"/>
    <w:tmpl w:val="6736035E"/>
    <w:lvl w:ilvl="0" w:tplc="8F52DC20">
      <w:start w:val="1"/>
      <w:numFmt w:val="decimal"/>
      <w:lvlText w:val="%1."/>
      <w:lvlJc w:val="left"/>
      <w:pPr>
        <w:ind w:left="360" w:hanging="360"/>
      </w:pPr>
      <w:rPr>
        <w:rFonts w:ascii="標楷體" w:eastAsia="標楷體" w:hAnsi="標楷體" w:cs="DFKaiShu-SB-Estd-BF"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F255BE2"/>
    <w:multiLevelType w:val="hybridMultilevel"/>
    <w:tmpl w:val="399218F6"/>
    <w:lvl w:ilvl="0" w:tplc="E0EC3A70">
      <w:start w:val="2"/>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nsid w:val="6217459A"/>
    <w:multiLevelType w:val="hybridMultilevel"/>
    <w:tmpl w:val="67F6BF18"/>
    <w:lvl w:ilvl="0" w:tplc="4A4E1C0C">
      <w:start w:val="1"/>
      <w:numFmt w:val="taiwaneseCountingThousand"/>
      <w:lvlText w:val="第%1條"/>
      <w:lvlJc w:val="left"/>
      <w:pPr>
        <w:ind w:left="1410" w:hanging="14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2FD52CD"/>
    <w:multiLevelType w:val="hybridMultilevel"/>
    <w:tmpl w:val="73F4D944"/>
    <w:lvl w:ilvl="0" w:tplc="BEFA1B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48501B6"/>
    <w:multiLevelType w:val="hybridMultilevel"/>
    <w:tmpl w:val="C7A24B6E"/>
    <w:lvl w:ilvl="0" w:tplc="9078D6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7E21EA5"/>
    <w:multiLevelType w:val="hybridMultilevel"/>
    <w:tmpl w:val="9D1A9AA6"/>
    <w:lvl w:ilvl="0" w:tplc="8B0E24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BD06305"/>
    <w:multiLevelType w:val="hybridMultilevel"/>
    <w:tmpl w:val="4DCE2FDA"/>
    <w:lvl w:ilvl="0" w:tplc="14C6630C">
      <w:start w:val="1"/>
      <w:numFmt w:val="taiwaneseCountingThousand"/>
      <w:lvlText w:val="%1、"/>
      <w:lvlJc w:val="left"/>
      <w:pPr>
        <w:ind w:left="2130" w:hanging="720"/>
      </w:pPr>
      <w:rPr>
        <w:rFonts w:hint="default"/>
      </w:rPr>
    </w:lvl>
    <w:lvl w:ilvl="1" w:tplc="04090019" w:tentative="1">
      <w:start w:val="1"/>
      <w:numFmt w:val="ideographTraditional"/>
      <w:lvlText w:val="%2、"/>
      <w:lvlJc w:val="left"/>
      <w:pPr>
        <w:ind w:left="2370" w:hanging="480"/>
      </w:pPr>
    </w:lvl>
    <w:lvl w:ilvl="2" w:tplc="0409001B" w:tentative="1">
      <w:start w:val="1"/>
      <w:numFmt w:val="lowerRoman"/>
      <w:lvlText w:val="%3."/>
      <w:lvlJc w:val="right"/>
      <w:pPr>
        <w:ind w:left="2850" w:hanging="480"/>
      </w:pPr>
    </w:lvl>
    <w:lvl w:ilvl="3" w:tplc="0409000F" w:tentative="1">
      <w:start w:val="1"/>
      <w:numFmt w:val="decimal"/>
      <w:lvlText w:val="%4."/>
      <w:lvlJc w:val="left"/>
      <w:pPr>
        <w:ind w:left="3330" w:hanging="480"/>
      </w:pPr>
    </w:lvl>
    <w:lvl w:ilvl="4" w:tplc="04090019" w:tentative="1">
      <w:start w:val="1"/>
      <w:numFmt w:val="ideographTraditional"/>
      <w:lvlText w:val="%5、"/>
      <w:lvlJc w:val="left"/>
      <w:pPr>
        <w:ind w:left="3810" w:hanging="480"/>
      </w:pPr>
    </w:lvl>
    <w:lvl w:ilvl="5" w:tplc="0409001B" w:tentative="1">
      <w:start w:val="1"/>
      <w:numFmt w:val="lowerRoman"/>
      <w:lvlText w:val="%6."/>
      <w:lvlJc w:val="right"/>
      <w:pPr>
        <w:ind w:left="4290" w:hanging="480"/>
      </w:pPr>
    </w:lvl>
    <w:lvl w:ilvl="6" w:tplc="0409000F" w:tentative="1">
      <w:start w:val="1"/>
      <w:numFmt w:val="decimal"/>
      <w:lvlText w:val="%7."/>
      <w:lvlJc w:val="left"/>
      <w:pPr>
        <w:ind w:left="4770" w:hanging="480"/>
      </w:pPr>
    </w:lvl>
    <w:lvl w:ilvl="7" w:tplc="04090019" w:tentative="1">
      <w:start w:val="1"/>
      <w:numFmt w:val="ideographTraditional"/>
      <w:lvlText w:val="%8、"/>
      <w:lvlJc w:val="left"/>
      <w:pPr>
        <w:ind w:left="5250" w:hanging="480"/>
      </w:pPr>
    </w:lvl>
    <w:lvl w:ilvl="8" w:tplc="0409001B" w:tentative="1">
      <w:start w:val="1"/>
      <w:numFmt w:val="lowerRoman"/>
      <w:lvlText w:val="%9."/>
      <w:lvlJc w:val="right"/>
      <w:pPr>
        <w:ind w:left="5730" w:hanging="480"/>
      </w:pPr>
    </w:lvl>
  </w:abstractNum>
  <w:abstractNum w:abstractNumId="30">
    <w:nsid w:val="715B6F07"/>
    <w:multiLevelType w:val="hybridMultilevel"/>
    <w:tmpl w:val="38DEE89C"/>
    <w:lvl w:ilvl="0" w:tplc="ADD0A6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9CF53C7"/>
    <w:multiLevelType w:val="hybridMultilevel"/>
    <w:tmpl w:val="38DEE89C"/>
    <w:lvl w:ilvl="0" w:tplc="ADD0A6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E317A36"/>
    <w:multiLevelType w:val="hybridMultilevel"/>
    <w:tmpl w:val="D660C540"/>
    <w:lvl w:ilvl="0" w:tplc="42D09B9A">
      <w:start w:val="1"/>
      <w:numFmt w:val="decimal"/>
      <w:lvlText w:val="%1."/>
      <w:lvlJc w:val="left"/>
      <w:pPr>
        <w:ind w:left="504" w:hanging="360"/>
      </w:pPr>
      <w:rPr>
        <w:rFonts w:cs="Times New Roman" w:hint="default"/>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num w:numId="1">
    <w:abstractNumId w:val="18"/>
  </w:num>
  <w:num w:numId="2">
    <w:abstractNumId w:val="15"/>
  </w:num>
  <w:num w:numId="3">
    <w:abstractNumId w:val="1"/>
  </w:num>
  <w:num w:numId="4">
    <w:abstractNumId w:val="3"/>
  </w:num>
  <w:num w:numId="5">
    <w:abstractNumId w:val="24"/>
  </w:num>
  <w:num w:numId="6">
    <w:abstractNumId w:val="25"/>
  </w:num>
  <w:num w:numId="7">
    <w:abstractNumId w:val="29"/>
  </w:num>
  <w:num w:numId="8">
    <w:abstractNumId w:val="7"/>
  </w:num>
  <w:num w:numId="9">
    <w:abstractNumId w:val="19"/>
  </w:num>
  <w:num w:numId="10">
    <w:abstractNumId w:val="14"/>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2"/>
  </w:num>
  <w:num w:numId="18">
    <w:abstractNumId w:val="0"/>
  </w:num>
  <w:num w:numId="19">
    <w:abstractNumId w:val="32"/>
  </w:num>
  <w:num w:numId="20">
    <w:abstractNumId w:val="23"/>
  </w:num>
  <w:num w:numId="21">
    <w:abstractNumId w:val="6"/>
  </w:num>
  <w:num w:numId="22">
    <w:abstractNumId w:val="12"/>
  </w:num>
  <w:num w:numId="23">
    <w:abstractNumId w:val="4"/>
  </w:num>
  <w:num w:numId="24">
    <w:abstractNumId w:val="22"/>
  </w:num>
  <w:num w:numId="25">
    <w:abstractNumId w:val="20"/>
  </w:num>
  <w:num w:numId="26">
    <w:abstractNumId w:val="27"/>
  </w:num>
  <w:num w:numId="27">
    <w:abstractNumId w:val="26"/>
  </w:num>
  <w:num w:numId="28">
    <w:abstractNumId w:val="8"/>
  </w:num>
  <w:num w:numId="29">
    <w:abstractNumId w:val="30"/>
  </w:num>
  <w:num w:numId="30">
    <w:abstractNumId w:val="28"/>
  </w:num>
  <w:num w:numId="31">
    <w:abstractNumId w:val="31"/>
  </w:num>
  <w:num w:numId="32">
    <w:abstractNumId w:val="10"/>
  </w:num>
  <w:num w:numId="33">
    <w:abstractNumId w:val="21"/>
  </w:num>
  <w:num w:numId="34">
    <w:abstractNumId w:val="13"/>
  </w:num>
  <w:num w:numId="35">
    <w:abstractNumId w:val="5"/>
  </w:num>
  <w:num w:numId="36">
    <w:abstractNumId w:val="9"/>
  </w:num>
  <w:num w:numId="37">
    <w:abstractNumId w:val="11"/>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747"/>
    <w:rsid w:val="0002772B"/>
    <w:rsid w:val="000A5202"/>
    <w:rsid w:val="00106499"/>
    <w:rsid w:val="00106D33"/>
    <w:rsid w:val="00106D4F"/>
    <w:rsid w:val="00136525"/>
    <w:rsid w:val="001F084C"/>
    <w:rsid w:val="001F69DC"/>
    <w:rsid w:val="002626B0"/>
    <w:rsid w:val="002A0318"/>
    <w:rsid w:val="003361A8"/>
    <w:rsid w:val="003C5F63"/>
    <w:rsid w:val="00422526"/>
    <w:rsid w:val="004303DD"/>
    <w:rsid w:val="00484386"/>
    <w:rsid w:val="005D4465"/>
    <w:rsid w:val="00675EF3"/>
    <w:rsid w:val="006A0ADB"/>
    <w:rsid w:val="006B4F26"/>
    <w:rsid w:val="0076121D"/>
    <w:rsid w:val="007A2EA9"/>
    <w:rsid w:val="0085794C"/>
    <w:rsid w:val="00867B5D"/>
    <w:rsid w:val="009C679A"/>
    <w:rsid w:val="00A16D56"/>
    <w:rsid w:val="00A22BAE"/>
    <w:rsid w:val="00A8335B"/>
    <w:rsid w:val="00A97A7B"/>
    <w:rsid w:val="00AD1CEC"/>
    <w:rsid w:val="00AF322B"/>
    <w:rsid w:val="00B110FD"/>
    <w:rsid w:val="00B73020"/>
    <w:rsid w:val="00B95E41"/>
    <w:rsid w:val="00D601CC"/>
    <w:rsid w:val="00D60E91"/>
    <w:rsid w:val="00D76747"/>
    <w:rsid w:val="00DE42BD"/>
    <w:rsid w:val="00E25B80"/>
    <w:rsid w:val="00EA08FA"/>
    <w:rsid w:val="00F10C59"/>
    <w:rsid w:val="00F266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3D effects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74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674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rsid w:val="00D76747"/>
    <w:rPr>
      <w:rFonts w:ascii="細明體" w:eastAsia="細明體" w:hAnsi="Courier New" w:hint="eastAsia"/>
      <w:color w:val="FFFFFF"/>
      <w:szCs w:val="20"/>
    </w:rPr>
  </w:style>
  <w:style w:type="character" w:customStyle="1" w:styleId="a5">
    <w:name w:val="純文字 字元"/>
    <w:basedOn w:val="a0"/>
    <w:link w:val="a4"/>
    <w:rsid w:val="00D76747"/>
    <w:rPr>
      <w:rFonts w:ascii="細明體" w:eastAsia="細明體" w:hAnsi="Courier New" w:cs="Times New Roman"/>
      <w:color w:val="FFFFFF"/>
      <w:szCs w:val="20"/>
    </w:rPr>
  </w:style>
  <w:style w:type="paragraph" w:styleId="a6">
    <w:name w:val="header"/>
    <w:basedOn w:val="a"/>
    <w:link w:val="a7"/>
    <w:uiPriority w:val="99"/>
    <w:rsid w:val="00D76747"/>
    <w:pPr>
      <w:tabs>
        <w:tab w:val="center" w:pos="4153"/>
        <w:tab w:val="right" w:pos="8306"/>
      </w:tabs>
      <w:snapToGrid w:val="0"/>
    </w:pPr>
    <w:rPr>
      <w:sz w:val="20"/>
      <w:szCs w:val="20"/>
    </w:rPr>
  </w:style>
  <w:style w:type="character" w:customStyle="1" w:styleId="a7">
    <w:name w:val="頁首 字元"/>
    <w:basedOn w:val="a0"/>
    <w:link w:val="a6"/>
    <w:uiPriority w:val="99"/>
    <w:rsid w:val="00D76747"/>
    <w:rPr>
      <w:rFonts w:ascii="Times New Roman" w:eastAsia="新細明體" w:hAnsi="Times New Roman" w:cs="Times New Roman"/>
      <w:sz w:val="20"/>
      <w:szCs w:val="20"/>
    </w:rPr>
  </w:style>
  <w:style w:type="paragraph" w:styleId="a8">
    <w:name w:val="footer"/>
    <w:basedOn w:val="a"/>
    <w:link w:val="a9"/>
    <w:uiPriority w:val="99"/>
    <w:rsid w:val="00D76747"/>
    <w:pPr>
      <w:tabs>
        <w:tab w:val="center" w:pos="4153"/>
        <w:tab w:val="right" w:pos="8306"/>
      </w:tabs>
      <w:snapToGrid w:val="0"/>
    </w:pPr>
    <w:rPr>
      <w:sz w:val="20"/>
      <w:szCs w:val="20"/>
    </w:rPr>
  </w:style>
  <w:style w:type="character" w:customStyle="1" w:styleId="a9">
    <w:name w:val="頁尾 字元"/>
    <w:basedOn w:val="a0"/>
    <w:link w:val="a8"/>
    <w:uiPriority w:val="99"/>
    <w:rsid w:val="00D76747"/>
    <w:rPr>
      <w:rFonts w:ascii="Times New Roman" w:eastAsia="新細明體" w:hAnsi="Times New Roman" w:cs="Times New Roman"/>
      <w:sz w:val="20"/>
      <w:szCs w:val="20"/>
    </w:rPr>
  </w:style>
  <w:style w:type="paragraph" w:customStyle="1" w:styleId="aa">
    <w:name w:val="一、"/>
    <w:basedOn w:val="a"/>
    <w:rsid w:val="00D76747"/>
    <w:pPr>
      <w:spacing w:beforeLines="50" w:afterLines="50"/>
      <w:ind w:left="567" w:hanging="567"/>
      <w:jc w:val="both"/>
    </w:pPr>
    <w:rPr>
      <w:rFonts w:ascii="Arial" w:eastAsia="標楷體" w:hAnsi="Arial" w:cs="Arial"/>
      <w:sz w:val="27"/>
      <w:szCs w:val="27"/>
    </w:rPr>
  </w:style>
  <w:style w:type="character" w:styleId="ab">
    <w:name w:val="Hyperlink"/>
    <w:basedOn w:val="a0"/>
    <w:uiPriority w:val="99"/>
    <w:unhideWhenUsed/>
    <w:rsid w:val="00D76747"/>
    <w:rPr>
      <w:color w:val="0000FF"/>
      <w:u w:val="single"/>
    </w:rPr>
  </w:style>
  <w:style w:type="paragraph" w:customStyle="1" w:styleId="Default">
    <w:name w:val="Default"/>
    <w:rsid w:val="00D76747"/>
    <w:pPr>
      <w:widowControl w:val="0"/>
      <w:autoSpaceDE w:val="0"/>
      <w:autoSpaceDN w:val="0"/>
      <w:adjustRightInd w:val="0"/>
    </w:pPr>
    <w:rPr>
      <w:rFonts w:ascii="標楷體" w:eastAsia="新細明體" w:hAnsi="標楷體" w:cs="標楷體"/>
      <w:color w:val="000000"/>
      <w:kern w:val="0"/>
      <w:szCs w:val="24"/>
    </w:rPr>
  </w:style>
  <w:style w:type="paragraph" w:styleId="ac">
    <w:name w:val="Balloon Text"/>
    <w:basedOn w:val="a"/>
    <w:link w:val="ad"/>
    <w:rsid w:val="00D76747"/>
    <w:rPr>
      <w:rFonts w:asciiTheme="majorHAnsi" w:eastAsiaTheme="majorEastAsia" w:hAnsiTheme="majorHAnsi" w:cstheme="majorBidi"/>
      <w:sz w:val="18"/>
      <w:szCs w:val="18"/>
    </w:rPr>
  </w:style>
  <w:style w:type="character" w:customStyle="1" w:styleId="ad">
    <w:name w:val="註解方塊文字 字元"/>
    <w:basedOn w:val="a0"/>
    <w:link w:val="ac"/>
    <w:rsid w:val="00D76747"/>
    <w:rPr>
      <w:rFonts w:asciiTheme="majorHAnsi" w:eastAsiaTheme="majorEastAsia" w:hAnsiTheme="majorHAnsi" w:cstheme="majorBidi"/>
      <w:sz w:val="18"/>
      <w:szCs w:val="18"/>
    </w:rPr>
  </w:style>
  <w:style w:type="paragraph" w:styleId="ae">
    <w:name w:val="List Paragraph"/>
    <w:basedOn w:val="a"/>
    <w:uiPriority w:val="34"/>
    <w:qFormat/>
    <w:rsid w:val="00D76747"/>
    <w:pPr>
      <w:ind w:leftChars="200" w:left="480"/>
    </w:pPr>
  </w:style>
  <w:style w:type="character" w:styleId="af">
    <w:name w:val="Placeholder Text"/>
    <w:basedOn w:val="a0"/>
    <w:uiPriority w:val="99"/>
    <w:semiHidden/>
    <w:rsid w:val="00D76747"/>
    <w:rPr>
      <w:color w:val="808080"/>
    </w:rPr>
  </w:style>
  <w:style w:type="table" w:styleId="3D1">
    <w:name w:val="Table 3D effects 1"/>
    <w:basedOn w:val="a1"/>
    <w:rsid w:val="00D76747"/>
    <w:pPr>
      <w:widowControl w:val="0"/>
    </w:pPr>
    <w:rPr>
      <w:rFonts w:ascii="Times New Roman" w:eastAsia="新細明體" w:hAnsi="Times New Roman" w:cs="Times New Roman"/>
      <w:kern w:val="0"/>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
    <w:name w:val="Light Grid Accent 1"/>
    <w:basedOn w:val="a1"/>
    <w:uiPriority w:val="62"/>
    <w:rsid w:val="00D76747"/>
    <w:rPr>
      <w:rFonts w:ascii="Times New Roman" w:eastAsia="新細明體" w:hAnsi="Times New Roman" w:cs="Times New Roman"/>
      <w:kern w:val="0"/>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3D effects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74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674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rsid w:val="00D76747"/>
    <w:rPr>
      <w:rFonts w:ascii="細明體" w:eastAsia="細明體" w:hAnsi="Courier New" w:hint="eastAsia"/>
      <w:color w:val="FFFFFF"/>
      <w:szCs w:val="20"/>
    </w:rPr>
  </w:style>
  <w:style w:type="character" w:customStyle="1" w:styleId="a5">
    <w:name w:val="純文字 字元"/>
    <w:basedOn w:val="a0"/>
    <w:link w:val="a4"/>
    <w:rsid w:val="00D76747"/>
    <w:rPr>
      <w:rFonts w:ascii="細明體" w:eastAsia="細明體" w:hAnsi="Courier New" w:cs="Times New Roman"/>
      <w:color w:val="FFFFFF"/>
      <w:szCs w:val="20"/>
    </w:rPr>
  </w:style>
  <w:style w:type="paragraph" w:styleId="a6">
    <w:name w:val="header"/>
    <w:basedOn w:val="a"/>
    <w:link w:val="a7"/>
    <w:uiPriority w:val="99"/>
    <w:rsid w:val="00D76747"/>
    <w:pPr>
      <w:tabs>
        <w:tab w:val="center" w:pos="4153"/>
        <w:tab w:val="right" w:pos="8306"/>
      </w:tabs>
      <w:snapToGrid w:val="0"/>
    </w:pPr>
    <w:rPr>
      <w:sz w:val="20"/>
      <w:szCs w:val="20"/>
    </w:rPr>
  </w:style>
  <w:style w:type="character" w:customStyle="1" w:styleId="a7">
    <w:name w:val="頁首 字元"/>
    <w:basedOn w:val="a0"/>
    <w:link w:val="a6"/>
    <w:uiPriority w:val="99"/>
    <w:rsid w:val="00D76747"/>
    <w:rPr>
      <w:rFonts w:ascii="Times New Roman" w:eastAsia="新細明體" w:hAnsi="Times New Roman" w:cs="Times New Roman"/>
      <w:sz w:val="20"/>
      <w:szCs w:val="20"/>
    </w:rPr>
  </w:style>
  <w:style w:type="paragraph" w:styleId="a8">
    <w:name w:val="footer"/>
    <w:basedOn w:val="a"/>
    <w:link w:val="a9"/>
    <w:uiPriority w:val="99"/>
    <w:rsid w:val="00D76747"/>
    <w:pPr>
      <w:tabs>
        <w:tab w:val="center" w:pos="4153"/>
        <w:tab w:val="right" w:pos="8306"/>
      </w:tabs>
      <w:snapToGrid w:val="0"/>
    </w:pPr>
    <w:rPr>
      <w:sz w:val="20"/>
      <w:szCs w:val="20"/>
    </w:rPr>
  </w:style>
  <w:style w:type="character" w:customStyle="1" w:styleId="a9">
    <w:name w:val="頁尾 字元"/>
    <w:basedOn w:val="a0"/>
    <w:link w:val="a8"/>
    <w:uiPriority w:val="99"/>
    <w:rsid w:val="00D76747"/>
    <w:rPr>
      <w:rFonts w:ascii="Times New Roman" w:eastAsia="新細明體" w:hAnsi="Times New Roman" w:cs="Times New Roman"/>
      <w:sz w:val="20"/>
      <w:szCs w:val="20"/>
    </w:rPr>
  </w:style>
  <w:style w:type="paragraph" w:customStyle="1" w:styleId="aa">
    <w:name w:val="一、"/>
    <w:basedOn w:val="a"/>
    <w:rsid w:val="00D76747"/>
    <w:pPr>
      <w:spacing w:beforeLines="50" w:afterLines="50"/>
      <w:ind w:left="567" w:hanging="567"/>
      <w:jc w:val="both"/>
    </w:pPr>
    <w:rPr>
      <w:rFonts w:ascii="Arial" w:eastAsia="標楷體" w:hAnsi="Arial" w:cs="Arial"/>
      <w:sz w:val="27"/>
      <w:szCs w:val="27"/>
    </w:rPr>
  </w:style>
  <w:style w:type="character" w:styleId="ab">
    <w:name w:val="Hyperlink"/>
    <w:basedOn w:val="a0"/>
    <w:uiPriority w:val="99"/>
    <w:unhideWhenUsed/>
    <w:rsid w:val="00D76747"/>
    <w:rPr>
      <w:color w:val="0000FF"/>
      <w:u w:val="single"/>
    </w:rPr>
  </w:style>
  <w:style w:type="paragraph" w:customStyle="1" w:styleId="Default">
    <w:name w:val="Default"/>
    <w:rsid w:val="00D76747"/>
    <w:pPr>
      <w:widowControl w:val="0"/>
      <w:autoSpaceDE w:val="0"/>
      <w:autoSpaceDN w:val="0"/>
      <w:adjustRightInd w:val="0"/>
    </w:pPr>
    <w:rPr>
      <w:rFonts w:ascii="標楷體" w:eastAsia="新細明體" w:hAnsi="標楷體" w:cs="標楷體"/>
      <w:color w:val="000000"/>
      <w:kern w:val="0"/>
      <w:szCs w:val="24"/>
    </w:rPr>
  </w:style>
  <w:style w:type="paragraph" w:styleId="ac">
    <w:name w:val="Balloon Text"/>
    <w:basedOn w:val="a"/>
    <w:link w:val="ad"/>
    <w:rsid w:val="00D76747"/>
    <w:rPr>
      <w:rFonts w:asciiTheme="majorHAnsi" w:eastAsiaTheme="majorEastAsia" w:hAnsiTheme="majorHAnsi" w:cstheme="majorBidi"/>
      <w:sz w:val="18"/>
      <w:szCs w:val="18"/>
    </w:rPr>
  </w:style>
  <w:style w:type="character" w:customStyle="1" w:styleId="ad">
    <w:name w:val="註解方塊文字 字元"/>
    <w:basedOn w:val="a0"/>
    <w:link w:val="ac"/>
    <w:rsid w:val="00D76747"/>
    <w:rPr>
      <w:rFonts w:asciiTheme="majorHAnsi" w:eastAsiaTheme="majorEastAsia" w:hAnsiTheme="majorHAnsi" w:cstheme="majorBidi"/>
      <w:sz w:val="18"/>
      <w:szCs w:val="18"/>
    </w:rPr>
  </w:style>
  <w:style w:type="paragraph" w:styleId="ae">
    <w:name w:val="List Paragraph"/>
    <w:basedOn w:val="a"/>
    <w:uiPriority w:val="34"/>
    <w:qFormat/>
    <w:rsid w:val="00D76747"/>
    <w:pPr>
      <w:ind w:leftChars="200" w:left="480"/>
    </w:pPr>
  </w:style>
  <w:style w:type="character" w:styleId="af">
    <w:name w:val="Placeholder Text"/>
    <w:basedOn w:val="a0"/>
    <w:uiPriority w:val="99"/>
    <w:semiHidden/>
    <w:rsid w:val="00D76747"/>
    <w:rPr>
      <w:color w:val="808080"/>
    </w:rPr>
  </w:style>
  <w:style w:type="table" w:styleId="3D1">
    <w:name w:val="Table 3D effects 1"/>
    <w:basedOn w:val="a1"/>
    <w:rsid w:val="00D76747"/>
    <w:pPr>
      <w:widowControl w:val="0"/>
    </w:pPr>
    <w:rPr>
      <w:rFonts w:ascii="Times New Roman" w:eastAsia="新細明體" w:hAnsi="Times New Roman" w:cs="Times New Roman"/>
      <w:kern w:val="0"/>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
    <w:name w:val="Light Grid Accent 1"/>
    <w:basedOn w:val="a1"/>
    <w:uiPriority w:val="62"/>
    <w:rsid w:val="00D76747"/>
    <w:rPr>
      <w:rFonts w:ascii="Times New Roman" w:eastAsia="新細明體" w:hAnsi="Times New Roman" w:cs="Times New Roman"/>
      <w:kern w:val="0"/>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law.moj.gov.tw/Scripts/Query1B.asp?no=1H00700199"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AEA8D-60C6-4FBB-96BD-145CE30E7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785</Words>
  <Characters>4478</Characters>
  <Application>Microsoft Office Word</Application>
  <DocSecurity>0</DocSecurity>
  <Lines>37</Lines>
  <Paragraphs>10</Paragraphs>
  <ScaleCrop>false</ScaleCrop>
  <Company>Microsoft</Company>
  <LinksUpToDate>false</LinksUpToDate>
  <CharactersWithSpaces>5253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user1002</dc:creator>
  <cp:lastModifiedBy>supin</cp:lastModifiedBy>
  <cp:revision>2</cp:revision>
  <cp:lastPrinted>2019-12-26T05:52:00Z</cp:lastPrinted>
  <dcterms:created xsi:type="dcterms:W3CDTF">2020-01-21T08:00:00Z</dcterms:created>
  <dcterms:modified xsi:type="dcterms:W3CDTF">2020-01-21T08:00:00Z</dcterms:modified>
</cp:coreProperties>
</file>