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F86" w:rsidRDefault="005A7F86" w:rsidP="005A7F86">
      <w:pPr>
        <w:snapToGrid w:val="0"/>
        <w:jc w:val="distribute"/>
        <w:rPr>
          <w:rFonts w:ascii="標楷體" w:eastAsia="標楷體" w:hAnsi="標楷體"/>
          <w:b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32"/>
        </w:rPr>
        <w:t>臺南市南寧高中111學年度第2學期1年級社會領域補考試題</w:t>
      </w:r>
      <w:r w:rsidR="00576B11">
        <w:rPr>
          <w:rFonts w:ascii="標楷體" w:eastAsia="標楷體" w:hAnsi="標楷體" w:hint="eastAsia"/>
          <w:b/>
          <w:sz w:val="32"/>
        </w:rPr>
        <w:t>題庫卷</w:t>
      </w:r>
    </w:p>
    <w:p w:rsidR="005A7F86" w:rsidRDefault="005A7F86" w:rsidP="005A7F86">
      <w:pPr>
        <w:snapToGrid w:val="0"/>
        <w:rPr>
          <w:rFonts w:ascii="新細明體" w:hAnsi="新細明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 xml:space="preserve">範圍：第2冊3~4課            命題教師：郭哲維    班級：     座號：     姓名：         </w:t>
      </w:r>
    </w:p>
    <w:p w:rsidR="005A7F86" w:rsidRDefault="005A7F86" w:rsidP="005A7F86">
      <w:pPr>
        <w:snapToGrid w:val="0"/>
        <w:rPr>
          <w:rFonts w:ascii="新細明體" w:hAnsi="新細明體"/>
          <w:b/>
        </w:rPr>
      </w:pPr>
      <w:r>
        <w:rPr>
          <w:rFonts w:ascii="新細明體" w:hAnsi="新細明體" w:hint="eastAsia"/>
          <w:b/>
        </w:rPr>
        <w:t>一、選擇：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1" w:name="Q2SO0823461"/>
      <w:r w:rsidRPr="00881583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C</w:t>
      </w:r>
      <w:r w:rsidRPr="00881583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 w:hint="eastAsia"/>
          <w:color w:val="auto"/>
        </w:rPr>
        <w:t xml:space="preserve">下列何者是文化位階形成的原因之一？　</w:t>
      </w:r>
      <w:r w:rsidRPr="00CA4709">
        <w:rPr>
          <w:rStyle w:val="char"/>
          <w:rFonts w:ascii="標楷體" w:eastAsia="標楷體" w:hAnsi="標楷體"/>
          <w:color w:val="auto"/>
        </w:rPr>
        <w:t>(A)</w:t>
      </w:r>
      <w:r w:rsidRPr="00CA4709">
        <w:rPr>
          <w:rStyle w:val="char"/>
          <w:rFonts w:ascii="標楷體" w:eastAsia="標楷體" w:hAnsi="標楷體" w:hint="eastAsia"/>
          <w:color w:val="auto"/>
        </w:rPr>
        <w:t xml:space="preserve">文化本身有優劣之分　</w:t>
      </w:r>
      <w:r w:rsidRPr="00CA4709">
        <w:rPr>
          <w:rStyle w:val="char"/>
          <w:rFonts w:ascii="標楷體" w:eastAsia="標楷體" w:hAnsi="標楷體"/>
          <w:color w:val="auto"/>
        </w:rPr>
        <w:t>(B)</w:t>
      </w:r>
      <w:r w:rsidRPr="00CA4709">
        <w:rPr>
          <w:rStyle w:val="char"/>
          <w:rFonts w:ascii="標楷體" w:eastAsia="標楷體" w:hAnsi="標楷體" w:hint="eastAsia"/>
          <w:color w:val="auto"/>
        </w:rPr>
        <w:t>文化存在普遍性</w:t>
      </w:r>
      <w:r w:rsidRPr="00CA4709">
        <w:rPr>
          <w:rStyle w:val="char"/>
          <w:rFonts w:ascii="標楷體" w:eastAsia="標楷體" w:hAnsi="標楷體"/>
          <w:color w:val="auto"/>
        </w:rPr>
        <w:t xml:space="preserve">  (C)</w:t>
      </w:r>
      <w:r w:rsidRPr="00CA4709">
        <w:rPr>
          <w:rStyle w:val="char"/>
          <w:rFonts w:ascii="標楷體" w:eastAsia="標楷體" w:hAnsi="標楷體" w:hint="eastAsia"/>
          <w:color w:val="auto"/>
        </w:rPr>
        <w:t xml:space="preserve">傳播媒體的強化　</w:t>
      </w:r>
      <w:r w:rsidRPr="00CA4709">
        <w:rPr>
          <w:rStyle w:val="char"/>
          <w:rFonts w:ascii="標楷體" w:eastAsia="標楷體" w:hAnsi="標楷體"/>
          <w:color w:val="auto"/>
        </w:rPr>
        <w:t>(D)</w:t>
      </w:r>
      <w:r w:rsidRPr="00CA4709">
        <w:rPr>
          <w:rStyle w:val="char"/>
          <w:rFonts w:ascii="標楷體" w:eastAsia="標楷體" w:hAnsi="標楷體" w:hint="eastAsia"/>
          <w:color w:val="auto"/>
        </w:rPr>
        <w:t>文化傳承不易。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rPr>
          <w:rStyle w:val="char"/>
          <w:rFonts w:ascii="標楷體" w:eastAsia="標楷體" w:hAnsi="標楷體"/>
          <w:color w:val="auto"/>
        </w:rPr>
      </w:pPr>
      <w:bookmarkStart w:id="2" w:name="Q2SO0823647"/>
      <w:bookmarkEnd w:id="1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C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Fonts w:ascii="標楷體" w:eastAsia="標楷體" w:hAnsi="標楷體" w:hint="eastAsia"/>
          <w:color w:val="auto"/>
        </w:rPr>
        <w:t>亞軒上課學習到史前時代的臺灣可分為舊石器時代、新石器時代及金屬器時代，其所使用的工具愈趨精緻，甚至發展出陶器和打磨的金屬器。歷史學家如此區分，顯示了文化的何項特性？　(A)普遍性　(B)差異性　(C)累積性　(D)制約性。</w:t>
      </w:r>
    </w:p>
    <w:p w:rsidR="005A7F86" w:rsidRPr="00CA4709" w:rsidRDefault="005A7F86" w:rsidP="005A7F86">
      <w:pPr>
        <w:pStyle w:val="a3"/>
        <w:numPr>
          <w:ilvl w:val="0"/>
          <w:numId w:val="1"/>
        </w:numPr>
        <w:rPr>
          <w:rFonts w:ascii="標楷體" w:eastAsia="標楷體" w:hAnsi="標楷體"/>
        </w:rPr>
      </w:pPr>
      <w:bookmarkStart w:id="3" w:name="Q2SO0823831"/>
      <w:bookmarkEnd w:id="2"/>
      <w:r w:rsidRPr="00CA4709">
        <w:rPr>
          <w:rFonts w:ascii="標楷體" w:eastAsia="標楷體" w:hAnsi="標楷體" w:cs="標楷體"/>
        </w:rPr>
        <w:t>（</w:t>
      </w:r>
      <w:r w:rsidR="00576B11">
        <w:rPr>
          <w:rFonts w:ascii="標楷體" w:eastAsia="標楷體" w:hAnsi="標楷體" w:cs="標楷體"/>
        </w:rPr>
        <w:t>C</w:t>
      </w:r>
      <w:r w:rsidRPr="00CA4709">
        <w:rPr>
          <w:rFonts w:ascii="標楷體" w:eastAsia="標楷體" w:hAnsi="標楷體" w:cs="標楷體"/>
        </w:rPr>
        <w:t>）</w:t>
      </w:r>
      <w:r w:rsidRPr="00CA4709">
        <w:rPr>
          <w:rFonts w:ascii="標楷體" w:eastAsia="標楷體" w:hAnsi="標楷體" w:hint="eastAsia"/>
        </w:rPr>
        <w:t>國有國法，家有家規，社會當中也有該遵行的規則，下列關於社會規範的敘述，何者正確？　(A)透過立法機關的制定才有公信力　(B)是從古至今恆久不變的行為準則　(C)班級公約與社會規範的概念相似　(D)其存在會阻礙社會的發展。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4" w:name="Q2SO0823471"/>
      <w:bookmarkEnd w:id="3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B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 w:hint="eastAsia"/>
          <w:color w:val="auto"/>
        </w:rPr>
        <w:t>在日本，每年</w:t>
      </w:r>
      <w:smartTag w:uri="urn:schemas-microsoft-com:office:smarttags" w:element="chsdate">
        <w:smartTagPr>
          <w:attr w:name="Day" w:val="3"/>
          <w:attr w:name="IsLunarDate" w:val="False"/>
          <w:attr w:name="IsROCDate" w:val="False"/>
          <w:attr w:name="Month" w:val="3"/>
          <w:attr w:name="Year" w:val="2020"/>
        </w:smartTagPr>
        <w:r w:rsidRPr="00CA4709">
          <w:rPr>
            <w:rStyle w:val="char"/>
            <w:rFonts w:ascii="標楷體" w:eastAsia="標楷體" w:hAnsi="標楷體" w:hint="eastAsia"/>
            <w:color w:val="auto"/>
          </w:rPr>
          <w:t>3月3日</w:t>
        </w:r>
      </w:smartTag>
      <w:r w:rsidRPr="00CA4709">
        <w:rPr>
          <w:rStyle w:val="char"/>
          <w:rFonts w:ascii="標楷體" w:eastAsia="標楷體" w:hAnsi="標楷體" w:hint="eastAsia"/>
          <w:color w:val="auto"/>
        </w:rPr>
        <w:t>是俗稱的女兒節，家家戶戶會在家中擺設古裝人偶以祈求女兒未來能有個好歸宿。上述內容最能展現何種社會規範？　(A)法律　(B)風俗習慣　(C)宗教信仰　(D)倫理道德。</w:t>
      </w:r>
    </w:p>
    <w:p w:rsidR="005A7F86" w:rsidRPr="00CA4709" w:rsidRDefault="005A7F86" w:rsidP="005A7F86">
      <w:pPr>
        <w:pStyle w:val="a3"/>
        <w:numPr>
          <w:ilvl w:val="0"/>
          <w:numId w:val="1"/>
        </w:numPr>
        <w:rPr>
          <w:rFonts w:ascii="標楷體" w:eastAsia="標楷體" w:hAnsi="標楷體"/>
        </w:rPr>
      </w:pPr>
      <w:bookmarkStart w:id="5" w:name="Q2SO0823683"/>
      <w:bookmarkEnd w:id="4"/>
      <w:r w:rsidRPr="00CA4709">
        <w:rPr>
          <w:rFonts w:ascii="標楷體" w:eastAsia="標楷體" w:hAnsi="標楷體" w:cs="標楷體"/>
        </w:rPr>
        <w:t>（</w:t>
      </w:r>
      <w:r w:rsidR="00576B11">
        <w:rPr>
          <w:rFonts w:ascii="標楷體" w:eastAsia="標楷體" w:hAnsi="標楷體" w:cs="標楷體"/>
        </w:rPr>
        <w:t>A</w:t>
      </w:r>
      <w:r w:rsidRPr="00CA4709">
        <w:rPr>
          <w:rFonts w:ascii="標楷體" w:eastAsia="標楷體" w:hAnsi="標楷體" w:cs="標楷體"/>
        </w:rPr>
        <w:t>）</w:t>
      </w:r>
      <w:r w:rsidRPr="00CA4709">
        <w:rPr>
          <w:rStyle w:val="char"/>
          <w:rFonts w:ascii="標楷體" w:eastAsia="標楷體" w:hAnsi="標楷體"/>
        </w:rPr>
        <w:t>隨著人們對健康和環保的追求，食素或食蔬人口與日俱增，促成素食版「未來肉」的出現。因為新奇有趣，未來肉不只在素食圈造成話題，更讓許多葷食者買來嘗鮮；加上環保、對動物友善等訴求，吃未來肉甚至成了一種時尚。關於「未來肉」的出現，下列何</w:t>
      </w:r>
      <w:r w:rsidRPr="00CA4709">
        <w:rPr>
          <w:rStyle w:val="char"/>
          <w:rFonts w:ascii="標楷體" w:eastAsia="標楷體" w:hAnsi="標楷體" w:hint="eastAsia"/>
        </w:rPr>
        <w:t>種敘述</w:t>
      </w:r>
      <w:r w:rsidRPr="00CA4709">
        <w:rPr>
          <w:rStyle w:val="char"/>
          <w:rFonts w:ascii="標楷體" w:eastAsia="標楷體" w:hAnsi="標楷體"/>
        </w:rPr>
        <w:t>最為恰當？　(A)是文化創新的結果　(B)是文化傳承的成果　(C)是文化資產保存成果　(D)是文化</w:t>
      </w:r>
      <w:r w:rsidRPr="00CA4709">
        <w:rPr>
          <w:rStyle w:val="char"/>
          <w:rFonts w:ascii="標楷體" w:eastAsia="標楷體" w:hAnsi="標楷體" w:hint="eastAsia"/>
        </w:rPr>
        <w:t>對抗</w:t>
      </w:r>
      <w:r w:rsidRPr="00CA4709">
        <w:rPr>
          <w:rStyle w:val="char"/>
          <w:rFonts w:ascii="標楷體" w:eastAsia="標楷體" w:hAnsi="標楷體"/>
        </w:rPr>
        <w:t>後的結果。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6" w:name="Q2SO0823509"/>
      <w:bookmarkEnd w:id="5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B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/>
          <w:color w:val="auto"/>
        </w:rPr>
        <w:t>每個社會都有一套為大多數人遵循與認同的文化，稱為下列何者？　(A)傳統文化　(B)主流文化　(C)</w:t>
      </w:r>
      <w:r w:rsidRPr="00CA4709">
        <w:rPr>
          <w:rStyle w:val="char"/>
          <w:rFonts w:ascii="標楷體" w:eastAsia="標楷體" w:hAnsi="標楷體" w:hint="eastAsia"/>
          <w:color w:val="auto"/>
        </w:rPr>
        <w:t>文化差異</w:t>
      </w:r>
      <w:r w:rsidRPr="00CA4709">
        <w:rPr>
          <w:rStyle w:val="char"/>
          <w:rFonts w:ascii="標楷體" w:eastAsia="標楷體" w:hAnsi="標楷體"/>
          <w:color w:val="auto"/>
        </w:rPr>
        <w:t xml:space="preserve">　(D)</w:t>
      </w:r>
      <w:r w:rsidRPr="00CA4709">
        <w:rPr>
          <w:rStyle w:val="char"/>
          <w:rFonts w:ascii="標楷體" w:eastAsia="標楷體" w:hAnsi="標楷體" w:hint="eastAsia"/>
          <w:color w:val="auto"/>
        </w:rPr>
        <w:t>次文化</w:t>
      </w:r>
      <w:r w:rsidRPr="00CA4709">
        <w:rPr>
          <w:rStyle w:val="char"/>
          <w:rFonts w:ascii="標楷體" w:eastAsia="標楷體" w:hAnsi="標楷體"/>
          <w:color w:val="auto"/>
        </w:rPr>
        <w:t>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7" w:name="Q2SO0824359"/>
      <w:bookmarkEnd w:id="6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B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 w:hint="eastAsia"/>
          <w:color w:val="auto"/>
        </w:rPr>
        <w:t>春節</w:t>
      </w:r>
      <w:r w:rsidRPr="00CA4709">
        <w:rPr>
          <w:rStyle w:val="char"/>
          <w:rFonts w:ascii="標楷體" w:eastAsia="標楷體" w:hAnsi="標楷體"/>
          <w:color w:val="auto"/>
        </w:rPr>
        <w:t>期間的火車、高鐵票一票難求，許多民眾徹夜等候，只為了搶購回鄉的車票，可以發現儘管時代變遷，多數民眾仍會在除夕這一天回家吃團圓飯。</w:t>
      </w:r>
      <w:r w:rsidRPr="00CA4709">
        <w:rPr>
          <w:rStyle w:val="char"/>
          <w:rFonts w:ascii="標楷體" w:eastAsia="標楷體" w:hAnsi="標楷體" w:hint="eastAsia"/>
          <w:color w:val="auto"/>
        </w:rPr>
        <w:t>此事</w:t>
      </w:r>
      <w:r w:rsidRPr="00CA4709">
        <w:rPr>
          <w:rStyle w:val="char"/>
          <w:rFonts w:ascii="標楷體" w:eastAsia="標楷體" w:hAnsi="標楷體"/>
          <w:color w:val="auto"/>
        </w:rPr>
        <w:t>最能彰顯文化的何種特性？　(A)差異性　(B)制</w:t>
      </w:r>
      <w:r w:rsidRPr="00CA4709">
        <w:rPr>
          <w:rStyle w:val="char"/>
          <w:rFonts w:ascii="標楷體" w:eastAsia="標楷體" w:hAnsi="標楷體" w:hint="eastAsia"/>
          <w:color w:val="auto"/>
        </w:rPr>
        <w:t>約</w:t>
      </w:r>
      <w:r w:rsidRPr="00CA4709">
        <w:rPr>
          <w:rStyle w:val="char"/>
          <w:rFonts w:ascii="標楷體" w:eastAsia="標楷體" w:hAnsi="標楷體"/>
          <w:color w:val="auto"/>
        </w:rPr>
        <w:t>性　(C)</w:t>
      </w:r>
      <w:r w:rsidRPr="00CA4709">
        <w:rPr>
          <w:rStyle w:val="char"/>
          <w:rFonts w:ascii="標楷體" w:eastAsia="標楷體" w:hAnsi="標楷體" w:hint="eastAsia"/>
          <w:color w:val="auto"/>
        </w:rPr>
        <w:t>普遍性</w:t>
      </w:r>
      <w:r w:rsidRPr="00CA4709">
        <w:rPr>
          <w:rStyle w:val="char"/>
          <w:rFonts w:ascii="標楷體" w:eastAsia="標楷體" w:hAnsi="標楷體"/>
          <w:color w:val="auto"/>
        </w:rPr>
        <w:t xml:space="preserve">　(D)</w:t>
      </w:r>
      <w:r w:rsidRPr="00CA4709">
        <w:rPr>
          <w:rStyle w:val="char"/>
          <w:rFonts w:ascii="標楷體" w:eastAsia="標楷體" w:hAnsi="標楷體" w:hint="eastAsia"/>
          <w:color w:val="auto"/>
        </w:rPr>
        <w:t>累積性</w:t>
      </w:r>
      <w:r w:rsidRPr="00CA4709">
        <w:rPr>
          <w:rStyle w:val="char"/>
          <w:rFonts w:ascii="標楷體" w:eastAsia="標楷體" w:hAnsi="標楷體"/>
          <w:color w:val="auto"/>
        </w:rPr>
        <w:t>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8" w:name="Q2SO0823481"/>
      <w:bookmarkEnd w:id="7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B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/>
          <w:color w:val="auto"/>
        </w:rPr>
        <w:t>豎起大拇指的手勢，在我國表示</w:t>
      </w:r>
      <w:r w:rsidRPr="00CA4709">
        <w:rPr>
          <w:rStyle w:val="char"/>
          <w:rFonts w:ascii="標楷體" w:eastAsia="標楷體" w:hAnsi="標楷體" w:hint="eastAsia"/>
          <w:color w:val="auto"/>
        </w:rPr>
        <w:t>「</w:t>
      </w:r>
      <w:r w:rsidRPr="00CA4709">
        <w:rPr>
          <w:rStyle w:val="char"/>
          <w:rFonts w:ascii="標楷體" w:eastAsia="標楷體" w:hAnsi="標楷體"/>
          <w:color w:val="auto"/>
        </w:rPr>
        <w:t>真棒</w:t>
      </w:r>
      <w:r w:rsidRPr="00CA4709">
        <w:rPr>
          <w:rStyle w:val="char"/>
          <w:rFonts w:ascii="標楷體" w:eastAsia="標楷體" w:hAnsi="標楷體" w:hint="eastAsia"/>
          <w:color w:val="auto"/>
        </w:rPr>
        <w:t>」</w:t>
      </w:r>
      <w:r w:rsidRPr="00CA4709">
        <w:rPr>
          <w:rStyle w:val="char"/>
          <w:rFonts w:ascii="標楷體" w:eastAsia="標楷體" w:hAnsi="標楷體"/>
          <w:color w:val="auto"/>
        </w:rPr>
        <w:t>，但在孟加拉卻是侮辱人的意思。上述顯示了文化具有何種特性？　(A)</w:t>
      </w:r>
      <w:r w:rsidRPr="00CA4709">
        <w:rPr>
          <w:rStyle w:val="char"/>
          <w:rFonts w:ascii="標楷體" w:eastAsia="標楷體" w:hAnsi="標楷體" w:hint="eastAsia"/>
          <w:color w:val="auto"/>
        </w:rPr>
        <w:t>普遍</w:t>
      </w:r>
      <w:r w:rsidRPr="00CA4709">
        <w:rPr>
          <w:rStyle w:val="char"/>
          <w:rFonts w:ascii="標楷體" w:eastAsia="標楷體" w:hAnsi="標楷體"/>
          <w:color w:val="auto"/>
        </w:rPr>
        <w:t>性　(B)差異性　(C)累積性　(D)制</w:t>
      </w:r>
      <w:r w:rsidRPr="00CA4709">
        <w:rPr>
          <w:rStyle w:val="char"/>
          <w:rFonts w:ascii="標楷體" w:eastAsia="標楷體" w:hAnsi="標楷體" w:hint="eastAsia"/>
          <w:color w:val="auto"/>
        </w:rPr>
        <w:t>約</w:t>
      </w:r>
      <w:r w:rsidRPr="00CA4709">
        <w:rPr>
          <w:rStyle w:val="char"/>
          <w:rFonts w:ascii="標楷體" w:eastAsia="標楷體" w:hAnsi="標楷體"/>
          <w:color w:val="auto"/>
        </w:rPr>
        <w:t>性。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pacing w:after="240" w:line="360" w:lineRule="atLeast"/>
        <w:rPr>
          <w:rStyle w:val="char"/>
          <w:rFonts w:ascii="標楷體" w:eastAsia="標楷體" w:hAnsi="標楷體"/>
          <w:color w:val="auto"/>
        </w:rPr>
      </w:pPr>
      <w:bookmarkStart w:id="9" w:name="Q2SO0824365"/>
      <w:bookmarkEnd w:id="8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B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 w:hint="eastAsia"/>
          <w:color w:val="auto"/>
        </w:rPr>
        <w:t>北歐地區的國家，因為氣候的關係，建造房子時，會將房屋設計成尖塔造型；東南亞國家為了擋避風雨侵襲，遮蔽炎陽照射，發展出騎樓建築。各地建築的特色展現出文化的何種特性？  (A)普遍性　(B)差異性　(C)累積性　(D)制約性。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10" w:name="Q2SO0823726"/>
      <w:bookmarkEnd w:id="9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A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Fonts w:ascii="標楷體" w:eastAsia="標楷體" w:hAnsi="標楷體" w:hint="eastAsia"/>
          <w:color w:val="auto"/>
        </w:rPr>
        <w:t>個人的行為會受到社會規範的約束，以合乎大眾的期望和價值觀。這些約束中具有超自然力量色彩的是下列何者？　(A)宗教信仰　(B)倫理道德　(C)風俗習慣　(D)法律。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11" w:name="Q2SO0823782"/>
      <w:bookmarkEnd w:id="10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A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/>
          <w:color w:val="auto"/>
        </w:rPr>
        <w:t>社會規範依其是否具有強制力可分為非正式規範與正式規範兩大類，其中正式規範是指下列何者？　(A)法律　(B)風俗習慣　(C)倫理道德　(D)宗教信仰。</w:t>
      </w:r>
    </w:p>
    <w:p w:rsidR="005A7F86" w:rsidRPr="00CA4709" w:rsidRDefault="005A7F86" w:rsidP="005A7F86">
      <w:pPr>
        <w:pStyle w:val="a3"/>
        <w:numPr>
          <w:ilvl w:val="0"/>
          <w:numId w:val="1"/>
        </w:numPr>
        <w:rPr>
          <w:rFonts w:ascii="標楷體" w:eastAsia="標楷體" w:hAnsi="標楷體"/>
        </w:rPr>
      </w:pPr>
      <w:bookmarkStart w:id="12" w:name="Q2SO0823679"/>
      <w:bookmarkEnd w:id="11"/>
      <w:r w:rsidRPr="00CA4709">
        <w:rPr>
          <w:rFonts w:ascii="標楷體" w:eastAsia="標楷體" w:hAnsi="標楷體" w:cs="標楷體"/>
        </w:rPr>
        <w:t>（</w:t>
      </w:r>
      <w:r w:rsidR="00576B11">
        <w:rPr>
          <w:rFonts w:ascii="標楷體" w:eastAsia="標楷體" w:hAnsi="標楷體" w:cs="標楷體"/>
        </w:rPr>
        <w:t>A</w:t>
      </w:r>
      <w:r w:rsidRPr="00CA4709">
        <w:rPr>
          <w:rFonts w:ascii="標楷體" w:eastAsia="標楷體" w:hAnsi="標楷體" w:cs="標楷體"/>
        </w:rPr>
        <w:t>）</w:t>
      </w:r>
      <w:r w:rsidRPr="00CA4709">
        <w:rPr>
          <w:rStyle w:val="char"/>
          <w:rFonts w:ascii="標楷體" w:eastAsia="標楷體" w:hAnsi="標楷體"/>
        </w:rPr>
        <w:t>無論是福利制度高度完善的歐美國家如瑞典、荷蘭、加拿大，或未開發原始部落如巴西熱帶雨林中的原住民</w:t>
      </w:r>
      <w:r w:rsidRPr="00CA4709">
        <w:rPr>
          <w:rStyle w:val="char"/>
          <w:rFonts w:ascii="標楷體" w:eastAsia="標楷體" w:hAnsi="標楷體" w:hint="eastAsia"/>
        </w:rPr>
        <w:t>族</w:t>
      </w:r>
      <w:r w:rsidRPr="00CA4709">
        <w:rPr>
          <w:rStyle w:val="char"/>
          <w:rFonts w:ascii="標楷體" w:eastAsia="標楷體" w:hAnsi="標楷體"/>
        </w:rPr>
        <w:t>，都有屬於自己的文化，其內部成員也共享相同的生活方式。上述顯示了文化的何種特性？　(A)普遍性　(B)差異性　(C)累積性　(D)制</w:t>
      </w:r>
      <w:r w:rsidRPr="00CA4709">
        <w:rPr>
          <w:rStyle w:val="char"/>
          <w:rFonts w:ascii="標楷體" w:eastAsia="標楷體" w:hAnsi="標楷體" w:hint="eastAsia"/>
        </w:rPr>
        <w:t>約</w:t>
      </w:r>
      <w:r w:rsidRPr="00CA4709">
        <w:rPr>
          <w:rStyle w:val="char"/>
          <w:rFonts w:ascii="標楷體" w:eastAsia="標楷體" w:hAnsi="標楷體"/>
        </w:rPr>
        <w:t>性。</w:t>
      </w:r>
    </w:p>
    <w:p w:rsidR="005A7F86" w:rsidRPr="00CA4709" w:rsidRDefault="005A7F86" w:rsidP="005A7F86">
      <w:pPr>
        <w:pStyle w:val="a3"/>
        <w:numPr>
          <w:ilvl w:val="0"/>
          <w:numId w:val="1"/>
        </w:numPr>
        <w:rPr>
          <w:rFonts w:ascii="標楷體" w:eastAsia="標楷體" w:hAnsi="標楷體"/>
        </w:rPr>
      </w:pPr>
      <w:bookmarkStart w:id="13" w:name="Q2SO0823680"/>
      <w:bookmarkEnd w:id="12"/>
      <w:r w:rsidRPr="00CA4709">
        <w:rPr>
          <w:rFonts w:ascii="標楷體" w:eastAsia="標楷體" w:hAnsi="標楷體" w:cs="標楷體"/>
        </w:rPr>
        <w:t>（</w:t>
      </w:r>
      <w:r w:rsidR="00576B11">
        <w:rPr>
          <w:rFonts w:ascii="標楷體" w:eastAsia="標楷體" w:hAnsi="標楷體" w:cs="標楷體"/>
        </w:rPr>
        <w:t>B</w:t>
      </w:r>
      <w:r w:rsidRPr="00CA4709">
        <w:rPr>
          <w:rFonts w:ascii="標楷體" w:eastAsia="標楷體" w:hAnsi="標楷體" w:cs="標楷體"/>
        </w:rPr>
        <w:t>）</w:t>
      </w:r>
      <w:r w:rsidRPr="00CA4709">
        <w:rPr>
          <w:rFonts w:ascii="標楷體" w:eastAsia="標楷體" w:hAnsi="標楷體" w:cs="標楷體" w:hint="eastAsia"/>
        </w:rPr>
        <w:t>臺灣料理受到許多國家的喜愛，也能從其他國家的文化中汲取特色加以變化。例如：臺灣改良泰國菜的金錢蝦餅，發展出了月亮蝦餅；將臺式炒空心菜加入蝦醬，做成蝦醬空心菜等，形成臺灣多樣的飲食文化。請問：下列哪一個概念可以說明上述臺灣飲食的特色？  (A)文化傳承  (B)文化創新  (C)文化位階  (D)文化資產。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14" w:name="Q2SO0823603"/>
      <w:bookmarkEnd w:id="13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A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/>
          <w:color w:val="auto"/>
        </w:rPr>
        <w:t>身處多元文化的社會，面對不同的文化，應以下列何種觀點來營造共存共榮的社會？　(A)尊重與包容　(B)同化與排斥　(C)歧視與偏見　(D)排擠與分化。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rPr>
          <w:rFonts w:ascii="標楷體" w:eastAsia="標楷體" w:hAnsi="標楷體"/>
          <w:color w:val="auto"/>
        </w:rPr>
      </w:pPr>
      <w:bookmarkStart w:id="15" w:name="Q2SO0824548"/>
      <w:bookmarkEnd w:id="14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A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/>
          <w:color w:val="auto"/>
        </w:rPr>
        <w:t>下列何者</w:t>
      </w:r>
      <w:r w:rsidRPr="00CA4709">
        <w:rPr>
          <w:rStyle w:val="char"/>
          <w:rFonts w:ascii="標楷體" w:eastAsia="標楷體" w:hAnsi="標楷體"/>
          <w:color w:val="auto"/>
          <w:u w:val="double"/>
        </w:rPr>
        <w:t>不屬於</w:t>
      </w:r>
      <w:r w:rsidRPr="00CA4709">
        <w:rPr>
          <w:rStyle w:val="char"/>
          <w:rFonts w:ascii="標楷體" w:eastAsia="標楷體" w:hAnsi="標楷體"/>
          <w:color w:val="auto"/>
        </w:rPr>
        <w:t>文化的範疇？　(A)臺灣位於板塊交界帶常有地震發生　(B)教育部實施十二年國民基本教育　(C)傷害他人身體必須接受法律制裁　(D)阿拉伯世界允許一夫多妻制度。</w:t>
      </w:r>
    </w:p>
    <w:p w:rsidR="005A7F86" w:rsidRDefault="005A7F86" w:rsidP="005A7F86">
      <w:pPr>
        <w:pStyle w:val="1"/>
        <w:numPr>
          <w:ilvl w:val="0"/>
          <w:numId w:val="1"/>
        </w:numPr>
        <w:adjustRightInd w:val="0"/>
        <w:snapToGrid w:val="0"/>
        <w:spacing w:after="240" w:line="360" w:lineRule="atLeast"/>
        <w:rPr>
          <w:rStyle w:val="char"/>
          <w:rFonts w:ascii="標楷體" w:eastAsia="標楷體" w:hAnsi="標楷體"/>
          <w:color w:val="auto"/>
        </w:rPr>
      </w:pPr>
      <w:bookmarkStart w:id="16" w:name="Q2SO0824562"/>
      <w:bookmarkEnd w:id="15"/>
      <w:r w:rsidRPr="00C873F4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D</w:t>
      </w:r>
      <w:r w:rsidRPr="00C873F4">
        <w:rPr>
          <w:rFonts w:ascii="標楷體" w:eastAsia="標楷體" w:hAnsi="標楷體" w:cs="標楷體"/>
          <w:color w:val="auto"/>
        </w:rPr>
        <w:t>）</w:t>
      </w:r>
      <w:r w:rsidRPr="00C873F4">
        <w:rPr>
          <w:rStyle w:val="char"/>
          <w:rFonts w:ascii="標楷體" w:eastAsia="標楷體" w:hAnsi="標楷體"/>
          <w:color w:val="auto"/>
        </w:rPr>
        <w:t>每個社會都有各自的規則，這些共同依循的行為準則，使人與人之間的互動有所依循。下列相關敘述，何者正確？　(A)所有社會的行為準則都是一樣的　(B)這些行為準則僅供參考，沒有約束個人行為的功能　(C)上述共同依循的行為準則稱為公權力　(D)上述共同依循的行為準則稱為社會規範。</w:t>
      </w:r>
      <w:bookmarkStart w:id="17" w:name="Q2SO0823696"/>
      <w:bookmarkEnd w:id="16"/>
    </w:p>
    <w:p w:rsidR="005A7F86" w:rsidRPr="00C873F4" w:rsidRDefault="005A7F86" w:rsidP="005A7F86">
      <w:pPr>
        <w:pStyle w:val="1"/>
        <w:numPr>
          <w:ilvl w:val="0"/>
          <w:numId w:val="1"/>
        </w:numPr>
        <w:adjustRightInd w:val="0"/>
        <w:snapToGrid w:val="0"/>
        <w:spacing w:after="240" w:line="360" w:lineRule="atLeast"/>
        <w:rPr>
          <w:rStyle w:val="char"/>
          <w:rFonts w:ascii="標楷體" w:eastAsia="標楷體" w:hAnsi="標楷體"/>
          <w:color w:val="auto"/>
        </w:rPr>
      </w:pPr>
      <w:r w:rsidRPr="00C873F4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D</w:t>
      </w:r>
      <w:r w:rsidRPr="00C873F4">
        <w:rPr>
          <w:rFonts w:ascii="標楷體" w:eastAsia="標楷體" w:hAnsi="標楷體" w:cs="標楷體"/>
          <w:color w:val="auto"/>
        </w:rPr>
        <w:t>）</w:t>
      </w:r>
      <w:r w:rsidRPr="00C873F4">
        <w:rPr>
          <w:rStyle w:val="char"/>
          <w:rFonts w:ascii="標楷體" w:eastAsia="標楷體" w:hAnsi="標楷體" w:hint="eastAsia"/>
          <w:color w:val="auto"/>
        </w:rPr>
        <w:t xml:space="preserve">甜甜說明多元文化的概念：「身處多元文化的社會，我們 </w:t>
      </w:r>
      <w:r w:rsidRPr="00C873F4">
        <w:rPr>
          <w:rStyle w:val="char"/>
          <w:rFonts w:ascii="標楷體" w:eastAsia="標楷體" w:hAnsi="標楷體" w:hint="eastAsia"/>
          <w:color w:val="auto"/>
          <w:u w:val="thick"/>
        </w:rPr>
        <w:t>(甲)不應該以自我文化的價值為中心評斷其他族群的文化</w:t>
      </w:r>
      <w:r w:rsidRPr="00C873F4">
        <w:rPr>
          <w:rStyle w:val="char"/>
          <w:rFonts w:ascii="標楷體" w:eastAsia="標楷體" w:hAnsi="標楷體" w:hint="eastAsia"/>
          <w:color w:val="auto"/>
        </w:rPr>
        <w:t xml:space="preserve">，而是要 </w:t>
      </w:r>
      <w:r w:rsidRPr="00C873F4">
        <w:rPr>
          <w:rStyle w:val="char"/>
          <w:rFonts w:ascii="標楷體" w:eastAsia="標楷體" w:hAnsi="標楷體" w:hint="eastAsia"/>
          <w:color w:val="auto"/>
          <w:u w:val="thick"/>
        </w:rPr>
        <w:t>(乙)以尊重與包容的態度互動</w:t>
      </w:r>
      <w:r w:rsidRPr="00C873F4">
        <w:rPr>
          <w:rStyle w:val="char"/>
          <w:rFonts w:ascii="標楷體" w:eastAsia="標楷體" w:hAnsi="標楷體" w:hint="eastAsia"/>
          <w:color w:val="auto"/>
        </w:rPr>
        <w:t>，</w:t>
      </w:r>
      <w:r w:rsidRPr="00C873F4">
        <w:rPr>
          <w:rStyle w:val="char"/>
          <w:rFonts w:ascii="標楷體" w:eastAsia="標楷體" w:hAnsi="標楷體" w:hint="eastAsia"/>
          <w:color w:val="auto"/>
          <w:u w:val="thick"/>
        </w:rPr>
        <w:t>(丙)與其進行良善的文化交流</w:t>
      </w:r>
      <w:r w:rsidRPr="00C873F4">
        <w:rPr>
          <w:rStyle w:val="char"/>
          <w:rFonts w:ascii="標楷體" w:eastAsia="標楷體" w:hAnsi="標楷體" w:hint="eastAsia"/>
          <w:color w:val="auto"/>
        </w:rPr>
        <w:t>，並且</w:t>
      </w:r>
      <w:r w:rsidRPr="00C873F4">
        <w:rPr>
          <w:rStyle w:val="char"/>
          <w:rFonts w:ascii="標楷體" w:eastAsia="標楷體" w:hAnsi="標楷體" w:hint="eastAsia"/>
          <w:color w:val="auto"/>
          <w:u w:val="thick"/>
        </w:rPr>
        <w:t>(丁)完全吸收他們的優點精華取代我們原本文化中的不足</w:t>
      </w:r>
      <w:r w:rsidRPr="00C873F4">
        <w:rPr>
          <w:rStyle w:val="char"/>
          <w:rFonts w:ascii="標楷體" w:eastAsia="標楷體" w:hAnsi="標楷體" w:hint="eastAsia"/>
          <w:color w:val="auto"/>
        </w:rPr>
        <w:t xml:space="preserve">。」哪一個畫線部分需要再修正？ </w:t>
      </w:r>
      <w:r w:rsidRPr="00C873F4">
        <w:rPr>
          <w:rStyle w:val="char"/>
          <w:rFonts w:ascii="標楷體" w:eastAsia="標楷體" w:hAnsi="標楷體"/>
          <w:color w:val="auto"/>
        </w:rPr>
        <w:t xml:space="preserve"> (A)</w:t>
      </w:r>
      <w:r w:rsidRPr="00C873F4">
        <w:rPr>
          <w:rStyle w:val="char"/>
          <w:rFonts w:ascii="標楷體" w:eastAsia="標楷體" w:hAnsi="標楷體" w:hint="eastAsia"/>
          <w:color w:val="auto"/>
        </w:rPr>
        <w:t xml:space="preserve">甲 </w:t>
      </w:r>
      <w:r w:rsidRPr="00C873F4">
        <w:rPr>
          <w:rStyle w:val="char"/>
          <w:rFonts w:ascii="標楷體" w:eastAsia="標楷體" w:hAnsi="標楷體"/>
          <w:color w:val="auto"/>
        </w:rPr>
        <w:t xml:space="preserve"> (B)</w:t>
      </w:r>
      <w:r w:rsidRPr="00C873F4">
        <w:rPr>
          <w:rStyle w:val="char"/>
          <w:rFonts w:ascii="標楷體" w:eastAsia="標楷體" w:hAnsi="標楷體" w:hint="eastAsia"/>
          <w:color w:val="auto"/>
        </w:rPr>
        <w:t xml:space="preserve">乙 </w:t>
      </w:r>
      <w:r w:rsidRPr="00C873F4">
        <w:rPr>
          <w:rStyle w:val="char"/>
          <w:rFonts w:ascii="標楷體" w:eastAsia="標楷體" w:hAnsi="標楷體"/>
          <w:color w:val="auto"/>
        </w:rPr>
        <w:t xml:space="preserve"> (C)</w:t>
      </w:r>
      <w:r w:rsidRPr="00C873F4">
        <w:rPr>
          <w:rStyle w:val="char"/>
          <w:rFonts w:ascii="標楷體" w:eastAsia="標楷體" w:hAnsi="標楷體" w:hint="eastAsia"/>
          <w:color w:val="auto"/>
        </w:rPr>
        <w:t xml:space="preserve">丙 </w:t>
      </w:r>
      <w:r w:rsidRPr="00C873F4">
        <w:rPr>
          <w:rStyle w:val="char"/>
          <w:rFonts w:ascii="標楷體" w:eastAsia="標楷體" w:hAnsi="標楷體"/>
          <w:color w:val="auto"/>
        </w:rPr>
        <w:t xml:space="preserve"> (D)</w:t>
      </w:r>
      <w:r w:rsidRPr="00C873F4">
        <w:rPr>
          <w:rStyle w:val="char"/>
          <w:rFonts w:ascii="標楷體" w:eastAsia="標楷體" w:hAnsi="標楷體" w:hint="eastAsia"/>
          <w:color w:val="auto"/>
        </w:rPr>
        <w:t>丁。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18" w:name="Q2SO0823698"/>
      <w:bookmarkEnd w:id="17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D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Fonts w:ascii="標楷體" w:eastAsia="標楷體" w:hAnsi="標楷體" w:cs="標楷體" w:hint="eastAsia"/>
          <w:color w:val="auto"/>
        </w:rPr>
        <w:t>小甄與家人為了慶祝爺爺80大壽，一起去飯店吃自助式晚餐，吃到許多美食佳肴，有日本壽司、韓國泡菜、美式漢堡、法式田螺等。根據上述，臺灣社會很容易吃到各國美食，代表何種意義？　(A)異國美食料理取代本地料理　(B)美食節目成功推廣各國美食　(C)人們豐衣足食導致欲望無窮　(D)多元社會帶來多元的異國文化。</w:t>
      </w:r>
    </w:p>
    <w:p w:rsidR="005A7F86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19" w:name="Q2SO0823723"/>
      <w:bookmarkEnd w:id="18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B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/>
          <w:color w:val="auto"/>
        </w:rPr>
        <w:t>英國詩人吉卜林(Rudyard Kipling,1865</w:t>
      </w:r>
      <w:r w:rsidRPr="00CA4709">
        <w:rPr>
          <w:rStyle w:val="char"/>
          <w:rFonts w:ascii="Cambria Math" w:eastAsia="標楷體" w:hAnsi="Cambria Math" w:cs="Cambria Math"/>
          <w:color w:val="auto"/>
        </w:rPr>
        <w:t>∼</w:t>
      </w:r>
      <w:r w:rsidRPr="00CA4709">
        <w:rPr>
          <w:rStyle w:val="char"/>
          <w:rFonts w:ascii="標楷體" w:eastAsia="標楷體" w:hAnsi="標楷體"/>
          <w:color w:val="auto"/>
        </w:rPr>
        <w:t>1936)在十九世紀發表了白種人的負擔一詩，指出「白人有義務統治其他文化背景的人，並且推動他們發展，直到他們擁有一定的能力獨立為止。」這也成為西方國家在當時侵略其他國家的藉口之一。下列何項敘述與此詩作有相同內涵？  (A)文化沒有高低優劣或進步落後之區分　(B)不同文化的接觸後造成弱勢文化消失　(C)藉由引進他人文化有利於文化的創新　(D)透過交流檢視文化內涵以求去蕪存菁。</w:t>
      </w:r>
    </w:p>
    <w:p w:rsidR="005A7F86" w:rsidRDefault="005A7F86" w:rsidP="005A7F86">
      <w:pPr>
        <w:pStyle w:val="1"/>
        <w:adjustRightInd w:val="0"/>
        <w:snapToGrid w:val="0"/>
        <w:ind w:left="1020"/>
        <w:jc w:val="center"/>
        <w:rPr>
          <w:rStyle w:val="char"/>
          <w:rFonts w:ascii="標楷體" w:eastAsia="標楷體" w:hAnsi="標楷體"/>
          <w:b/>
          <w:color w:val="auto"/>
        </w:rPr>
      </w:pPr>
      <w:r w:rsidRPr="00C873F4">
        <w:rPr>
          <w:rStyle w:val="char"/>
          <w:rFonts w:ascii="標楷體" w:eastAsia="標楷體" w:hAnsi="標楷體"/>
          <w:b/>
          <w:color w:val="auto"/>
        </w:rPr>
        <w:t>&lt;&lt;背面尚有題目&gt;&gt;</w:t>
      </w:r>
    </w:p>
    <w:p w:rsidR="000B60AC" w:rsidRPr="00C873F4" w:rsidRDefault="000B60AC" w:rsidP="005A7F86">
      <w:pPr>
        <w:pStyle w:val="1"/>
        <w:adjustRightInd w:val="0"/>
        <w:snapToGrid w:val="0"/>
        <w:ind w:left="1020"/>
        <w:jc w:val="center"/>
        <w:rPr>
          <w:rStyle w:val="char"/>
          <w:rFonts w:ascii="標楷體" w:eastAsia="標楷體" w:hAnsi="標楷體"/>
          <w:b/>
          <w:color w:val="auto"/>
        </w:rPr>
      </w:pP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20" w:name="Q2SO0823722"/>
      <w:bookmarkEnd w:id="19"/>
      <w:r w:rsidRPr="00CA4709">
        <w:rPr>
          <w:rFonts w:ascii="標楷體" w:eastAsia="標楷體" w:hAnsi="標楷體" w:cs="標楷體"/>
          <w:color w:val="auto"/>
        </w:rPr>
        <w:lastRenderedPageBreak/>
        <w:t>（</w:t>
      </w:r>
      <w:r w:rsidR="00576B11">
        <w:rPr>
          <w:rFonts w:ascii="標楷體" w:eastAsia="標楷體" w:hAnsi="標楷體" w:cs="標楷體"/>
          <w:color w:val="auto"/>
        </w:rPr>
        <w:t>C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/>
          <w:color w:val="auto"/>
        </w:rPr>
        <w:t>地球暖化問題日趨嚴重，北極冰帽正急速溶解中。地球資源有限，如果要促進生態環境的永續發展，我們應更加重視下列何者？　(A)古蹟保存　(B)發展觀光　(C)</w:t>
      </w:r>
      <w:r w:rsidRPr="00CA4709">
        <w:rPr>
          <w:rStyle w:val="char"/>
          <w:rFonts w:ascii="標楷體" w:eastAsia="標楷體" w:hAnsi="標楷體" w:hint="eastAsia"/>
          <w:color w:val="auto"/>
        </w:rPr>
        <w:t>環境</w:t>
      </w:r>
      <w:r w:rsidRPr="00CA4709">
        <w:rPr>
          <w:rStyle w:val="char"/>
          <w:rFonts w:ascii="標楷體" w:eastAsia="標楷體" w:hAnsi="標楷體"/>
          <w:color w:val="auto"/>
        </w:rPr>
        <w:t>倫理　(D)積極開發。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21" w:name="Q2SO0823588"/>
      <w:bookmarkEnd w:id="20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B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 w:hint="eastAsia"/>
          <w:color w:val="auto"/>
        </w:rPr>
        <w:t>新冠肺炎疫情期間，有機師返臺後未依規定進行居家檢疫，且在居家檢疫期間違規外出，因違反《傳染病防治法》規定而被罰款；航空公司也因未確實落實管理責任而遭罰，並被要求立即改善。上述內容說明下列何者在群體生活中的重要性？  (A)文化創新  (B)社會規範  (C)公平正義  (D)公共參與。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22" w:name="Q2SO0824362"/>
      <w:bookmarkEnd w:id="21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A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/>
          <w:color w:val="auto"/>
        </w:rPr>
        <w:t>西元2017年制定的《原住民族語言發展法》明確指出，原住民族語言是國家語言。2018年修正《客家基本法》提到，客語是國家語言之一，與各族語言平等。2019年《國家語言發展法》三讀通過，目的在促進國家語言傳承、復振與發展，同年通過的《文化基本法》也規定，各固有族群使用的自然語言與臺灣手語，國家應定為國家語言，並且促進語言的保存、復振和永續發展。下列哪一項敘述與這些法律的重要內涵有關？  (A)透過政策實現多元文化精神  (B)藉由文化創新延續傳統資產  (C)排除文化交流下造成的歧視  (D)培養具有多語言溝通的能力。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23" w:name="Q2SO0823597"/>
      <w:bookmarkEnd w:id="22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D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/>
          <w:color w:val="auto"/>
        </w:rPr>
        <w:t>新北市政府舉辦「全國原住民樂團族語創作大賽」，鼓勵更多原住民朋友投入音樂創作，以保存原住民族文化資產。新北市政府舉辦</w:t>
      </w:r>
      <w:r w:rsidRPr="00CA4709">
        <w:rPr>
          <w:rStyle w:val="char"/>
          <w:rFonts w:ascii="標楷體" w:eastAsia="標楷體" w:hAnsi="標楷體" w:hint="eastAsia"/>
          <w:color w:val="auto"/>
        </w:rPr>
        <w:t>上述活動的</w:t>
      </w:r>
      <w:r w:rsidRPr="00CA4709">
        <w:rPr>
          <w:rStyle w:val="char"/>
          <w:rFonts w:ascii="標楷體" w:eastAsia="標楷體" w:hAnsi="標楷體"/>
          <w:color w:val="auto"/>
        </w:rPr>
        <w:t>主要目的為何？　(</w:t>
      </w:r>
      <w:r w:rsidRPr="00CA4709">
        <w:rPr>
          <w:rStyle w:val="char"/>
          <w:rFonts w:ascii="標楷體" w:eastAsia="標楷體" w:hAnsi="標楷體" w:hint="eastAsia"/>
          <w:color w:val="auto"/>
        </w:rPr>
        <w:t>A</w:t>
      </w:r>
      <w:r w:rsidRPr="00CA4709">
        <w:rPr>
          <w:rStyle w:val="char"/>
          <w:rFonts w:ascii="標楷體" w:eastAsia="標楷體" w:hAnsi="標楷體"/>
          <w:color w:val="auto"/>
        </w:rPr>
        <w:t>)使文化趨於</w:t>
      </w:r>
      <w:r w:rsidRPr="00CA4709">
        <w:rPr>
          <w:rStyle w:val="char"/>
          <w:rFonts w:ascii="標楷體" w:eastAsia="標楷體" w:hAnsi="標楷體" w:hint="eastAsia"/>
          <w:color w:val="auto"/>
        </w:rPr>
        <w:t>一致</w:t>
      </w:r>
      <w:r w:rsidRPr="00CA4709">
        <w:rPr>
          <w:rStyle w:val="char"/>
          <w:rFonts w:ascii="標楷體" w:eastAsia="標楷體" w:hAnsi="標楷體"/>
          <w:color w:val="auto"/>
        </w:rPr>
        <w:t xml:space="preserve">　(B)彰顯主流文化　(C)製造文化</w:t>
      </w:r>
      <w:r w:rsidRPr="00CA4709">
        <w:rPr>
          <w:rStyle w:val="char"/>
          <w:rFonts w:ascii="標楷體" w:eastAsia="標楷體" w:hAnsi="標楷體" w:hint="eastAsia"/>
          <w:color w:val="auto"/>
        </w:rPr>
        <w:t>位階</w:t>
      </w:r>
      <w:r w:rsidRPr="00CA4709">
        <w:rPr>
          <w:rStyle w:val="char"/>
          <w:rFonts w:ascii="標楷體" w:eastAsia="標楷體" w:hAnsi="標楷體"/>
          <w:color w:val="auto"/>
        </w:rPr>
        <w:t xml:space="preserve">　(</w:t>
      </w:r>
      <w:r w:rsidR="00576B11">
        <w:rPr>
          <w:rStyle w:val="char"/>
          <w:rFonts w:ascii="標楷體" w:eastAsia="標楷體" w:hAnsi="標楷體"/>
          <w:color w:val="auto"/>
        </w:rPr>
        <w:t>D</w:t>
      </w:r>
      <w:r w:rsidRPr="00CA4709">
        <w:rPr>
          <w:rStyle w:val="char"/>
          <w:rFonts w:ascii="標楷體" w:eastAsia="標楷體" w:hAnsi="標楷體"/>
          <w:color w:val="auto"/>
        </w:rPr>
        <w:t>)</w:t>
      </w:r>
      <w:r w:rsidRPr="00CA4709">
        <w:rPr>
          <w:rStyle w:val="char"/>
          <w:rFonts w:ascii="標楷體" w:eastAsia="標楷體" w:hAnsi="標楷體" w:hint="eastAsia"/>
          <w:color w:val="auto"/>
        </w:rPr>
        <w:t>鼓勵</w:t>
      </w:r>
      <w:r w:rsidRPr="00CA4709">
        <w:rPr>
          <w:rStyle w:val="char"/>
          <w:rFonts w:ascii="標楷體" w:eastAsia="標楷體" w:hAnsi="標楷體"/>
          <w:color w:val="auto"/>
        </w:rPr>
        <w:t>文化傳承。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rPr>
          <w:rFonts w:ascii="標楷體" w:eastAsia="標楷體" w:hAnsi="標楷體"/>
          <w:color w:val="auto"/>
        </w:rPr>
      </w:pPr>
      <w:bookmarkStart w:id="24" w:name="Q2SO0824550"/>
      <w:bookmarkEnd w:id="23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A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 w:hint="eastAsia"/>
          <w:color w:val="auto"/>
        </w:rPr>
        <w:t xml:space="preserve">彤彤到欣欣家作客，欣欣說：「我們家使用的是雕花燈具及裝飾品，比你們平常使用的日光燈來得高級。」欣欣的說法隱含下列何種概念？ </w:t>
      </w:r>
      <w:r w:rsidRPr="00CA4709">
        <w:rPr>
          <w:rStyle w:val="char"/>
          <w:rFonts w:ascii="標楷體" w:eastAsia="標楷體" w:hAnsi="標楷體"/>
          <w:color w:val="auto"/>
        </w:rPr>
        <w:t xml:space="preserve"> </w:t>
      </w:r>
      <w:r w:rsidRPr="00CA4709">
        <w:rPr>
          <w:rStyle w:val="char"/>
          <w:rFonts w:ascii="標楷體" w:eastAsia="標楷體" w:hAnsi="標楷體" w:hint="eastAsia"/>
          <w:color w:val="auto"/>
        </w:rPr>
        <w:t xml:space="preserve">(A)文化位階 </w:t>
      </w:r>
      <w:r w:rsidRPr="00CA4709">
        <w:rPr>
          <w:rStyle w:val="char"/>
          <w:rFonts w:ascii="標楷體" w:eastAsia="標楷體" w:hAnsi="標楷體"/>
          <w:color w:val="auto"/>
        </w:rPr>
        <w:t xml:space="preserve"> </w:t>
      </w:r>
      <w:r w:rsidRPr="00CA4709">
        <w:rPr>
          <w:rStyle w:val="char"/>
          <w:rFonts w:ascii="標楷體" w:eastAsia="標楷體" w:hAnsi="標楷體" w:hint="eastAsia"/>
          <w:color w:val="auto"/>
        </w:rPr>
        <w:t xml:space="preserve">(B)文化傳承 </w:t>
      </w:r>
      <w:r w:rsidRPr="00CA4709">
        <w:rPr>
          <w:rStyle w:val="char"/>
          <w:rFonts w:ascii="標楷體" w:eastAsia="標楷體" w:hAnsi="標楷體"/>
          <w:color w:val="auto"/>
        </w:rPr>
        <w:t xml:space="preserve"> </w:t>
      </w:r>
      <w:r w:rsidRPr="00CA4709">
        <w:rPr>
          <w:rStyle w:val="char"/>
          <w:rFonts w:ascii="標楷體" w:eastAsia="標楷體" w:hAnsi="標楷體" w:hint="eastAsia"/>
          <w:color w:val="auto"/>
        </w:rPr>
        <w:t xml:space="preserve">(C)文化尊重 </w:t>
      </w:r>
      <w:r w:rsidRPr="00CA4709">
        <w:rPr>
          <w:rStyle w:val="char"/>
          <w:rFonts w:ascii="標楷體" w:eastAsia="標楷體" w:hAnsi="標楷體"/>
          <w:color w:val="auto"/>
        </w:rPr>
        <w:t xml:space="preserve"> </w:t>
      </w:r>
      <w:r w:rsidRPr="00CA4709">
        <w:rPr>
          <w:rStyle w:val="char"/>
          <w:rFonts w:ascii="標楷體" w:eastAsia="標楷體" w:hAnsi="標楷體" w:hint="eastAsia"/>
          <w:color w:val="auto"/>
        </w:rPr>
        <w:t>(D)主流文化。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25" w:name="Q2SO0823734"/>
      <w:bookmarkEnd w:id="24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D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/>
          <w:color w:val="auto"/>
        </w:rPr>
        <w:t>法律可以對違法者施以強制處罰，這是因為法律</w:t>
      </w:r>
      <w:r w:rsidRPr="00CA4709">
        <w:rPr>
          <w:rStyle w:val="char"/>
          <w:rFonts w:ascii="標楷體" w:eastAsia="標楷體" w:hAnsi="標楷體" w:hint="eastAsia"/>
          <w:color w:val="auto"/>
        </w:rPr>
        <w:t>以下列何者</w:t>
      </w:r>
      <w:r w:rsidRPr="00CA4709">
        <w:rPr>
          <w:rStyle w:val="char"/>
          <w:rFonts w:ascii="標楷體" w:eastAsia="標楷體" w:hAnsi="標楷體"/>
          <w:color w:val="auto"/>
        </w:rPr>
        <w:t>作為後盾？　(A)</w:t>
      </w:r>
      <w:r w:rsidRPr="00CA4709">
        <w:rPr>
          <w:rStyle w:val="char"/>
          <w:rFonts w:ascii="標楷體" w:eastAsia="標楷體" w:hAnsi="標楷體" w:hint="eastAsia"/>
          <w:color w:val="auto"/>
        </w:rPr>
        <w:t>倫理</w:t>
      </w:r>
      <w:r w:rsidRPr="00CA4709">
        <w:rPr>
          <w:rStyle w:val="char"/>
          <w:rFonts w:ascii="標楷體" w:eastAsia="標楷體" w:hAnsi="標楷體"/>
          <w:color w:val="auto"/>
        </w:rPr>
        <w:t>道德　(B)宗教信仰　(C)</w:t>
      </w:r>
      <w:r w:rsidRPr="00CA4709">
        <w:rPr>
          <w:rStyle w:val="char"/>
          <w:rFonts w:ascii="標楷體" w:eastAsia="標楷體" w:hAnsi="標楷體" w:hint="eastAsia"/>
          <w:color w:val="auto"/>
        </w:rPr>
        <w:t>風俗習慣</w:t>
      </w:r>
      <w:r w:rsidRPr="00CA4709">
        <w:rPr>
          <w:rStyle w:val="char"/>
          <w:rFonts w:ascii="標楷體" w:eastAsia="標楷體" w:hAnsi="標楷體"/>
          <w:color w:val="auto"/>
        </w:rPr>
        <w:t xml:space="preserve">　(D)</w:t>
      </w:r>
      <w:r w:rsidRPr="00CA4709">
        <w:rPr>
          <w:rStyle w:val="char"/>
          <w:rFonts w:ascii="標楷體" w:eastAsia="標楷體" w:hAnsi="標楷體" w:hint="eastAsia"/>
          <w:color w:val="auto"/>
        </w:rPr>
        <w:t>公</w:t>
      </w:r>
      <w:r w:rsidRPr="00CA4709">
        <w:rPr>
          <w:rStyle w:val="char"/>
          <w:rFonts w:ascii="標楷體" w:eastAsia="標楷體" w:hAnsi="標楷體"/>
          <w:color w:val="auto"/>
        </w:rPr>
        <w:t>權力。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26" w:name="Q2SO0823554"/>
      <w:bookmarkEnd w:id="25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C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/>
          <w:color w:val="auto"/>
        </w:rPr>
        <w:t>新聞報導：每年春節前夕政府為因應返鄉人潮，交通部公布疏運規畫，包含高乘載管制、匝道封閉、國道全線暫停收費等措施，透過檢視疏運能量，儘可能滿足民眾返鄉的需求，並讓用路人可預先規劃行程，以減少道路壅塞的情形。從此則新聞報導可看到哪些社會規範？　(A)倫理道德引導宗教信仰改變　(B)風俗習慣與倫理道德的結合　(C)法律協助風俗習慣順暢進行　(D)風俗習慣改變法律規範內容。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27" w:name="Q2SO0824357"/>
      <w:bookmarkEnd w:id="26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B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Style w:val="char"/>
          <w:rFonts w:ascii="標楷體" w:eastAsia="標楷體" w:hAnsi="標楷體" w:hint="eastAsia"/>
          <w:color w:val="auto"/>
        </w:rPr>
        <w:t>怪怪：對許多英國人來說，戴口罩真的會要了他們的命，有人甚至誇張的表示，寧願得病也不要戴口罩。奇奇：要不是這次疫情，我們大概永遠不會知道人們對於戴口罩這件事，有如此天差地別的想法。以上對話可以看出文化具有什麼特性？  (A)普遍性　(B)差異性　(C)累積性　(D)制約性。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28" w:name="Q2SO0823693"/>
      <w:bookmarkEnd w:id="27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B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Fonts w:ascii="標楷體" w:eastAsia="標楷體" w:hAnsi="標楷體" w:cs="標楷體" w:hint="eastAsia"/>
          <w:color w:val="auto"/>
        </w:rPr>
        <w:t>下列哪一個例子，呈現出「風俗習慣」是受到「倫理道德」的影響而式微？　(A)傳統婚禮不再受限古禮，教堂結婚也蔚為風潮　(B)政府推廣樹葬等環保葬方式，減少土地負擔　(C)性別平權觀念入法，保障同性婚姻可享有權益　(D)廟宇改採雙手合十祭拜方式，不燒香亦能表達虔誠心意。</w:t>
      </w:r>
    </w:p>
    <w:p w:rsidR="005A7F86" w:rsidRPr="00CA4709" w:rsidRDefault="005A7F86" w:rsidP="005A7F8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bookmarkStart w:id="29" w:name="Q2SO0823555"/>
      <w:bookmarkEnd w:id="28"/>
      <w:r w:rsidRPr="00CA4709">
        <w:rPr>
          <w:rFonts w:ascii="標楷體" w:eastAsia="標楷體" w:hAnsi="標楷體" w:cs="標楷體"/>
          <w:color w:val="auto"/>
        </w:rPr>
        <w:t>（</w:t>
      </w:r>
      <w:r w:rsidR="00576B11">
        <w:rPr>
          <w:rFonts w:ascii="標楷體" w:eastAsia="標楷體" w:hAnsi="標楷體" w:cs="標楷體"/>
          <w:color w:val="auto"/>
        </w:rPr>
        <w:t>C</w:t>
      </w:r>
      <w:r w:rsidRPr="00CA4709">
        <w:rPr>
          <w:rFonts w:ascii="標楷體" w:eastAsia="標楷體" w:hAnsi="標楷體" w:cs="標楷體"/>
          <w:color w:val="auto"/>
        </w:rPr>
        <w:t>）</w:t>
      </w:r>
      <w:r w:rsidRPr="00CA4709">
        <w:rPr>
          <w:rFonts w:ascii="標楷體" w:eastAsia="標楷體" w:hAnsi="標楷體" w:cs="標楷體" w:hint="eastAsia"/>
          <w:color w:val="auto"/>
        </w:rPr>
        <w:t>某報告指出：「法律主要是規範人的外在行為，無法強迫人心，因此單靠其維持社會秩序仍是不足的，須透過倫理道德的闡揚、善良風俗的提倡，以及宗教信仰的教化，才能促進社會的和諧。」根據內容判斷，該報告最有可能在討論下列哪項議題？　(A)社會化的影響　(B)志願結社的組成　(C)社會規範的功能　(D)多元社會的形成。</w:t>
      </w:r>
    </w:p>
    <w:bookmarkEnd w:id="29"/>
    <w:p w:rsidR="005A7F86" w:rsidRDefault="005A7F86" w:rsidP="005A7F86">
      <w:pPr>
        <w:pStyle w:val="a3"/>
        <w:numPr>
          <w:ilvl w:val="0"/>
          <w:numId w:val="1"/>
        </w:numPr>
        <w:rPr>
          <w:rStyle w:val="char"/>
          <w:rFonts w:ascii="標楷體" w:eastAsia="標楷體" w:hAnsi="標楷體"/>
        </w:rPr>
      </w:pPr>
      <w:r w:rsidRPr="00CA4709">
        <w:rPr>
          <w:rFonts w:ascii="標楷體" w:eastAsia="標楷體" w:hAnsi="標楷體" w:cs="標楷體"/>
        </w:rPr>
        <w:t>（</w:t>
      </w:r>
      <w:r w:rsidR="00576B11">
        <w:rPr>
          <w:rFonts w:ascii="標楷體" w:eastAsia="標楷體" w:hAnsi="標楷體" w:cs="標楷體"/>
        </w:rPr>
        <w:t>D</w:t>
      </w:r>
      <w:r w:rsidRPr="00CA4709">
        <w:rPr>
          <w:rFonts w:ascii="標楷體" w:eastAsia="標楷體" w:hAnsi="標楷體" w:cs="標楷體"/>
        </w:rPr>
        <w:t>）</w:t>
      </w:r>
      <w:r w:rsidRPr="00CA4709">
        <w:rPr>
          <w:rStyle w:val="char"/>
          <w:rFonts w:ascii="標楷體" w:eastAsia="標楷體" w:hAnsi="標楷體"/>
        </w:rPr>
        <w:t>「生魚片」是日本料理的特色之一，有學者指出中國自周朝就有食用「生魚片」的記載，因此「生魚片」很可能來自於中國，卻在日本被發揚光大，並成為日本飲食中不可或缺的一環。上述說法呈現</w:t>
      </w:r>
      <w:r w:rsidRPr="00CA4709">
        <w:rPr>
          <w:rStyle w:val="char"/>
          <w:rFonts w:ascii="標楷體" w:eastAsia="標楷體" w:hAnsi="標楷體" w:hint="eastAsia"/>
        </w:rPr>
        <w:t>出何種</w:t>
      </w:r>
      <w:r w:rsidRPr="00CA4709">
        <w:rPr>
          <w:rStyle w:val="char"/>
          <w:rFonts w:ascii="標楷體" w:eastAsia="標楷體" w:hAnsi="標楷體"/>
        </w:rPr>
        <w:t xml:space="preserve">文化特性？　(A)普遍性　(B)差異性　(C)制約性　</w:t>
      </w:r>
      <w:r w:rsidRPr="00CA4709">
        <w:rPr>
          <w:rStyle w:val="char"/>
          <w:rFonts w:ascii="標楷體" w:eastAsia="標楷體" w:hAnsi="標楷體" w:hint="eastAsia"/>
        </w:rPr>
        <w:t>(D)累積性</w:t>
      </w:r>
      <w:r w:rsidRPr="00CA4709">
        <w:rPr>
          <w:rStyle w:val="char"/>
          <w:rFonts w:ascii="標楷體" w:eastAsia="標楷體" w:hAnsi="標楷體"/>
        </w:rPr>
        <w:t>。</w:t>
      </w: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5A7F86" w:rsidRDefault="005A7F86" w:rsidP="005A7F86">
      <w:pPr>
        <w:pStyle w:val="a3"/>
        <w:rPr>
          <w:rStyle w:val="char"/>
          <w:rFonts w:ascii="標楷體" w:eastAsia="標楷體" w:hAnsi="標楷體"/>
        </w:rPr>
      </w:pPr>
    </w:p>
    <w:p w:rsidR="00934521" w:rsidRPr="005A7F86" w:rsidRDefault="004D7E3D"/>
    <w:sectPr w:rsidR="00934521" w:rsidRPr="005A7F86" w:rsidSect="005A7F86"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12DBD"/>
    <w:multiLevelType w:val="singleLevel"/>
    <w:tmpl w:val="0186E4B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F86"/>
    <w:rsid w:val="000B60AC"/>
    <w:rsid w:val="002A4B5B"/>
    <w:rsid w:val="004D7E3D"/>
    <w:rsid w:val="00576B11"/>
    <w:rsid w:val="005A7F86"/>
    <w:rsid w:val="009A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9506AA-8452-4D8B-9EEC-7FFCCAE6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F8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link w:val="a4"/>
    <w:rsid w:val="005A7F86"/>
    <w:pPr>
      <w:adjustRightInd w:val="0"/>
      <w:snapToGrid w:val="0"/>
    </w:pPr>
    <w:rPr>
      <w:kern w:val="0"/>
    </w:rPr>
  </w:style>
  <w:style w:type="character" w:customStyle="1" w:styleId="char">
    <w:name w:val="char國中題目"/>
    <w:rsid w:val="005A7F86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qFormat/>
    <w:rsid w:val="005A7F86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character" w:customStyle="1" w:styleId="a4">
    <w:name w:val="國中題目 字元"/>
    <w:link w:val="a3"/>
    <w:rsid w:val="005A7F86"/>
    <w:rPr>
      <w:rFonts w:ascii="Times New Roman" w:eastAsia="新細明體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2023-07-04T01:23:00Z</dcterms:created>
  <dcterms:modified xsi:type="dcterms:W3CDTF">2023-07-04T01:23:00Z</dcterms:modified>
</cp:coreProperties>
</file>