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DB" w:rsidRDefault="00D14A6A">
      <w:pPr>
        <w:tabs>
          <w:tab w:val="center" w:pos="4819"/>
        </w:tabs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28"/>
          <w:szCs w:val="28"/>
        </w:rPr>
        <w:t>普通型高級中等學校資訊科技學科中心</w:t>
      </w:r>
    </w:p>
    <w:p w:rsidR="00295ADB" w:rsidRDefault="00D14A6A">
      <w:pPr>
        <w:spacing w:line="360" w:lineRule="auto"/>
        <w:jc w:val="center"/>
      </w:pPr>
      <w:bookmarkStart w:id="1" w:name="_Toc375818860"/>
      <w:r>
        <w:rPr>
          <w:rFonts w:eastAsia="標楷體"/>
          <w:b/>
          <w:bCs/>
          <w:color w:val="000000"/>
          <w:sz w:val="28"/>
          <w:szCs w:val="28"/>
        </w:rPr>
        <w:t>112</w:t>
      </w:r>
      <w:r>
        <w:rPr>
          <w:rFonts w:eastAsia="標楷體"/>
          <w:b/>
          <w:bCs/>
          <w:color w:val="000000"/>
          <w:sz w:val="28"/>
          <w:szCs w:val="28"/>
        </w:rPr>
        <w:t>學年度新興科技研習</w:t>
      </w:r>
      <w:r>
        <w:rPr>
          <w:rFonts w:eastAsia="標楷體"/>
          <w:b/>
          <w:bCs/>
          <w:color w:val="000000"/>
          <w:sz w:val="28"/>
          <w:szCs w:val="28"/>
        </w:rPr>
        <w:t>-</w:t>
      </w:r>
      <w:r>
        <w:rPr>
          <w:rFonts w:eastAsia="標楷體"/>
          <w:b/>
          <w:color w:val="000000"/>
          <w:sz w:val="28"/>
          <w:szCs w:val="28"/>
        </w:rPr>
        <w:t>ChatGPT</w:t>
      </w:r>
      <w:r>
        <w:rPr>
          <w:rFonts w:eastAsia="標楷體"/>
          <w:b/>
          <w:color w:val="000000"/>
          <w:sz w:val="28"/>
          <w:szCs w:val="28"/>
        </w:rPr>
        <w:t>應用實作</w:t>
      </w:r>
      <w:r>
        <w:rPr>
          <w:rFonts w:eastAsia="標楷體"/>
          <w:b/>
          <w:bCs/>
          <w:color w:val="000000"/>
          <w:sz w:val="28"/>
          <w:szCs w:val="28"/>
        </w:rPr>
        <w:t>實施計畫</w:t>
      </w:r>
      <w:bookmarkEnd w:id="1"/>
    </w:p>
    <w:p w:rsidR="00295ADB" w:rsidRDefault="00D14A6A">
      <w:pPr>
        <w:numPr>
          <w:ilvl w:val="0"/>
          <w:numId w:val="2"/>
        </w:num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依據</w:t>
      </w:r>
    </w:p>
    <w:p w:rsidR="00295ADB" w:rsidRDefault="00D14A6A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一、依教育部國民及學前教育署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日臺教國署高字第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號函辦理。</w:t>
      </w:r>
    </w:p>
    <w:p w:rsidR="00295ADB" w:rsidRDefault="00D14A6A">
      <w:pPr>
        <w:pStyle w:val="a"/>
        <w:numPr>
          <w:ilvl w:val="0"/>
          <w:numId w:val="0"/>
        </w:numPr>
        <w:spacing w:line="400" w:lineRule="exact"/>
        <w:ind w:left="738" w:hanging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二、依資訊科技學科中心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星期二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召開「普通型高級中等學校資訊科技學科中心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學年度第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次工作會議」決議辦理。</w:t>
      </w:r>
    </w:p>
    <w:p w:rsidR="00295ADB" w:rsidRDefault="00D14A6A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貳、目的</w:t>
      </w:r>
    </w:p>
    <w:p w:rsidR="00295ADB" w:rsidRDefault="00D14A6A">
      <w:pPr>
        <w:shd w:val="clear" w:color="auto" w:fill="FFFFFF"/>
        <w:autoSpaceDE w:val="0"/>
        <w:spacing w:line="400" w:lineRule="exact"/>
        <w:ind w:firstLine="482"/>
        <w:rPr>
          <w:rFonts w:eastAsia="標楷體"/>
          <w:color w:val="000000"/>
        </w:rPr>
      </w:pPr>
      <w:r>
        <w:rPr>
          <w:rFonts w:eastAsia="標楷體"/>
          <w:color w:val="000000"/>
        </w:rPr>
        <w:t>ChatGPT</w:t>
      </w:r>
      <w:r>
        <w:rPr>
          <w:rFonts w:eastAsia="標楷體"/>
          <w:color w:val="000000"/>
        </w:rPr>
        <w:t>的出現讓獲取知識的管道越來越多元、快速、且豐富，如果想要應用在生活、工作或研究上都有其方法與訣竅。本課程透過業師專業將有系統的應用實作帶領學員快速學習</w:t>
      </w:r>
      <w:r>
        <w:rPr>
          <w:rFonts w:eastAsia="標楷體"/>
          <w:color w:val="000000"/>
        </w:rPr>
        <w:t>ChatGPT</w:t>
      </w:r>
      <w:r>
        <w:rPr>
          <w:rFonts w:eastAsia="標楷體"/>
          <w:color w:val="000000"/>
        </w:rPr>
        <w:t>，並進一步延伸到各個應用場景之中。</w:t>
      </w:r>
    </w:p>
    <w:p w:rsidR="00000000" w:rsidRDefault="00D14A6A">
      <w:pPr>
        <w:sectPr w:rsidR="00000000">
          <w:pgSz w:w="11906" w:h="16838"/>
          <w:pgMar w:top="1418" w:right="1474" w:bottom="1418" w:left="1474" w:header="720" w:footer="720" w:gutter="0"/>
          <w:cols w:space="720"/>
          <w:docGrid w:type="lines" w:linePitch="368"/>
        </w:sectPr>
      </w:pPr>
    </w:p>
    <w:p w:rsidR="00295ADB" w:rsidRDefault="00D14A6A">
      <w:pPr>
        <w:spacing w:before="180" w:line="500" w:lineRule="exact"/>
        <w:ind w:left="981" w:hanging="98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參、辦理單位</w:t>
      </w:r>
    </w:p>
    <w:p w:rsidR="00295ADB" w:rsidRDefault="00D14A6A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一、指導單位：教育部國民及學前教育署</w:t>
      </w:r>
    </w:p>
    <w:p w:rsidR="00295ADB" w:rsidRDefault="00D14A6A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二、主辦單位：資訊科技學科中心－國立臺南第二高級中學</w:t>
      </w:r>
    </w:p>
    <w:p w:rsidR="00295ADB" w:rsidRDefault="00D14A6A">
      <w:pPr>
        <w:spacing w:line="400" w:lineRule="exact"/>
        <w:ind w:left="2088" w:hanging="16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三、協辦單位：臺北市科技領域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資訊科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學科平臺、國立臺灣師範大學附屬高級中學</w:t>
      </w:r>
    </w:p>
    <w:p w:rsidR="00295ADB" w:rsidRDefault="00D14A6A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:rsidR="00295ADB" w:rsidRDefault="00D14A6A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之資訊類科教師。</w:t>
      </w:r>
    </w:p>
    <w:p w:rsidR="00295ADB" w:rsidRDefault="00D14A6A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496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2045"/>
        <w:gridCol w:w="2445"/>
        <w:gridCol w:w="1329"/>
        <w:gridCol w:w="1077"/>
        <w:gridCol w:w="749"/>
      </w:tblGrid>
      <w:tr w:rsidR="00295AD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地點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講師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實施方式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對象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人數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</w:t>
            </w:r>
            <w:r>
              <w:rPr>
                <w:b/>
                <w:bCs/>
                <w:color w:val="000000"/>
                <w:sz w:val="24"/>
                <w:szCs w:val="22"/>
              </w:rPr>
              <w:t>月</w:t>
            </w:r>
            <w:r>
              <w:rPr>
                <w:b/>
                <w:bCs/>
                <w:color w:val="000000"/>
                <w:sz w:val="24"/>
                <w:szCs w:val="22"/>
              </w:rPr>
              <w:t>12</w:t>
            </w:r>
            <w:r>
              <w:rPr>
                <w:b/>
                <w:bCs/>
                <w:color w:val="000000"/>
                <w:sz w:val="24"/>
                <w:szCs w:val="22"/>
              </w:rPr>
              <w:t>日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星期二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國立師大附中技藝館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b/>
                <w:bCs/>
                <w:color w:val="000000"/>
                <w:sz w:val="24"/>
              </w:rPr>
              <w:t>樓</w:t>
            </w:r>
            <w:r>
              <w:rPr>
                <w:b/>
                <w:bCs/>
                <w:color w:val="000000"/>
                <w:sz w:val="24"/>
              </w:rPr>
              <w:t>i-Lab1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國立師大附中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bCs/>
                <w:color w:val="000000"/>
                <w:sz w:val="24"/>
                <w:szCs w:val="22"/>
              </w:rPr>
              <w:t>李啟龍</w:t>
            </w:r>
            <w:r>
              <w:rPr>
                <w:bCs/>
                <w:color w:val="000000"/>
                <w:sz w:val="24"/>
                <w:szCs w:val="22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</w:rPr>
              <w:t>主任</w:t>
            </w:r>
          </w:p>
          <w:p w:rsidR="00295ADB" w:rsidRDefault="00D14A6A">
            <w:pPr>
              <w:pStyle w:val="ab"/>
              <w:snapToGrid w:val="0"/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</w:pP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>沃克資訊有限公司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>黃信溢</w:t>
            </w: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>總編輯</w:t>
            </w: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>/</w:t>
            </w:r>
            <w:r>
              <w:rPr>
                <w:rFonts w:ascii="標楷體" w:hAnsi="標楷體" w:cs="標楷體"/>
                <w:color w:val="000000"/>
                <w:kern w:val="0"/>
                <w:sz w:val="24"/>
                <w:szCs w:val="22"/>
              </w:rPr>
              <w:t>講師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增能研習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bCs/>
                <w:color w:val="000000"/>
                <w:sz w:val="24"/>
              </w:rPr>
              <w:t>實作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</w:pPr>
            <w:r>
              <w:rPr>
                <w:bCs/>
                <w:color w:val="000000"/>
                <w:sz w:val="24"/>
              </w:rPr>
              <w:t>全國資訊教師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</w:t>
            </w:r>
          </w:p>
        </w:tc>
      </w:tr>
    </w:tbl>
    <w:p w:rsidR="00295ADB" w:rsidRDefault="00295ADB">
      <w:pPr>
        <w:spacing w:before="180"/>
        <w:rPr>
          <w:rFonts w:eastAsia="標楷體"/>
          <w:bCs/>
          <w:color w:val="000000"/>
        </w:rPr>
      </w:pPr>
    </w:p>
    <w:p w:rsidR="00295ADB" w:rsidRDefault="00295ADB">
      <w:pPr>
        <w:spacing w:before="180"/>
        <w:rPr>
          <w:rFonts w:eastAsia="標楷體"/>
          <w:bCs/>
          <w:color w:val="000000"/>
        </w:rPr>
      </w:pPr>
    </w:p>
    <w:p w:rsidR="00295ADB" w:rsidRDefault="00295ADB">
      <w:pPr>
        <w:spacing w:before="180"/>
        <w:rPr>
          <w:rFonts w:eastAsia="標楷體"/>
          <w:bCs/>
          <w:color w:val="000000"/>
        </w:rPr>
      </w:pPr>
    </w:p>
    <w:p w:rsidR="00295ADB" w:rsidRDefault="00295ADB">
      <w:pPr>
        <w:spacing w:before="180"/>
        <w:rPr>
          <w:rFonts w:eastAsia="標楷體"/>
          <w:bCs/>
          <w:color w:val="000000"/>
        </w:rPr>
      </w:pPr>
    </w:p>
    <w:p w:rsidR="00295ADB" w:rsidRDefault="00D14A6A">
      <w:p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三、研習課程表：</w:t>
      </w:r>
    </w:p>
    <w:tbl>
      <w:tblPr>
        <w:tblW w:w="489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085"/>
        <w:gridCol w:w="1555"/>
        <w:gridCol w:w="3098"/>
        <w:gridCol w:w="1980"/>
      </w:tblGrid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地點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主題</w:t>
            </w:r>
          </w:p>
        </w:tc>
        <w:tc>
          <w:tcPr>
            <w:tcW w:w="2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/>
                <w:bCs/>
                <w:color w:val="000000"/>
                <w:w w:val="78"/>
                <w:sz w:val="24"/>
                <w:eastAsianLayout w:id="-1029502976" w:vert="1" w:vertCompress="1"/>
              </w:rPr>
              <w:t>113</w:t>
            </w:r>
            <w:r>
              <w:rPr>
                <w:b/>
                <w:bCs/>
                <w:color w:val="000000"/>
                <w:sz w:val="24"/>
              </w:rPr>
              <w:t>年</w:t>
            </w:r>
            <w:r>
              <w:rPr>
                <w:b/>
                <w:bCs/>
                <w:color w:val="000000"/>
                <w:sz w:val="24"/>
                <w:eastAsianLayout w:id="-1029502975" w:vert="1" w:vertCompress="1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月</w:t>
            </w:r>
            <w:r>
              <w:rPr>
                <w:b/>
                <w:bCs/>
                <w:color w:val="000000"/>
                <w:sz w:val="24"/>
                <w:eastAsianLayout w:id="-1029502974" w:vert="1" w:vertCompress="1"/>
              </w:rPr>
              <w:t>12</w:t>
            </w:r>
            <w:r>
              <w:rPr>
                <w:b/>
                <w:bCs/>
                <w:color w:val="000000"/>
                <w:sz w:val="24"/>
              </w:rPr>
              <w:t>日</w:t>
            </w:r>
            <w:r>
              <w:rPr>
                <w:b/>
                <w:bCs/>
                <w:color w:val="000000"/>
                <w:sz w:val="24"/>
              </w:rPr>
              <w:t>(</w:t>
            </w:r>
            <w:r>
              <w:rPr>
                <w:b/>
                <w:bCs/>
                <w:color w:val="000000"/>
                <w:sz w:val="24"/>
              </w:rPr>
              <w:t>星期二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Cs/>
                <w:color w:val="000000"/>
                <w:sz w:val="24"/>
              </w:rPr>
              <w:t>國立臺灣師範大學附屬高級中學技藝館</w:t>
            </w:r>
            <w:r>
              <w:rPr>
                <w:bCs/>
                <w:color w:val="000000"/>
                <w:sz w:val="24"/>
                <w:eastAsianLayout w:id="-1029502973" w:vert="1" w:vertCompress="1"/>
              </w:rPr>
              <w:t>2</w:t>
            </w:r>
            <w:r>
              <w:rPr>
                <w:bCs/>
                <w:color w:val="000000"/>
                <w:sz w:val="24"/>
              </w:rPr>
              <w:t>樓</w:t>
            </w:r>
            <w:r>
              <w:rPr>
                <w:bCs/>
                <w:color w:val="000000"/>
                <w:w w:val="50"/>
                <w:sz w:val="24"/>
                <w:eastAsianLayout w:id="-1029502972" w:vert="1" w:vertCompress="1"/>
              </w:rPr>
              <w:t>i-Lab1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8:30 ~ 8:40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報到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8:40 ~ 8:50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開幕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國立臺南二中</w:t>
            </w:r>
          </w:p>
          <w:p w:rsidR="00295ADB" w:rsidRDefault="00D14A6A">
            <w:pPr>
              <w:pStyle w:val="ab"/>
              <w:snapToGri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林晏旭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校長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bCs/>
                <w:color w:val="000000"/>
                <w:sz w:val="22"/>
                <w:szCs w:val="22"/>
              </w:rPr>
              <w:t>涂益郎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主任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8:50 ~ 9:40</w:t>
            </w:r>
          </w:p>
          <w:p w:rsidR="00295ADB" w:rsidRDefault="00D14A6A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AI</w:t>
            </w:r>
            <w:r>
              <w:rPr>
                <w:b/>
                <w:bCs/>
                <w:color w:val="000000"/>
                <w:sz w:val="24"/>
              </w:rPr>
              <w:t>資訊專題研究能力之養成</w:t>
            </w:r>
          </w:p>
          <w:p w:rsidR="00295ADB" w:rsidRDefault="00D14A6A">
            <w:pPr>
              <w:pStyle w:val="ab"/>
              <w:snapToGrid w:val="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經驗分享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國立師大附中</w:t>
            </w:r>
          </w:p>
          <w:p w:rsidR="00295ADB" w:rsidRDefault="00D14A6A">
            <w:pPr>
              <w:pStyle w:val="ab"/>
              <w:snapToGrid w:val="0"/>
            </w:pPr>
            <w:r>
              <w:rPr>
                <w:bCs/>
                <w:color w:val="000000"/>
                <w:sz w:val="24"/>
                <w:szCs w:val="22"/>
              </w:rPr>
              <w:t>李啟龍</w:t>
            </w:r>
            <w:r>
              <w:rPr>
                <w:bCs/>
                <w:color w:val="000000"/>
                <w:sz w:val="24"/>
                <w:szCs w:val="22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</w:rPr>
              <w:t>主任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9:40 ~ 9:50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rPr>
                <w:bCs/>
                <w:color w:val="000000"/>
                <w:sz w:val="24"/>
                <w:szCs w:val="22"/>
              </w:rPr>
            </w:pP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9:50 ~ 11:20</w:t>
            </w:r>
          </w:p>
          <w:p w:rsidR="00295ADB" w:rsidRDefault="00D14A6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(2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ind w:left="252"/>
              <w:jc w:val="center"/>
              <w:rPr>
                <w:rFonts w:eastAsia="標楷體"/>
                <w:b/>
                <w:color w:val="000000"/>
                <w:shd w:val="clear" w:color="auto" w:fill="FCFCFC"/>
              </w:rPr>
            </w:pPr>
            <w:r>
              <w:rPr>
                <w:rFonts w:eastAsia="標楷體"/>
                <w:b/>
                <w:color w:val="000000"/>
                <w:shd w:val="clear" w:color="auto" w:fill="FCFCFC"/>
              </w:rPr>
              <w:t>ChatGPT</w:t>
            </w:r>
            <w:r>
              <w:rPr>
                <w:rFonts w:eastAsia="標楷體"/>
                <w:b/>
                <w:color w:val="000000"/>
                <w:shd w:val="clear" w:color="auto" w:fill="FCFCFC"/>
              </w:rPr>
              <w:t>的新功能與新亮點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  <w:r>
              <w:rPr>
                <w:color w:val="000000"/>
                <w:kern w:val="0"/>
                <w:sz w:val="24"/>
                <w:szCs w:val="27"/>
              </w:rPr>
              <w:t>沃克資訊有限公司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Cs w:val="27"/>
              </w:rPr>
              <w:t>黃信溢</w:t>
            </w:r>
            <w:r>
              <w:rPr>
                <w:rFonts w:eastAsia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Cs w:val="27"/>
              </w:rPr>
              <w:t>講師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11:20 ~ 12:10</w:t>
            </w:r>
          </w:p>
          <w:p w:rsidR="00295ADB" w:rsidRDefault="00D14A6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ind w:left="25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ChatGPT</w:t>
            </w:r>
            <w:r>
              <w:rPr>
                <w:rFonts w:eastAsia="標楷體"/>
                <w:b/>
                <w:color w:val="000000"/>
              </w:rPr>
              <w:t>在教學導入的問題與對策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  <w:r>
              <w:rPr>
                <w:color w:val="000000"/>
                <w:kern w:val="0"/>
                <w:sz w:val="24"/>
                <w:szCs w:val="27"/>
              </w:rPr>
              <w:t>沃克資訊有限公司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Cs w:val="27"/>
              </w:rPr>
              <w:t>黃信溢</w:t>
            </w:r>
            <w:r>
              <w:rPr>
                <w:rFonts w:eastAsia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Cs w:val="27"/>
              </w:rPr>
              <w:t>講師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12:10 ~ 13:00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午餐</w:t>
            </w: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休息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經驗交流</w:t>
            </w:r>
            <w:r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13:00 ~ 14:30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t>(2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ind w:left="25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ChatGPT</w:t>
            </w:r>
            <w:r>
              <w:rPr>
                <w:rFonts w:eastAsia="標楷體"/>
                <w:b/>
                <w:color w:val="000000"/>
              </w:rPr>
              <w:t>在學習及工作上的應用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  <w:r>
              <w:rPr>
                <w:color w:val="000000"/>
                <w:kern w:val="0"/>
                <w:sz w:val="24"/>
                <w:szCs w:val="27"/>
              </w:rPr>
              <w:t>沃克資訊有限公司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Cs w:val="27"/>
              </w:rPr>
              <w:t>黃信溢</w:t>
            </w:r>
            <w:r>
              <w:rPr>
                <w:rFonts w:eastAsia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Cs w:val="27"/>
              </w:rPr>
              <w:t>講師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14:30 ~ 14:40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ind w:left="252"/>
              <w:jc w:val="center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snapToGrid w:val="0"/>
              <w:jc w:val="center"/>
              <w:rPr>
                <w:rFonts w:ascii="Calibri Light" w:eastAsia="標楷體" w:hAnsi="Calibri Light" w:cs="Calibri Light"/>
                <w:color w:val="000000"/>
              </w:rPr>
            </w:pPr>
          </w:p>
        </w:tc>
      </w:tr>
      <w:tr w:rsidR="00295ADB">
        <w:tblPrEx>
          <w:tblCellMar>
            <w:top w:w="0" w:type="dxa"/>
            <w:bottom w:w="0" w:type="dxa"/>
          </w:tblCellMar>
        </w:tblPrEx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14:40 ~ 15:30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</w:rPr>
              <w:t>(1</w:t>
            </w:r>
            <w:r>
              <w:rPr>
                <w:rFonts w:eastAsia="標楷體"/>
                <w:b/>
                <w:color w:val="000000"/>
              </w:rPr>
              <w:t>節課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ind w:left="25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ChatGPT</w:t>
            </w:r>
            <w:r>
              <w:rPr>
                <w:rFonts w:eastAsia="標楷體"/>
                <w:b/>
                <w:color w:val="000000"/>
              </w:rPr>
              <w:t>的擴充程式與相關軟體應用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rPr>
                <w:color w:val="000000"/>
                <w:kern w:val="0"/>
                <w:sz w:val="24"/>
                <w:szCs w:val="27"/>
              </w:rPr>
            </w:pPr>
            <w:r>
              <w:rPr>
                <w:color w:val="000000"/>
                <w:kern w:val="0"/>
                <w:sz w:val="24"/>
                <w:szCs w:val="27"/>
              </w:rPr>
              <w:t>沃克資訊有限公司</w:t>
            </w:r>
          </w:p>
          <w:p w:rsidR="00295ADB" w:rsidRDefault="00D14A6A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Cs w:val="27"/>
              </w:rPr>
              <w:t>黃信溢</w:t>
            </w:r>
            <w:r>
              <w:rPr>
                <w:rFonts w:eastAsia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Cs w:val="27"/>
              </w:rPr>
              <w:t>講師</w:t>
            </w: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15:30 ~ 16:00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snapToGrid w:val="0"/>
              <w:ind w:left="252"/>
              <w:jc w:val="center"/>
              <w:textAlignment w:val="center"/>
            </w:pPr>
            <w:r>
              <w:rPr>
                <w:rFonts w:ascii="標楷體" w:eastAsia="標楷體" w:hAnsi="標楷體"/>
                <w:bCs/>
                <w:color w:val="000000"/>
              </w:rPr>
              <w:t>結語及討論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snapToGrid w:val="0"/>
              <w:jc w:val="center"/>
              <w:rPr>
                <w:rFonts w:ascii="Calibri Light" w:eastAsia="標楷體" w:hAnsi="Calibri Light" w:cs="Calibri Light"/>
                <w:color w:val="000000"/>
              </w:rPr>
            </w:pPr>
          </w:p>
        </w:tc>
      </w:tr>
      <w:tr w:rsidR="00295AD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16:00 ~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D14A6A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賦歸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DB" w:rsidRDefault="00295ADB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</w:tbl>
    <w:p w:rsidR="00295ADB" w:rsidRDefault="00D14A6A">
      <w:pPr>
        <w:spacing w:before="180" w:line="400" w:lineRule="exact"/>
      </w:pPr>
      <w:r>
        <w:rPr>
          <w:rFonts w:eastAsia="標楷體"/>
          <w:color w:val="000000"/>
        </w:rPr>
        <w:t>四、報名方式：</w:t>
      </w:r>
    </w:p>
    <w:p w:rsidR="00295ADB" w:rsidRDefault="00D14A6A">
      <w:pPr>
        <w:spacing w:line="4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113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3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6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星期三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4213471</w:t>
      </w:r>
      <w:r>
        <w:rPr>
          <w:rFonts w:eastAsia="標楷體"/>
          <w:b/>
          <w:bCs/>
          <w:color w:val="000000"/>
        </w:rPr>
        <w:t>。</w:t>
      </w:r>
    </w:p>
    <w:p w:rsidR="00295ADB" w:rsidRDefault="00D14A6A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b/>
          <w:color w:val="000000"/>
        </w:rPr>
        <w:t>報名活動頁面網址：</w:t>
      </w:r>
      <w:r>
        <w:rPr>
          <w:rFonts w:eastAsia="標楷體"/>
          <w:b/>
          <w:color w:val="000000"/>
        </w:rPr>
        <w:t>https://reurl.cc/9GqVYY</w:t>
      </w:r>
      <w:r>
        <w:rPr>
          <w:rFonts w:eastAsia="標楷體"/>
          <w:b/>
          <w:color w:val="000000"/>
        </w:rPr>
        <w:t>之最新消息查詢及報名</w:t>
      </w:r>
      <w:r>
        <w:rPr>
          <w:rFonts w:eastAsia="標楷體"/>
          <w:color w:val="000000"/>
        </w:rPr>
        <w:t>。</w:t>
      </w:r>
    </w:p>
    <w:p w:rsidR="00295ADB" w:rsidRDefault="00D14A6A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:rsidR="00295ADB" w:rsidRDefault="00D14A6A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:rsidR="00295ADB" w:rsidRDefault="00D14A6A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五、研習時數：全程參加人員核發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小時研習時數。</w:t>
      </w:r>
    </w:p>
    <w:p w:rsidR="00295ADB" w:rsidRDefault="00D14A6A">
      <w:pPr>
        <w:spacing w:line="400" w:lineRule="exact"/>
      </w:pPr>
      <w:r>
        <w:rPr>
          <w:rFonts w:eastAsia="標楷體"/>
          <w:color w:val="000000"/>
        </w:rPr>
        <w:t>六、注意事項：</w:t>
      </w:r>
    </w:p>
    <w:p w:rsidR="00295ADB" w:rsidRDefault="00D14A6A">
      <w:pPr>
        <w:spacing w:line="400" w:lineRule="exact"/>
        <w:ind w:left="528" w:hanging="120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提供午餐，參加人員請以公差假登記，</w:t>
      </w:r>
      <w:r>
        <w:rPr>
          <w:rFonts w:eastAsia="標楷體"/>
          <w:b/>
          <w:color w:val="000000"/>
          <w:u w:val="double"/>
        </w:rPr>
        <w:t>差旅費由原服務學校支付</w:t>
      </w:r>
      <w:r>
        <w:rPr>
          <w:rFonts w:eastAsia="標楷體"/>
          <w:color w:val="000000"/>
        </w:rPr>
        <w:t>。</w:t>
      </w:r>
    </w:p>
    <w:p w:rsidR="00295ADB" w:rsidRDefault="00D14A6A">
      <w:pPr>
        <w:spacing w:line="400" w:lineRule="exact"/>
        <w:ind w:left="720" w:hanging="312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研習場地學校無停車位，請利用大眾運輸工具前往。</w:t>
      </w:r>
    </w:p>
    <w:p w:rsidR="00295ADB" w:rsidRDefault="00D14A6A">
      <w:pPr>
        <w:spacing w:line="400" w:lineRule="exact"/>
        <w:ind w:left="720" w:hanging="312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請教師自行前往辦理研習學校報到，並全程參加研習。</w:t>
      </w:r>
    </w:p>
    <w:p w:rsidR="00295ADB" w:rsidRDefault="00D14A6A">
      <w:pPr>
        <w:spacing w:line="4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4.</w:t>
      </w:r>
      <w:r>
        <w:rPr>
          <w:rFonts w:eastAsia="標楷體"/>
          <w:color w:val="000000"/>
        </w:rPr>
        <w:t>為響應環保政策，請教師自備環保杯與環保筷。</w:t>
      </w:r>
    </w:p>
    <w:p w:rsidR="00000000" w:rsidRDefault="00D14A6A">
      <w:pPr>
        <w:sectPr w:rsidR="00000000">
          <w:type w:val="continuous"/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</w:p>
    <w:p w:rsidR="00295ADB" w:rsidRDefault="00295ADB">
      <w:pPr>
        <w:rPr>
          <w:rFonts w:eastAsia="標楷體"/>
          <w:b/>
          <w:bCs/>
          <w:color w:val="000000"/>
          <w:sz w:val="28"/>
          <w:szCs w:val="28"/>
        </w:rPr>
      </w:pPr>
    </w:p>
    <w:p w:rsidR="00000000" w:rsidRDefault="00D14A6A">
      <w:pPr>
        <w:sectPr w:rsidR="00000000">
          <w:type w:val="continuous"/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</w:p>
    <w:p w:rsidR="00295ADB" w:rsidRDefault="00D14A6A">
      <w:r>
        <w:rPr>
          <w:rFonts w:eastAsia="標楷體"/>
          <w:b/>
          <w:bCs/>
          <w:color w:val="000000"/>
          <w:sz w:val="28"/>
          <w:szCs w:val="28"/>
        </w:rPr>
        <w:lastRenderedPageBreak/>
        <w:t>伍、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交通位置圖</w:t>
      </w:r>
    </w:p>
    <w:p w:rsidR="00295ADB" w:rsidRDefault="00D14A6A">
      <w:pPr>
        <w:snapToGrid w:val="0"/>
        <w:spacing w:line="360" w:lineRule="auto"/>
        <w:ind w:left="120"/>
      </w:pPr>
      <w:r>
        <w:rPr>
          <w:rFonts w:eastAsia="標楷體"/>
          <w:b/>
          <w:color w:val="0070C0"/>
        </w:rPr>
        <w:t>國立臺灣師範大學附屬高級中學</w:t>
      </w:r>
      <w:r>
        <w:rPr>
          <w:rFonts w:eastAsia="標楷體"/>
          <w:b/>
          <w:color w:val="0070C0"/>
        </w:rPr>
        <w:t xml:space="preserve"> </w:t>
      </w:r>
      <w:r>
        <w:rPr>
          <w:rFonts w:eastAsia="標楷體"/>
          <w:color w:val="000000"/>
        </w:rPr>
        <w:t>（研習地點在</w:t>
      </w:r>
      <w:r>
        <w:rPr>
          <w:rFonts w:eastAsia="標楷體"/>
          <w:b/>
          <w:color w:val="0070C0"/>
        </w:rPr>
        <w:t>技藝館</w:t>
      </w:r>
      <w:r>
        <w:rPr>
          <w:rFonts w:eastAsia="標楷體"/>
          <w:b/>
          <w:color w:val="0070C0"/>
        </w:rPr>
        <w:t>2</w:t>
      </w:r>
      <w:r>
        <w:rPr>
          <w:rFonts w:eastAsia="標楷體"/>
          <w:b/>
          <w:color w:val="0070C0"/>
        </w:rPr>
        <w:t>樓</w:t>
      </w:r>
      <w:r>
        <w:rPr>
          <w:rFonts w:eastAsia="標楷體"/>
          <w:b/>
          <w:color w:val="0070C0"/>
        </w:rPr>
        <w:t>i-Lab1</w:t>
      </w:r>
      <w:r>
        <w:rPr>
          <w:rFonts w:eastAsia="標楷體"/>
          <w:bCs/>
          <w:color w:val="000000"/>
        </w:rPr>
        <w:t>）</w:t>
      </w:r>
      <w:r>
        <w:rPr>
          <w:rFonts w:eastAsia="標楷體"/>
          <w:b/>
          <w:color w:val="000000"/>
        </w:rPr>
        <w:t xml:space="preserve">   </w:t>
      </w:r>
    </w:p>
    <w:p w:rsidR="00295ADB" w:rsidRDefault="00D14A6A">
      <w:pPr>
        <w:snapToGrid w:val="0"/>
        <w:spacing w:line="360" w:lineRule="auto"/>
        <w:ind w:left="120"/>
        <w:rPr>
          <w:rFonts w:eastAsia="標楷體"/>
          <w:color w:val="000000"/>
        </w:rPr>
      </w:pPr>
      <w:r>
        <w:rPr>
          <w:rFonts w:eastAsia="標楷體"/>
          <w:color w:val="000000"/>
        </w:rPr>
        <w:t>地址：</w:t>
      </w:r>
      <w:r>
        <w:rPr>
          <w:rFonts w:eastAsia="標楷體"/>
          <w:color w:val="000000"/>
        </w:rPr>
        <w:t>106348</w:t>
      </w:r>
      <w:r>
        <w:rPr>
          <w:rFonts w:eastAsia="標楷體"/>
          <w:color w:val="000000"/>
        </w:rPr>
        <w:t>台北市大安區信</w:t>
      </w:r>
      <w:r>
        <w:rPr>
          <w:rFonts w:eastAsia="標楷體"/>
          <w:color w:val="000000"/>
        </w:rPr>
        <w:t>義路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段</w:t>
      </w:r>
      <w:r>
        <w:rPr>
          <w:rFonts w:eastAsia="標楷體"/>
          <w:color w:val="000000"/>
        </w:rPr>
        <w:t>143</w:t>
      </w:r>
      <w:r>
        <w:rPr>
          <w:rFonts w:eastAsia="標楷體"/>
          <w:color w:val="000000"/>
        </w:rPr>
        <w:t>號</w:t>
      </w:r>
      <w:r>
        <w:rPr>
          <w:rFonts w:eastAsia="標楷體"/>
          <w:color w:val="000000"/>
        </w:rPr>
        <w:t xml:space="preserve">    TEL</w:t>
      </w:r>
      <w:r>
        <w:rPr>
          <w:rFonts w:eastAsia="標楷體"/>
          <w:color w:val="000000"/>
        </w:rPr>
        <w:t>：</w:t>
      </w:r>
      <w:r>
        <w:rPr>
          <w:rFonts w:eastAsia="標楷體"/>
          <w:color w:val="000000"/>
        </w:rPr>
        <w:t>(02)2707-5215</w:t>
      </w:r>
    </w:p>
    <w:p w:rsidR="00295ADB" w:rsidRDefault="00295ADB">
      <w:pPr>
        <w:snapToGrid w:val="0"/>
        <w:spacing w:line="360" w:lineRule="auto"/>
        <w:rPr>
          <w:rFonts w:eastAsia="標楷體"/>
          <w:b/>
          <w:bCs/>
          <w:kern w:val="0"/>
          <w:sz w:val="20"/>
        </w:rPr>
      </w:pPr>
    </w:p>
    <w:p w:rsidR="00295ADB" w:rsidRDefault="00D14A6A">
      <w:pPr>
        <w:snapToGrid w:val="0"/>
        <w:spacing w:line="360" w:lineRule="auto"/>
      </w:pPr>
      <w:r>
        <w:rPr>
          <w:rFonts w:eastAsia="標楷體"/>
          <w:b/>
          <w:bCs/>
          <w:noProof/>
          <w:kern w:val="0"/>
        </w:rPr>
        <w:drawing>
          <wp:inline distT="0" distB="0" distL="0" distR="0">
            <wp:extent cx="5594354" cy="4591046"/>
            <wp:effectExtent l="19050" t="19050" r="25396" b="19054"/>
            <wp:docPr id="2" name="圖片 1" descr="螢幕擷取畫面 2024-01-31 152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4" cy="4591046"/>
                    </a:xfrm>
                    <a:prstGeom prst="rect">
                      <a:avLst/>
                    </a:prstGeom>
                    <a:noFill/>
                    <a:ln w="19046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95ADB" w:rsidRDefault="00D14A6A">
      <w:pPr>
        <w:snapToGrid w:val="0"/>
        <w:spacing w:before="180" w:line="400" w:lineRule="exact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交通方式：</w:t>
      </w:r>
    </w:p>
    <w:p w:rsidR="00295ADB" w:rsidRDefault="00D14A6A">
      <w:pPr>
        <w:pStyle w:val="Web"/>
        <w:snapToGrid w:val="0"/>
        <w:spacing w:before="0" w:after="0" w:line="400" w:lineRule="exact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1. </w:t>
      </w:r>
      <w:r>
        <w:rPr>
          <w:rFonts w:ascii="Times New Roman" w:eastAsia="標楷體" w:hAnsi="Times New Roman" w:cs="Times New Roman"/>
          <w:color w:val="000000"/>
        </w:rPr>
        <w:t>捷運：搭乘文湖線或信義線至「大安站」，出口</w:t>
      </w:r>
      <w:r>
        <w:rPr>
          <w:rFonts w:ascii="Times New Roman" w:eastAsia="標楷體" w:hAnsi="Times New Roman" w:cs="Times New Roman"/>
          <w:color w:val="000000"/>
        </w:rPr>
        <w:t xml:space="preserve"> 1 </w:t>
      </w:r>
      <w:r>
        <w:rPr>
          <w:rFonts w:ascii="Times New Roman" w:eastAsia="標楷體" w:hAnsi="Times New Roman" w:cs="Times New Roman"/>
          <w:color w:val="000000"/>
        </w:rPr>
        <w:t>或出口</w:t>
      </w:r>
      <w:r>
        <w:rPr>
          <w:rFonts w:ascii="Times New Roman" w:eastAsia="標楷體" w:hAnsi="Times New Roman" w:cs="Times New Roman"/>
          <w:color w:val="000000"/>
        </w:rPr>
        <w:t xml:space="preserve"> 2</w:t>
      </w:r>
      <w:r>
        <w:rPr>
          <w:rFonts w:ascii="Times New Roman" w:eastAsia="標楷體" w:hAnsi="Times New Roman" w:cs="Times New Roman"/>
          <w:color w:val="000000"/>
        </w:rPr>
        <w:t>「師大附中」。</w:t>
      </w:r>
    </w:p>
    <w:p w:rsidR="00295ADB" w:rsidRDefault="00D14A6A">
      <w:pPr>
        <w:pStyle w:val="Web"/>
        <w:snapToGrid w:val="0"/>
        <w:spacing w:before="0" w:after="0" w:line="400" w:lineRule="exact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2. </w:t>
      </w:r>
      <w:r>
        <w:rPr>
          <w:rFonts w:ascii="Times New Roman" w:eastAsia="標楷體" w:hAnsi="Times New Roman" w:cs="Times New Roman"/>
          <w:color w:val="000000"/>
        </w:rPr>
        <w:t>公車：</w:t>
      </w:r>
    </w:p>
    <w:p w:rsidR="00295ADB" w:rsidRDefault="00D14A6A">
      <w:pPr>
        <w:pStyle w:val="Web"/>
        <w:snapToGrid w:val="0"/>
        <w:spacing w:before="0" w:after="0" w:line="400" w:lineRule="exact"/>
      </w:pPr>
      <w:r>
        <w:rPr>
          <w:rFonts w:ascii="Times New Roman" w:eastAsia="標楷體" w:hAnsi="Times New Roman" w:cs="Times New Roman"/>
          <w:color w:val="000000"/>
        </w:rPr>
        <w:t xml:space="preserve">A </w:t>
      </w:r>
      <w:r>
        <w:rPr>
          <w:rFonts w:ascii="Times New Roman" w:eastAsia="標楷體" w:hAnsi="Times New Roman" w:cs="Times New Roman"/>
          <w:color w:val="000000"/>
        </w:rPr>
        <w:t>師大附中：</w:t>
      </w:r>
      <w:r>
        <w:rPr>
          <w:rFonts w:ascii="Times New Roman" w:eastAsia="標楷體" w:hAnsi="Times New Roman" w:cs="Times New Roman"/>
          <w:color w:val="000000"/>
        </w:rPr>
        <w:t xml:space="preserve"> 0 </w:t>
      </w:r>
      <w:r>
        <w:rPr>
          <w:rFonts w:ascii="Times New Roman" w:eastAsia="標楷體" w:hAnsi="Times New Roman" w:cs="Times New Roman"/>
          <w:color w:val="000000"/>
        </w:rPr>
        <w:t>東、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204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588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1503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B </w:t>
      </w:r>
      <w:r>
        <w:rPr>
          <w:rFonts w:ascii="Times New Roman" w:eastAsia="標楷體" w:hAnsi="Times New Roman" w:cs="Times New Roman"/>
          <w:color w:val="000000"/>
        </w:rPr>
        <w:t>信義建國路口：</w:t>
      </w:r>
      <w:r>
        <w:rPr>
          <w:rFonts w:ascii="Times New Roman" w:eastAsia="標楷體" w:hAnsi="Times New Roman" w:cs="Times New Roman"/>
          <w:color w:val="000000"/>
        </w:rPr>
        <w:t xml:space="preserve">0 </w:t>
      </w:r>
      <w:r>
        <w:rPr>
          <w:rFonts w:ascii="Times New Roman" w:eastAsia="標楷體" w:hAnsi="Times New Roman" w:cs="Times New Roman"/>
          <w:color w:val="000000"/>
        </w:rPr>
        <w:t>東、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226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588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1503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C </w:t>
      </w:r>
      <w:r>
        <w:rPr>
          <w:rFonts w:ascii="Times New Roman" w:eastAsia="標楷體" w:hAnsi="Times New Roman" w:cs="Times New Roman"/>
          <w:color w:val="000000"/>
        </w:rPr>
        <w:t>信義建國路口：</w:t>
      </w:r>
      <w:r>
        <w:rPr>
          <w:rFonts w:ascii="Times New Roman" w:eastAsia="標楷體" w:hAnsi="Times New Roman" w:cs="Times New Roman"/>
          <w:color w:val="000000"/>
        </w:rPr>
        <w:t xml:space="preserve">0 </w:t>
      </w:r>
      <w:r>
        <w:rPr>
          <w:rFonts w:ascii="Times New Roman" w:eastAsia="標楷體" w:hAnsi="Times New Roman" w:cs="Times New Roman"/>
          <w:color w:val="000000"/>
        </w:rPr>
        <w:t>東、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204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588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1503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D </w:t>
      </w:r>
      <w:r>
        <w:rPr>
          <w:rFonts w:ascii="Times New Roman" w:eastAsia="標楷體" w:hAnsi="Times New Roman" w:cs="Times New Roman"/>
          <w:color w:val="000000"/>
        </w:rPr>
        <w:t>捷運大安站（信義）：</w:t>
      </w:r>
      <w:r>
        <w:rPr>
          <w:rFonts w:ascii="Times New Roman" w:eastAsia="標楷體" w:hAnsi="Times New Roman" w:cs="Times New Roman"/>
          <w:color w:val="000000"/>
        </w:rPr>
        <w:t xml:space="preserve">0 </w:t>
      </w:r>
      <w:r>
        <w:rPr>
          <w:rFonts w:ascii="Times New Roman" w:eastAsia="標楷體" w:hAnsi="Times New Roman" w:cs="Times New Roman"/>
          <w:color w:val="000000"/>
        </w:rPr>
        <w:t>東、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226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588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1503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E </w:t>
      </w:r>
      <w:r>
        <w:rPr>
          <w:rFonts w:ascii="Times New Roman" w:eastAsia="標楷體" w:hAnsi="Times New Roman" w:cs="Times New Roman"/>
          <w:color w:val="000000"/>
        </w:rPr>
        <w:t>捷運大安站（信義）：</w:t>
      </w:r>
      <w:r>
        <w:rPr>
          <w:rFonts w:ascii="Times New Roman" w:eastAsia="標楷體" w:hAnsi="Times New Roman" w:cs="Times New Roman"/>
          <w:color w:val="000000"/>
        </w:rPr>
        <w:t xml:space="preserve">0 </w:t>
      </w:r>
      <w:r>
        <w:rPr>
          <w:rFonts w:ascii="Times New Roman" w:eastAsia="標楷體" w:hAnsi="Times New Roman" w:cs="Times New Roman"/>
          <w:color w:val="000000"/>
        </w:rPr>
        <w:t>東、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41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226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588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1503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F </w:t>
      </w:r>
      <w:r>
        <w:rPr>
          <w:rFonts w:ascii="Times New Roman" w:eastAsia="標楷體" w:hAnsi="Times New Roman" w:cs="Times New Roman"/>
          <w:color w:val="000000"/>
        </w:rPr>
        <w:t>捷運大安站（復興）：</w:t>
      </w:r>
      <w:r>
        <w:rPr>
          <w:rFonts w:ascii="Times New Roman" w:eastAsia="標楷體" w:hAnsi="Times New Roman" w:cs="Times New Roman"/>
          <w:color w:val="000000"/>
        </w:rPr>
        <w:t>41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74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226</w:t>
      </w:r>
      <w:r>
        <w:rPr>
          <w:rFonts w:ascii="Times New Roman" w:eastAsia="標楷體" w:hAnsi="Times New Roman" w:cs="Times New Roman"/>
          <w:color w:val="000000"/>
        </w:rPr>
        <w:t>、</w:t>
      </w:r>
      <w:r>
        <w:rPr>
          <w:rFonts w:ascii="Times New Roman" w:eastAsia="標楷體" w:hAnsi="Times New Roman" w:cs="Times New Roman"/>
          <w:color w:val="000000"/>
        </w:rPr>
        <w:t>685</w:t>
      </w:r>
    </w:p>
    <w:sectPr w:rsidR="00295ADB">
      <w:footerReference w:type="default" r:id="rId8"/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4A6A">
      <w:r>
        <w:separator/>
      </w:r>
    </w:p>
  </w:endnote>
  <w:endnote w:type="continuationSeparator" w:id="0">
    <w:p w:rsidR="00000000" w:rsidRDefault="00D1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4B" w:rsidRDefault="00D14A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81B4B" w:rsidRDefault="00D14A6A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81B4B" w:rsidRDefault="00D14A6A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4A6A">
      <w:r>
        <w:rPr>
          <w:color w:val="000000"/>
        </w:rPr>
        <w:separator/>
      </w:r>
    </w:p>
  </w:footnote>
  <w:footnote w:type="continuationSeparator" w:id="0">
    <w:p w:rsidR="00000000" w:rsidRDefault="00D1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FAD"/>
    <w:multiLevelType w:val="multilevel"/>
    <w:tmpl w:val="8B3C214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2AEA0D6A"/>
    <w:multiLevelType w:val="multilevel"/>
    <w:tmpl w:val="A05427C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5ADB"/>
    <w:rsid w:val="00295ADB"/>
    <w:rsid w:val="00D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6E560-098B-4B7F-8D31-626EBFAC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af0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bCs/>
      <w:kern w:val="3"/>
      <w:sz w:val="24"/>
      <w:szCs w:val="24"/>
    </w:rPr>
  </w:style>
  <w:style w:type="character" w:customStyle="1" w:styleId="af7">
    <w:name w:val="頁尾 字元"/>
    <w:rPr>
      <w:kern w:val="3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31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user</cp:lastModifiedBy>
  <cp:revision>2</cp:revision>
  <cp:lastPrinted>2021-04-29T05:53:00Z</cp:lastPrinted>
  <dcterms:created xsi:type="dcterms:W3CDTF">2024-02-20T04:08:00Z</dcterms:created>
  <dcterms:modified xsi:type="dcterms:W3CDTF">2024-02-20T04:08:00Z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