
<file path=[Content_Types].xml><?xml version="1.0" encoding="utf-8"?>
<Types xmlns="http://schemas.openxmlformats.org/package/2006/content-types">
  <Default Extension="svg" ContentType="image/unknown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12" w:rsidRDefault="009C1CFA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/>
          <w:sz w:val="40"/>
          <w:szCs w:val="40"/>
        </w:rPr>
        <w:t>2023</w:t>
      </w:r>
      <w:bookmarkStart w:id="0" w:name="_Hlk124925263"/>
      <w:r>
        <w:rPr>
          <w:rFonts w:ascii="微軟正黑體" w:eastAsia="微軟正黑體" w:hAnsi="微軟正黑體"/>
          <w:sz w:val="40"/>
          <w:szCs w:val="40"/>
        </w:rPr>
        <w:t>樂活鯤喜灣</w:t>
      </w:r>
    </w:p>
    <w:p w:rsidR="000F1412" w:rsidRDefault="009C1CFA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/>
          <w:sz w:val="40"/>
          <w:szCs w:val="40"/>
        </w:rPr>
        <w:t>「鯓生不息</w:t>
      </w:r>
      <w:r>
        <w:rPr>
          <w:rFonts w:ascii="微軟正黑體" w:eastAsia="微軟正黑體" w:hAnsi="微軟正黑體"/>
          <w:sz w:val="40"/>
          <w:szCs w:val="40"/>
        </w:rPr>
        <w:t>─</w:t>
      </w:r>
      <w:r>
        <w:rPr>
          <w:rFonts w:ascii="微軟正黑體" w:eastAsia="微軟正黑體" w:hAnsi="微軟正黑體"/>
          <w:sz w:val="40"/>
          <w:szCs w:val="40"/>
        </w:rPr>
        <w:t>海岸淨灘活動」</w:t>
      </w:r>
      <w:bookmarkEnd w:id="0"/>
    </w:p>
    <w:p w:rsidR="000F1412" w:rsidRDefault="000F1412">
      <w:pPr>
        <w:jc w:val="center"/>
        <w:rPr>
          <w:rFonts w:ascii="微軟正黑體" w:eastAsia="微軟正黑體" w:hAnsi="微軟正黑體"/>
          <w:sz w:val="40"/>
          <w:szCs w:val="40"/>
        </w:rPr>
      </w:pPr>
    </w:p>
    <w:p w:rsidR="000F1412" w:rsidRDefault="009C1CFA">
      <w:r>
        <w:rPr>
          <w:rFonts w:ascii="微軟正黑體" w:eastAsia="微軟正黑體" w:hAnsi="微軟正黑體"/>
          <w:sz w:val="28"/>
          <w:szCs w:val="24"/>
          <w:u w:val="single"/>
        </w:rPr>
        <w:t>壹</w:t>
      </w:r>
      <w:r>
        <w:rPr>
          <w:rFonts w:ascii="新細明體" w:hAnsi="新細明體"/>
          <w:sz w:val="28"/>
          <w:szCs w:val="24"/>
          <w:u w:val="single"/>
        </w:rPr>
        <w:t>、</w:t>
      </w:r>
      <w:r>
        <w:rPr>
          <w:rFonts w:ascii="微軟正黑體" w:eastAsia="微軟正黑體" w:hAnsi="微軟正黑體"/>
          <w:sz w:val="28"/>
          <w:szCs w:val="24"/>
          <w:u w:val="single"/>
        </w:rPr>
        <w:t>活動目標</w:t>
      </w:r>
      <w:r>
        <w:rPr>
          <w:rFonts w:ascii="微軟正黑體" w:eastAsia="微軟正黑體" w:hAnsi="微軟正黑體"/>
          <w:sz w:val="28"/>
          <w:szCs w:val="24"/>
        </w:rPr>
        <w:t>：</w:t>
      </w:r>
    </w:p>
    <w:p w:rsidR="000F1412" w:rsidRDefault="009C1CFA">
      <w:pPr>
        <w:ind w:firstLine="480"/>
      </w:pPr>
      <w:r>
        <w:rPr>
          <w:rFonts w:ascii="微軟正黑體" w:eastAsia="微軟正黑體" w:hAnsi="微軟正黑體"/>
        </w:rPr>
        <w:t>鯤喜灣文化園區濱臨臺灣海峽，從建築風格、地方文化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如龜醮、王船祭典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、飲食產業等層面，能觀察到海洋與居民依賴共生、關係密切。透過淨灘活動與海洋保育展版，提供「知海、淨海、近海」資訊，喚起居民對海洋議題的關注</w:t>
      </w:r>
      <w:r>
        <w:rPr>
          <w:rFonts w:ascii="新細明體" w:hAnsi="新細明體"/>
        </w:rPr>
        <w:t>。</w:t>
      </w:r>
      <w:r>
        <w:rPr>
          <w:rFonts w:ascii="微軟正黑體" w:eastAsia="微軟正黑體" w:hAnsi="微軟正黑體"/>
        </w:rPr>
        <w:t>將邀集南區學校、各里環保志工隊等單位，一起淨灘撿拾垃圾</w:t>
      </w:r>
      <w:r>
        <w:rPr>
          <w:rFonts w:ascii="新細明體" w:hAnsi="新細明體"/>
        </w:rPr>
        <w:t>，</w:t>
      </w:r>
      <w:r>
        <w:rPr>
          <w:rFonts w:ascii="微軟正黑體" w:eastAsia="微軟正黑體" w:hAnsi="微軟正黑體"/>
        </w:rPr>
        <w:t>共同守護海洋。</w:t>
      </w:r>
    </w:p>
    <w:p w:rsidR="000F1412" w:rsidRDefault="000F1412">
      <w:pPr>
        <w:widowControl/>
        <w:shd w:val="clear" w:color="auto" w:fill="FFFFFF"/>
        <w:rPr>
          <w:rFonts w:ascii="微軟正黑體" w:eastAsia="微軟正黑體" w:hAnsi="微軟正黑體" w:cs="Arial"/>
          <w:color w:val="202124"/>
          <w:kern w:val="0"/>
          <w:sz w:val="28"/>
          <w:szCs w:val="28"/>
          <w:u w:val="single"/>
        </w:rPr>
      </w:pP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  <w:u w:val="single"/>
        </w:rPr>
        <w:t>貳</w:t>
      </w:r>
      <w:r>
        <w:rPr>
          <w:rFonts w:ascii="新細明體" w:hAnsi="新細明體" w:cs="Arial"/>
          <w:color w:val="202124"/>
          <w:kern w:val="0"/>
          <w:sz w:val="28"/>
          <w:szCs w:val="28"/>
          <w:u w:val="single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  <w:u w:val="single"/>
        </w:rPr>
        <w:t>協作單位</w:t>
      </w: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</w:rPr>
        <w:t>：</w:t>
      </w:r>
    </w:p>
    <w:p w:rsidR="000F1412" w:rsidRDefault="009C1CFA">
      <w:pPr>
        <w:widowControl/>
        <w:shd w:val="clear" w:color="auto" w:fill="FFFFFF"/>
      </w:pPr>
      <w:r>
        <w:rPr>
          <w:rFonts w:ascii="新細明體" w:hAnsi="新細明體" w:cs="Arial"/>
          <w:color w:val="202124"/>
          <w:kern w:val="0"/>
          <w:szCs w:val="24"/>
        </w:rPr>
        <w:t>一、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指導單位：臺南市政府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臺南市政府環境保護局</w:t>
      </w:r>
      <w:r>
        <w:rPr>
          <w:rFonts w:ascii="新細明體" w:hAnsi="新細明體" w:cs="Arial"/>
          <w:color w:val="202124"/>
          <w:kern w:val="0"/>
          <w:szCs w:val="24"/>
        </w:rPr>
        <w:t>。</w:t>
      </w: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二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主辦單位：臺</w:t>
      </w:r>
      <w:r>
        <w:rPr>
          <w:rFonts w:ascii="微軟正黑體" w:eastAsia="微軟正黑體" w:hAnsi="微軟正黑體"/>
        </w:rPr>
        <w:t>南市南區區公所</w:t>
      </w:r>
      <w:r>
        <w:rPr>
          <w:rFonts w:ascii="新細明體" w:hAnsi="新細明體" w:cs="Arial"/>
          <w:color w:val="202124"/>
          <w:kern w:val="0"/>
          <w:szCs w:val="24"/>
        </w:rPr>
        <w:t>。</w:t>
      </w: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三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協辦單位：臺</w:t>
      </w:r>
      <w:r>
        <w:rPr>
          <w:rFonts w:ascii="微軟正黑體" w:eastAsia="微軟正黑體" w:hAnsi="微軟正黑體"/>
        </w:rPr>
        <w:t>南市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南區校長家長會長聯誼總會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臺</w:t>
      </w:r>
      <w:r>
        <w:rPr>
          <w:rFonts w:ascii="微軟正黑體" w:eastAsia="微軟正黑體" w:hAnsi="微軟正黑體"/>
        </w:rPr>
        <w:t>南市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南區各級學校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新細明體" w:hAnsi="新細明體" w:cs="Arial"/>
          <w:color w:val="202124"/>
          <w:kern w:val="0"/>
          <w:szCs w:val="24"/>
        </w:rPr>
        <w:br/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 xml:space="preserve">                            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各里辦公室，目標參與人數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300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人。</w:t>
      </w:r>
    </w:p>
    <w:p w:rsidR="000F1412" w:rsidRDefault="000F1412">
      <w:pPr>
        <w:widowControl/>
        <w:shd w:val="clear" w:color="auto" w:fill="FFFFFF"/>
        <w:rPr>
          <w:rFonts w:ascii="微軟正黑體" w:eastAsia="微軟正黑體" w:hAnsi="微軟正黑體" w:cs="Arial"/>
          <w:color w:val="202124"/>
          <w:kern w:val="0"/>
          <w:szCs w:val="24"/>
        </w:rPr>
      </w:pP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  <w:u w:val="single"/>
        </w:rPr>
        <w:t>參</w:t>
      </w:r>
      <w:r>
        <w:rPr>
          <w:rFonts w:ascii="新細明體" w:hAnsi="新細明體" w:cs="Arial"/>
          <w:color w:val="202124"/>
          <w:kern w:val="0"/>
          <w:sz w:val="28"/>
          <w:szCs w:val="28"/>
          <w:u w:val="single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  <w:u w:val="single"/>
        </w:rPr>
        <w:t>活動時間</w:t>
      </w: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</w:rPr>
        <w:t>：</w:t>
      </w:r>
    </w:p>
    <w:p w:rsidR="000F1412" w:rsidRDefault="009C1CFA">
      <w:pPr>
        <w:widowControl/>
        <w:shd w:val="clear" w:color="auto" w:fill="FFFFFF"/>
        <w:rPr>
          <w:rFonts w:ascii="微軟正黑體" w:eastAsia="微軟正黑體" w:hAnsi="微軟正黑體" w:cs="Arial"/>
          <w:color w:val="202124"/>
          <w:kern w:val="0"/>
          <w:szCs w:val="24"/>
        </w:rPr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2023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年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3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月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11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日上午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08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30-09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50(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合計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80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分鐘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)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。</w:t>
      </w:r>
    </w:p>
    <w:p w:rsidR="000F1412" w:rsidRDefault="000F1412">
      <w:pPr>
        <w:widowControl/>
        <w:shd w:val="clear" w:color="auto" w:fill="FFFFFF"/>
        <w:rPr>
          <w:rFonts w:ascii="微軟正黑體" w:eastAsia="微軟正黑體" w:hAnsi="微軟正黑體" w:cs="Arial"/>
          <w:color w:val="202124"/>
          <w:kern w:val="0"/>
          <w:szCs w:val="24"/>
        </w:rPr>
      </w:pP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  <w:u w:val="single"/>
        </w:rPr>
        <w:lastRenderedPageBreak/>
        <w:t>肆</w:t>
      </w:r>
      <w:r>
        <w:rPr>
          <w:rFonts w:ascii="新細明體" w:hAnsi="新細明體" w:cs="Arial"/>
          <w:color w:val="202124"/>
          <w:kern w:val="0"/>
          <w:sz w:val="28"/>
          <w:szCs w:val="28"/>
          <w:u w:val="single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  <w:u w:val="single"/>
        </w:rPr>
        <w:t>活動及報到地點</w:t>
      </w: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</w:rPr>
        <w:t>：</w:t>
      </w:r>
    </w:p>
    <w:p w:rsidR="000F1412" w:rsidRDefault="009C1CFA">
      <w:pPr>
        <w:widowControl/>
        <w:shd w:val="clear" w:color="auto" w:fill="FFFFFF"/>
        <w:rPr>
          <w:rFonts w:ascii="微軟正黑體" w:eastAsia="微軟正黑體" w:hAnsi="微軟正黑體" w:cs="Arial"/>
          <w:color w:val="202124"/>
          <w:kern w:val="0"/>
          <w:szCs w:val="24"/>
        </w:rPr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①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活動地點：鯤鯓海水浴場。</w:t>
      </w:r>
    </w:p>
    <w:p w:rsidR="000F1412" w:rsidRDefault="009C1CFA">
      <w:pPr>
        <w:widowControl/>
        <w:shd w:val="clear" w:color="auto" w:fill="FFFFFF"/>
        <w:rPr>
          <w:rFonts w:ascii="微軟正黑體" w:eastAsia="微軟正黑體" w:hAnsi="微軟正黑體" w:cs="Arial"/>
          <w:color w:val="202124"/>
          <w:kern w:val="0"/>
          <w:szCs w:val="24"/>
        </w:rPr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②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活動報到地點：龍崗國小。</w:t>
      </w:r>
    </w:p>
    <w:p w:rsidR="000F1412" w:rsidRDefault="009C1CFA">
      <w:pPr>
        <w:widowControl/>
        <w:shd w:val="clear" w:color="auto" w:fill="FFFFFF"/>
      </w:pPr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457200</wp:posOffset>
            </wp:positionV>
            <wp:extent cx="6165213" cy="3467103"/>
            <wp:effectExtent l="0" t="0" r="6987" b="0"/>
            <wp:wrapSquare wrapText="bothSides"/>
            <wp:docPr id="1" name="圖形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5213" cy="3467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1"/>
      <w:r>
        <w:rPr>
          <w:rFonts w:ascii="新細明體" w:hAnsi="新細明體" w:cs="Arial"/>
          <w:color w:val="202124"/>
          <w:kern w:val="0"/>
          <w:szCs w:val="24"/>
        </w:rPr>
        <w:t>③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淨灘活動現場規劃圖：</w:t>
      </w:r>
    </w:p>
    <w:p w:rsidR="000F1412" w:rsidRDefault="000F1412">
      <w:pPr>
        <w:widowControl/>
        <w:shd w:val="clear" w:color="auto" w:fill="FFFFFF"/>
      </w:pP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  <w:u w:val="single"/>
        </w:rPr>
        <w:t>伍</w:t>
      </w:r>
      <w:r>
        <w:rPr>
          <w:rFonts w:ascii="新細明體" w:hAnsi="新細明體" w:cs="Arial"/>
          <w:color w:val="202124"/>
          <w:kern w:val="0"/>
          <w:sz w:val="28"/>
          <w:szCs w:val="28"/>
          <w:u w:val="single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  <w:u w:val="single"/>
        </w:rPr>
        <w:t>淨灘流程</w:t>
      </w:r>
      <w:r>
        <w:rPr>
          <w:rFonts w:ascii="微軟正黑體" w:eastAsia="微軟正黑體" w:hAnsi="微軟正黑體" w:cs="Arial"/>
          <w:color w:val="202124"/>
          <w:kern w:val="0"/>
          <w:sz w:val="28"/>
          <w:szCs w:val="28"/>
        </w:rPr>
        <w:t>：</w:t>
      </w: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Cs w:val="24"/>
          <w:u w:val="single"/>
        </w:rPr>
        <w:t>1.</w:t>
      </w:r>
      <w:r>
        <w:rPr>
          <w:rFonts w:ascii="微軟正黑體" w:eastAsia="微軟正黑體" w:hAnsi="微軟正黑體" w:cs="Arial"/>
          <w:color w:val="202124"/>
          <w:kern w:val="0"/>
          <w:szCs w:val="24"/>
          <w:u w:val="single"/>
        </w:rPr>
        <w:t>報到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08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30-08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40(10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分鐘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)</w:t>
      </w: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①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參加人員依學校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里別完成報到手續</w:t>
      </w:r>
      <w:r>
        <w:rPr>
          <w:rFonts w:ascii="新細明體" w:hAnsi="新細明體" w:cs="Arial"/>
          <w:color w:val="202124"/>
          <w:kern w:val="0"/>
          <w:szCs w:val="24"/>
        </w:rPr>
        <w:t>。</w:t>
      </w: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②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領取淨灘工具長夾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手套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垃圾袋</w:t>
      </w:r>
      <w:r>
        <w:rPr>
          <w:rFonts w:ascii="新細明體" w:hAnsi="新細明體" w:cs="Arial"/>
          <w:color w:val="202124"/>
          <w:kern w:val="0"/>
          <w:szCs w:val="24"/>
        </w:rPr>
        <w:t>。</w:t>
      </w:r>
    </w:p>
    <w:p w:rsidR="000F1412" w:rsidRDefault="009C1CFA">
      <w:pPr>
        <w:widowControl/>
        <w:shd w:val="clear" w:color="auto" w:fill="FFFFFF"/>
      </w:pPr>
      <w:r>
        <w:rPr>
          <w:rFonts w:ascii="新細明體" w:hAnsi="新細明體" w:cs="Arial"/>
          <w:color w:val="202124"/>
          <w:kern w:val="0"/>
          <w:szCs w:val="24"/>
        </w:rPr>
        <w:t>2.</w:t>
      </w:r>
      <w:r>
        <w:rPr>
          <w:rFonts w:ascii="微軟正黑體" w:eastAsia="微軟正黑體" w:hAnsi="微軟正黑體" w:cs="Arial"/>
          <w:color w:val="202124"/>
          <w:kern w:val="0"/>
          <w:szCs w:val="24"/>
          <w:u w:val="single"/>
        </w:rPr>
        <w:t>活動流程說明及大合照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08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40-08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50(10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分鐘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)</w:t>
      </w: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①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說明整體淨灘活動意義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流程及注意事項</w:t>
      </w:r>
      <w:r>
        <w:rPr>
          <w:rFonts w:ascii="新細明體" w:hAnsi="新細明體" w:cs="Arial"/>
          <w:color w:val="202124"/>
          <w:kern w:val="0"/>
          <w:szCs w:val="24"/>
        </w:rPr>
        <w:t>。</w:t>
      </w: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②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安排活動前全體合照</w:t>
      </w:r>
      <w:r>
        <w:rPr>
          <w:rFonts w:ascii="新細明體" w:hAnsi="新細明體" w:cs="Arial"/>
          <w:color w:val="202124"/>
          <w:kern w:val="0"/>
          <w:szCs w:val="24"/>
        </w:rPr>
        <w:t>。</w:t>
      </w:r>
    </w:p>
    <w:p w:rsidR="000F1412" w:rsidRDefault="009C1CFA">
      <w:pPr>
        <w:widowControl/>
        <w:shd w:val="clear" w:color="auto" w:fill="FFFFFF"/>
      </w:pPr>
      <w:r>
        <w:rPr>
          <w:rFonts w:ascii="新細明體" w:hAnsi="新細明體" w:cs="Arial"/>
          <w:color w:val="202124"/>
          <w:kern w:val="0"/>
          <w:szCs w:val="24"/>
        </w:rPr>
        <w:lastRenderedPageBreak/>
        <w:t>3.</w:t>
      </w:r>
      <w:r>
        <w:rPr>
          <w:rFonts w:ascii="微軟正黑體" w:eastAsia="微軟正黑體" w:hAnsi="微軟正黑體" w:cs="Arial"/>
          <w:color w:val="202124"/>
          <w:kern w:val="0"/>
          <w:szCs w:val="24"/>
          <w:u w:val="single"/>
        </w:rPr>
        <w:t>開始淨灘行動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08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50-09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30(40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分鐘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)</w:t>
      </w: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①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提醒撿拾海漂垃圾並注意人員安全</w:t>
      </w:r>
      <w:r>
        <w:rPr>
          <w:rFonts w:ascii="新細明體" w:hAnsi="新細明體" w:cs="Arial"/>
          <w:color w:val="202124"/>
          <w:kern w:val="0"/>
          <w:szCs w:val="24"/>
        </w:rPr>
        <w:t>。</w:t>
      </w:r>
    </w:p>
    <w:p w:rsidR="000F1412" w:rsidRDefault="009C1CFA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②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請各組按照分類鐵鋁罐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塑料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保特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玻璃容器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保麗龍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紙容器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新細明體" w:hAnsi="新細明體" w:cs="Arial"/>
          <w:color w:val="202124"/>
          <w:kern w:val="0"/>
          <w:szCs w:val="24"/>
        </w:rPr>
        <w:br/>
      </w:r>
      <w:r>
        <w:rPr>
          <w:rFonts w:ascii="新細明體" w:hAnsi="新細明體" w:cs="Arial"/>
          <w:color w:val="202124"/>
          <w:kern w:val="0"/>
          <w:szCs w:val="24"/>
        </w:rPr>
        <w:t xml:space="preserve">    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電池</w:t>
      </w:r>
      <w:r>
        <w:rPr>
          <w:rFonts w:ascii="新細明體" w:hAnsi="新細明體" w:cs="Arial"/>
          <w:color w:val="202124"/>
          <w:kern w:val="0"/>
          <w:szCs w:val="24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其他垃圾等分袋撿拾與回收</w:t>
      </w:r>
      <w:r>
        <w:rPr>
          <w:rFonts w:ascii="新細明體" w:hAnsi="新細明體" w:cs="Arial"/>
          <w:color w:val="202124"/>
          <w:kern w:val="0"/>
          <w:szCs w:val="24"/>
        </w:rPr>
        <w:t>。</w:t>
      </w:r>
    </w:p>
    <w:p w:rsidR="000F1412" w:rsidRDefault="009C1CFA">
      <w:pPr>
        <w:widowControl/>
        <w:shd w:val="clear" w:color="auto" w:fill="FFFFFF"/>
        <w:spacing w:after="60"/>
        <w:ind w:left="360"/>
      </w:pPr>
      <w:r>
        <w:rPr>
          <w:noProof/>
        </w:rPr>
        <w:drawing>
          <wp:inline distT="0" distB="0" distL="0" distR="0">
            <wp:extent cx="3765188" cy="2511335"/>
            <wp:effectExtent l="0" t="0" r="6712" b="3265"/>
            <wp:docPr id="2" name="圖片 4" descr="一張含有 天空, 室外, 水, 海灘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188" cy="2511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1412" w:rsidRDefault="009C1CFA">
      <w:pPr>
        <w:widowControl/>
        <w:shd w:val="clear" w:color="auto" w:fill="FFFFFF"/>
        <w:spacing w:after="60"/>
        <w:ind w:left="36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/>
          <w:color w:val="000000"/>
        </w:rPr>
        <w:t>撿拾廢棄物時應全程穿戴手套、用夾子夾取廢棄物。</w:t>
      </w:r>
      <w:r>
        <w:rPr>
          <w:rFonts w:ascii="微軟正黑體" w:eastAsia="微軟正黑體" w:hAnsi="微軟正黑體"/>
          <w:color w:val="000000"/>
        </w:rPr>
        <w:t>)</w:t>
      </w:r>
    </w:p>
    <w:p w:rsidR="000F1412" w:rsidRDefault="009C1CFA">
      <w:pPr>
        <w:widowControl/>
        <w:shd w:val="clear" w:color="auto" w:fill="FFFFFF"/>
        <w:spacing w:after="60"/>
      </w:pPr>
      <w:r>
        <w:rPr>
          <w:rFonts w:ascii="微軟正黑體" w:eastAsia="微軟正黑體" w:hAnsi="微軟正黑體"/>
          <w:color w:val="000000"/>
        </w:rPr>
        <w:t>4.</w:t>
      </w:r>
      <w:r>
        <w:rPr>
          <w:rFonts w:ascii="微軟正黑體" w:eastAsia="微軟正黑體" w:hAnsi="微軟正黑體" w:cs="Arial"/>
          <w:color w:val="202124"/>
          <w:kern w:val="0"/>
          <w:szCs w:val="24"/>
          <w:u w:val="single"/>
        </w:rPr>
        <w:t>集合淨灘垃圾及大合照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09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30-09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40(10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分鐘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)</w:t>
      </w:r>
    </w:p>
    <w:p w:rsidR="000F1412" w:rsidRDefault="009C1CFA">
      <w:pPr>
        <w:widowControl/>
        <w:shd w:val="clear" w:color="auto" w:fill="FFFFFF"/>
        <w:spacing w:after="60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①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集合人員與淨灘垃圾分類集中</w:t>
      </w:r>
      <w:r>
        <w:rPr>
          <w:rFonts w:ascii="新細明體" w:hAnsi="新細明體" w:cs="Arial"/>
          <w:color w:val="202124"/>
          <w:kern w:val="0"/>
          <w:szCs w:val="24"/>
        </w:rPr>
        <w:t>。</w:t>
      </w:r>
    </w:p>
    <w:p w:rsidR="000F1412" w:rsidRDefault="009C1CFA">
      <w:pPr>
        <w:widowControl/>
        <w:shd w:val="clear" w:color="auto" w:fill="FFFFFF"/>
        <w:spacing w:after="60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②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邀請全體大合照</w:t>
      </w:r>
      <w:r>
        <w:rPr>
          <w:rFonts w:ascii="新細明體" w:hAnsi="新細明體" w:cs="Arial"/>
          <w:color w:val="202124"/>
          <w:kern w:val="0"/>
          <w:szCs w:val="24"/>
        </w:rPr>
        <w:t>，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為本次有意義活動留下紀錄</w:t>
      </w:r>
      <w:r>
        <w:rPr>
          <w:rFonts w:ascii="新細明體" w:hAnsi="新細明體" w:cs="Arial"/>
          <w:color w:val="202124"/>
          <w:kern w:val="0"/>
          <w:szCs w:val="24"/>
        </w:rPr>
        <w:t>。</w:t>
      </w:r>
    </w:p>
    <w:p w:rsidR="000F1412" w:rsidRDefault="009C1CFA">
      <w:pPr>
        <w:widowControl/>
        <w:shd w:val="clear" w:color="auto" w:fill="FFFFFF"/>
        <w:spacing w:after="60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5.</w:t>
      </w:r>
      <w:r>
        <w:rPr>
          <w:rFonts w:ascii="微軟正黑體" w:eastAsia="微軟正黑體" w:hAnsi="微軟正黑體" w:cs="Arial"/>
          <w:color w:val="202124"/>
          <w:kern w:val="0"/>
          <w:szCs w:val="24"/>
          <w:u w:val="single"/>
        </w:rPr>
        <w:t>報到處領取餐盒</w:t>
      </w:r>
      <w:r>
        <w:rPr>
          <w:rFonts w:ascii="新細明體" w:hAnsi="新細明體" w:cs="Arial"/>
          <w:color w:val="202124"/>
          <w:kern w:val="0"/>
          <w:szCs w:val="24"/>
          <w:u w:val="single"/>
        </w:rPr>
        <w:t>、</w:t>
      </w:r>
      <w:r>
        <w:rPr>
          <w:rFonts w:ascii="微軟正黑體" w:eastAsia="微軟正黑體" w:hAnsi="微軟正黑體" w:cs="Arial"/>
          <w:color w:val="202124"/>
          <w:kern w:val="0"/>
          <w:szCs w:val="24"/>
          <w:u w:val="single"/>
        </w:rPr>
        <w:t>歸還淨灘工具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09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40-09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：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50(10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分鐘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)</w:t>
      </w:r>
    </w:p>
    <w:p w:rsidR="000F1412" w:rsidRDefault="009C1CFA">
      <w:pPr>
        <w:widowControl/>
        <w:shd w:val="clear" w:color="auto" w:fill="FFFFFF"/>
        <w:spacing w:after="60"/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①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參加人員回到報到處歸還淨灘工具並領取餐盒</w:t>
      </w:r>
      <w:r>
        <w:rPr>
          <w:rFonts w:ascii="新細明體" w:hAnsi="新細明體" w:cs="Arial"/>
          <w:color w:val="202124"/>
          <w:kern w:val="0"/>
          <w:szCs w:val="24"/>
        </w:rPr>
        <w:t>。</w:t>
      </w:r>
    </w:p>
    <w:p w:rsidR="000F1412" w:rsidRDefault="009C1CFA">
      <w:pPr>
        <w:widowControl/>
        <w:shd w:val="clear" w:color="auto" w:fill="FFFFFF"/>
        <w:spacing w:after="60"/>
        <w:rPr>
          <w:rFonts w:ascii="微軟正黑體" w:eastAsia="微軟正黑體" w:hAnsi="微軟正黑體" w:cs="Arial"/>
          <w:color w:val="202124"/>
          <w:kern w:val="0"/>
          <w:szCs w:val="24"/>
        </w:rPr>
      </w:pPr>
      <w:r>
        <w:rPr>
          <w:rFonts w:ascii="微軟正黑體" w:eastAsia="微軟正黑體" w:hAnsi="微軟正黑體" w:cs="Arial"/>
          <w:color w:val="202124"/>
          <w:kern w:val="0"/>
          <w:szCs w:val="24"/>
        </w:rPr>
        <w:t>②</w:t>
      </w:r>
      <w:r>
        <w:rPr>
          <w:rFonts w:ascii="微軟正黑體" w:eastAsia="微軟正黑體" w:hAnsi="微軟正黑體" w:cs="Arial"/>
          <w:color w:val="202124"/>
          <w:kern w:val="0"/>
          <w:szCs w:val="24"/>
        </w:rPr>
        <w:t>人員解散，完成本次淨灘活動。</w:t>
      </w:r>
    </w:p>
    <w:p w:rsidR="000F1412" w:rsidRDefault="000F1412">
      <w:pPr>
        <w:widowControl/>
        <w:shd w:val="clear" w:color="auto" w:fill="FFFFFF"/>
        <w:spacing w:after="60"/>
        <w:rPr>
          <w:rFonts w:ascii="微軟正黑體" w:eastAsia="微軟正黑體" w:hAnsi="微軟正黑體" w:cs="Arial"/>
          <w:color w:val="202124"/>
          <w:kern w:val="0"/>
          <w:szCs w:val="24"/>
        </w:rPr>
      </w:pPr>
    </w:p>
    <w:p w:rsidR="000F1412" w:rsidRDefault="009C1CFA">
      <w:r>
        <w:rPr>
          <w:rFonts w:ascii="微軟正黑體" w:eastAsia="微軟正黑體" w:hAnsi="微軟正黑體"/>
          <w:sz w:val="28"/>
          <w:szCs w:val="24"/>
          <w:u w:val="single"/>
        </w:rPr>
        <w:lastRenderedPageBreak/>
        <w:t>陸、淨灘所需工具</w:t>
      </w:r>
      <w:r>
        <w:rPr>
          <w:rFonts w:ascii="微軟正黑體" w:eastAsia="微軟正黑體" w:hAnsi="微軟正黑體"/>
          <w:sz w:val="28"/>
          <w:szCs w:val="24"/>
        </w:rPr>
        <w:t>：</w:t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主辦單位準備提供：</w:t>
      </w:r>
    </w:p>
    <w:p w:rsidR="000F1412" w:rsidRDefault="009C1CFA">
      <w:r>
        <w:rPr>
          <w:rFonts w:ascii="微軟正黑體" w:eastAsia="微軟正黑體" w:hAnsi="微軟正黑體"/>
        </w:rPr>
        <w:t>1.</w:t>
      </w:r>
      <w:r>
        <w:rPr>
          <w:rFonts w:ascii="微軟正黑體" w:eastAsia="微軟正黑體" w:hAnsi="微軟正黑體"/>
        </w:rPr>
        <w:t>垃圾袋：環保局專用清潔袋</w:t>
      </w:r>
      <w:r>
        <w:rPr>
          <w:rFonts w:ascii="新細明體" w:hAnsi="新細明體"/>
        </w:rPr>
        <w:t>。</w:t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/>
        </w:rPr>
        <w:t>長夾：用來夾取廢棄物。</w:t>
      </w:r>
    </w:p>
    <w:p w:rsidR="000F1412" w:rsidRDefault="009C1CFA">
      <w:r>
        <w:rPr>
          <w:rFonts w:ascii="微軟正黑體" w:eastAsia="微軟正黑體" w:hAnsi="微軟正黑體"/>
        </w:rPr>
        <w:t>3.</w:t>
      </w:r>
      <w:r>
        <w:rPr>
          <w:rFonts w:ascii="微軟正黑體" w:eastAsia="微軟正黑體" w:hAnsi="微軟正黑體"/>
        </w:rPr>
        <w:t>棉布手套：穿戴手套撿拾垃圾</w:t>
      </w:r>
      <w:r>
        <w:rPr>
          <w:rFonts w:ascii="新細明體" w:hAnsi="新細明體"/>
        </w:rPr>
        <w:t>，</w:t>
      </w:r>
      <w:r>
        <w:rPr>
          <w:rFonts w:ascii="微軟正黑體" w:eastAsia="微軟正黑體" w:hAnsi="微軟正黑體"/>
        </w:rPr>
        <w:t>防止割傷。</w:t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4.</w:t>
      </w:r>
      <w:r>
        <w:rPr>
          <w:rFonts w:ascii="微軟正黑體" w:eastAsia="微軟正黑體" w:hAnsi="微軟正黑體"/>
        </w:rPr>
        <w:t>麻布袋／米袋：耐操、不易破的麻布袋或米袋，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適合裝玻璃或易碎物品。</w:t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淨灘工具清單：</w:t>
      </w:r>
    </w:p>
    <w:p w:rsidR="000F1412" w:rsidRDefault="009C1CFA">
      <w:r>
        <w:rPr>
          <w:noProof/>
        </w:rPr>
        <w:drawing>
          <wp:inline distT="0" distB="0" distL="0" distR="0">
            <wp:extent cx="4343400" cy="2124078"/>
            <wp:effectExtent l="0" t="0" r="0" b="9522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124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5.</w:t>
      </w:r>
      <w:r>
        <w:rPr>
          <w:rFonts w:ascii="微軟正黑體" w:eastAsia="微軟正黑體" w:hAnsi="微軟正黑體"/>
        </w:rPr>
        <w:t>參考服裝：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>建議參加淨灘活動人員適合的標準穿著如下：</w:t>
      </w:r>
    </w:p>
    <w:p w:rsidR="000F1412" w:rsidRDefault="009C1CFA">
      <w:r>
        <w:rPr>
          <w:noProof/>
        </w:rPr>
        <w:lastRenderedPageBreak/>
        <w:drawing>
          <wp:inline distT="0" distB="0" distL="0" distR="0">
            <wp:extent cx="4511521" cy="3307174"/>
            <wp:effectExtent l="0" t="0" r="3329" b="7526"/>
            <wp:docPr id="4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r="50328"/>
                    <a:stretch>
                      <a:fillRect/>
                    </a:stretch>
                  </pic:blipFill>
                  <pic:spPr>
                    <a:xfrm>
                      <a:off x="0" y="0"/>
                      <a:ext cx="4511521" cy="33071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1412" w:rsidRDefault="009C1CFA">
      <w:pPr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bCs/>
        </w:rPr>
        <w:t>附件：</w:t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●</w:t>
      </w:r>
      <w:r>
        <w:rPr>
          <w:rFonts w:ascii="微軟正黑體" w:eastAsia="微軟正黑體" w:hAnsi="微軟正黑體"/>
        </w:rPr>
        <w:t>相關安全宣導守則：</w:t>
      </w:r>
    </w:p>
    <w:p w:rsidR="000F1412" w:rsidRDefault="009C1CFA">
      <w:r>
        <w:rPr>
          <w:rFonts w:ascii="微軟正黑體" w:eastAsia="微軟正黑體" w:hAnsi="微軟正黑體"/>
        </w:rPr>
        <w:t>1.</w:t>
      </w:r>
      <w:r>
        <w:rPr>
          <w:rFonts w:ascii="微軟正黑體" w:eastAsia="微軟正黑體" w:hAnsi="微軟正黑體"/>
        </w:rPr>
        <w:t>要求安全第一</w:t>
      </w:r>
      <w:r>
        <w:rPr>
          <w:rFonts w:ascii="新細明體" w:hAnsi="新細明體"/>
        </w:rPr>
        <w:t>，</w:t>
      </w:r>
      <w:r>
        <w:rPr>
          <w:rFonts w:ascii="微軟正黑體" w:eastAsia="微軟正黑體" w:hAnsi="微軟正黑體"/>
        </w:rPr>
        <w:t>嚴格遵守活動範圍內執行淨灘</w:t>
      </w:r>
      <w:r>
        <w:rPr>
          <w:rFonts w:ascii="新細明體" w:hAnsi="新細明體"/>
        </w:rPr>
        <w:t>，</w:t>
      </w:r>
      <w:r>
        <w:rPr>
          <w:rFonts w:ascii="微軟正黑體" w:eastAsia="微軟正黑體" w:hAnsi="微軟正黑體"/>
        </w:rPr>
        <w:t>並按照組長規劃團體路線</w:t>
      </w:r>
      <w:r>
        <w:rPr>
          <w:rFonts w:ascii="新細明體" w:hAnsi="新細明體"/>
        </w:rPr>
        <w:t>，</w:t>
      </w:r>
      <w:r>
        <w:rPr>
          <w:rFonts w:ascii="新細明體" w:hAnsi="新細明體"/>
        </w:rPr>
        <w:br/>
      </w:r>
      <w:r>
        <w:rPr>
          <w:rFonts w:ascii="新細明體" w:hAnsi="新細明體"/>
        </w:rPr>
        <w:t xml:space="preserve">   </w:t>
      </w:r>
      <w:r>
        <w:rPr>
          <w:rFonts w:ascii="微軟正黑體" w:eastAsia="微軟正黑體" w:hAnsi="微軟正黑體"/>
        </w:rPr>
        <w:t>不脫離編組私自行動</w:t>
      </w:r>
      <w:r>
        <w:rPr>
          <w:rFonts w:ascii="新細明體" w:hAnsi="新細明體"/>
        </w:rPr>
        <w:t>。</w:t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/>
        </w:rPr>
        <w:t>注意淨灘範圍的地形地貌，專注行走，避免可能因環境不同而發生的扭傷、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>滑倒等風險。</w:t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3.</w:t>
      </w:r>
      <w:r>
        <w:rPr>
          <w:rFonts w:ascii="微軟正黑體" w:eastAsia="微軟正黑體" w:hAnsi="微軟正黑體"/>
        </w:rPr>
        <w:t>海灘廢棄物大致停留在潮線上或是防風林處，清除時也可以此區域為優先，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>切勿太過靠近海面，同時勿追逐海面上廢棄物。</w:t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4.</w:t>
      </w:r>
      <w:r>
        <w:rPr>
          <w:rFonts w:ascii="微軟正黑體" w:eastAsia="微軟正黑體" w:hAnsi="微軟正黑體"/>
        </w:rPr>
        <w:t>如位處離海水較近或海浪可觸及的區域，請保持面向海面，並隨時注意海浪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>狀況，以保留充足的反應時間。</w:t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5.</w:t>
      </w:r>
      <w:r>
        <w:rPr>
          <w:rFonts w:ascii="微軟正黑體" w:eastAsia="微軟正黑體" w:hAnsi="微軟正黑體"/>
        </w:rPr>
        <w:t>避免徒手撿</w:t>
      </w:r>
      <w:r>
        <w:rPr>
          <w:rFonts w:ascii="微軟正黑體" w:eastAsia="微軟正黑體" w:hAnsi="微軟正黑體"/>
        </w:rPr>
        <w:t>拾廢棄物，更應避免將手伸到看不淸楚的位置撈廢棄物、或大動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lastRenderedPageBreak/>
        <w:t xml:space="preserve">   </w:t>
      </w:r>
      <w:r>
        <w:rPr>
          <w:rFonts w:ascii="微軟正黑體" w:eastAsia="微軟正黑體" w:hAnsi="微軟正黑體"/>
        </w:rPr>
        <w:t>作用手狂掃、狂抓廢棄物。</w:t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6.</w:t>
      </w:r>
      <w:r>
        <w:rPr>
          <w:rFonts w:ascii="微軟正黑體" w:eastAsia="微軟正黑體" w:hAnsi="微軟正黑體"/>
        </w:rPr>
        <w:t>隨時注意腳下、周遭的環境，避免踩踏或碰觸到生物及尖銳等危險物品。</w:t>
      </w:r>
    </w:p>
    <w:p w:rsidR="000F1412" w:rsidRDefault="009C1C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7.</w:t>
      </w:r>
      <w:r>
        <w:rPr>
          <w:rFonts w:ascii="微軟正黑體" w:eastAsia="微軟正黑體" w:hAnsi="微軟正黑體"/>
        </w:rPr>
        <w:t>隨時注意天氣變化，如果聽到雷聲，應盡速離開沙灘、空曠地區，移動時也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>優先離開海水可觸及、或已潮濕的海灘範圍。</w:t>
      </w:r>
    </w:p>
    <w:p w:rsidR="000F1412" w:rsidRDefault="000F1412">
      <w:pPr>
        <w:rPr>
          <w:rFonts w:ascii="微軟正黑體" w:eastAsia="微軟正黑體" w:hAnsi="微軟正黑體"/>
        </w:rPr>
      </w:pPr>
    </w:p>
    <w:sectPr w:rsidR="000F141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FA" w:rsidRDefault="009C1CFA">
      <w:r>
        <w:separator/>
      </w:r>
    </w:p>
  </w:endnote>
  <w:endnote w:type="continuationSeparator" w:id="0">
    <w:p w:rsidR="009C1CFA" w:rsidRDefault="009C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FA" w:rsidRDefault="009C1CFA">
      <w:r>
        <w:rPr>
          <w:color w:val="000000"/>
        </w:rPr>
        <w:separator/>
      </w:r>
    </w:p>
  </w:footnote>
  <w:footnote w:type="continuationSeparator" w:id="0">
    <w:p w:rsidR="009C1CFA" w:rsidRDefault="009C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1412"/>
    <w:rsid w:val="000F1412"/>
    <w:rsid w:val="009C1CFA"/>
    <w:rsid w:val="009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EA8FA-8DA2-45D9-B2F2-1808177C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t0xe">
    <w:name w:val="trt0xe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link w:val="a5"/>
    <w:uiPriority w:val="99"/>
    <w:unhideWhenUsed/>
    <w:rsid w:val="009D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1E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1E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sv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dc:description/>
  <cp:lastModifiedBy>user</cp:lastModifiedBy>
  <cp:revision>2</cp:revision>
  <cp:lastPrinted>2023-02-03T08:05:00Z</cp:lastPrinted>
  <dcterms:created xsi:type="dcterms:W3CDTF">2023-02-07T02:01:00Z</dcterms:created>
  <dcterms:modified xsi:type="dcterms:W3CDTF">2023-02-07T02:01:00Z</dcterms:modified>
</cp:coreProperties>
</file>