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69" w:rsidRPr="00E05269" w:rsidRDefault="00E05269" w:rsidP="00E05269">
      <w:pPr>
        <w:snapToGrid w:val="0"/>
        <w:spacing w:line="40" w:lineRule="atLeast"/>
        <w:ind w:left="480"/>
        <w:jc w:val="center"/>
        <w:rPr>
          <w:color w:val="000000"/>
          <w:sz w:val="36"/>
          <w:szCs w:val="36"/>
        </w:rPr>
      </w:pPr>
      <w:proofErr w:type="gramStart"/>
      <w:r w:rsidRPr="00E05269">
        <w:rPr>
          <w:rFonts w:hint="eastAsia"/>
          <w:color w:val="000000"/>
          <w:sz w:val="36"/>
          <w:szCs w:val="36"/>
        </w:rPr>
        <w:t>臺</w:t>
      </w:r>
      <w:proofErr w:type="gramEnd"/>
      <w:r w:rsidRPr="00E05269">
        <w:rPr>
          <w:rFonts w:hint="eastAsia"/>
          <w:color w:val="000000"/>
          <w:sz w:val="36"/>
          <w:szCs w:val="36"/>
        </w:rPr>
        <w:t>南市鹽水區仁光國民小學附設幼兒園</w:t>
      </w:r>
    </w:p>
    <w:p w:rsidR="00E05269" w:rsidRPr="00E05269" w:rsidRDefault="006D0548" w:rsidP="00E05269">
      <w:pPr>
        <w:snapToGrid w:val="0"/>
        <w:spacing w:line="40" w:lineRule="atLeast"/>
        <w:ind w:left="480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105</w:t>
      </w:r>
      <w:bookmarkStart w:id="0" w:name="_GoBack"/>
      <w:bookmarkEnd w:id="0"/>
      <w:r w:rsidR="00E05269" w:rsidRPr="00E05269">
        <w:rPr>
          <w:rFonts w:hint="eastAsia"/>
          <w:color w:val="000000"/>
          <w:sz w:val="36"/>
          <w:szCs w:val="36"/>
        </w:rPr>
        <w:t>學年度本土語言之課程計畫</w:t>
      </w:r>
    </w:p>
    <w:p w:rsidR="00E05269" w:rsidRDefault="00E05269" w:rsidP="00E05269">
      <w:pPr>
        <w:snapToGrid w:val="0"/>
        <w:spacing w:line="440" w:lineRule="exact"/>
        <w:rPr>
          <w:color w:val="FF0000"/>
        </w:rPr>
      </w:pPr>
      <w:r>
        <w:rPr>
          <w:rFonts w:hint="eastAsia"/>
          <w:color w:val="000000"/>
          <w:szCs w:val="28"/>
        </w:rPr>
        <w:t>※</w:t>
      </w:r>
      <w:r w:rsidRPr="00501F90">
        <w:rPr>
          <w:rFonts w:hint="eastAsia"/>
          <w:color w:val="000000"/>
          <w:szCs w:val="28"/>
        </w:rPr>
        <w:t>本土語言</w:t>
      </w:r>
      <w:r>
        <w:rPr>
          <w:rFonts w:hint="eastAsia"/>
          <w:color w:val="000000"/>
          <w:szCs w:val="28"/>
        </w:rPr>
        <w:t>融入</w:t>
      </w:r>
      <w:r w:rsidRPr="00501F90">
        <w:rPr>
          <w:rFonts w:hint="eastAsia"/>
          <w:color w:val="000000"/>
          <w:szCs w:val="28"/>
        </w:rPr>
        <w:t>教保活動課程之主題與教學活動</w:t>
      </w:r>
    </w:p>
    <w:tbl>
      <w:tblPr>
        <w:tblW w:w="4897" w:type="pct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970"/>
        <w:gridCol w:w="1201"/>
        <w:gridCol w:w="1410"/>
        <w:gridCol w:w="4677"/>
        <w:gridCol w:w="1184"/>
      </w:tblGrid>
      <w:tr w:rsidR="00D110AE" w:rsidRPr="009C3D0A" w:rsidTr="00D110AE">
        <w:trPr>
          <w:trHeight w:val="424"/>
          <w:jc w:val="center"/>
        </w:trPr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b/>
                <w:sz w:val="27"/>
                <w:szCs w:val="27"/>
              </w:rPr>
            </w:pPr>
            <w:r w:rsidRPr="009C3D0A">
              <w:rPr>
                <w:rFonts w:hint="eastAsia"/>
                <w:b/>
                <w:sz w:val="27"/>
                <w:szCs w:val="27"/>
              </w:rPr>
              <w:t>學期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b/>
                <w:sz w:val="27"/>
                <w:szCs w:val="27"/>
              </w:rPr>
            </w:pPr>
            <w:proofErr w:type="gramStart"/>
            <w:r w:rsidRPr="009C3D0A">
              <w:rPr>
                <w:rFonts w:hint="eastAsia"/>
                <w:b/>
                <w:sz w:val="27"/>
                <w:szCs w:val="27"/>
              </w:rPr>
              <w:t>週</w:t>
            </w:r>
            <w:proofErr w:type="gramEnd"/>
            <w:r w:rsidRPr="009C3D0A">
              <w:rPr>
                <w:rFonts w:hint="eastAsia"/>
                <w:b/>
                <w:sz w:val="27"/>
                <w:szCs w:val="27"/>
              </w:rPr>
              <w:t>次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b/>
                <w:sz w:val="27"/>
                <w:szCs w:val="27"/>
              </w:rPr>
            </w:pPr>
            <w:r w:rsidRPr="009C3D0A">
              <w:rPr>
                <w:rFonts w:hint="eastAsia"/>
                <w:b/>
                <w:sz w:val="27"/>
                <w:szCs w:val="27"/>
              </w:rPr>
              <w:t>教學</w:t>
            </w:r>
          </w:p>
          <w:p w:rsidR="00E05269" w:rsidRPr="009C3D0A" w:rsidRDefault="00E05269" w:rsidP="00590661">
            <w:pPr>
              <w:spacing w:line="500" w:lineRule="exact"/>
              <w:jc w:val="center"/>
              <w:rPr>
                <w:b/>
                <w:sz w:val="27"/>
                <w:szCs w:val="27"/>
              </w:rPr>
            </w:pPr>
            <w:r w:rsidRPr="009C3D0A">
              <w:rPr>
                <w:rFonts w:hint="eastAsia"/>
                <w:b/>
                <w:sz w:val="27"/>
                <w:szCs w:val="27"/>
              </w:rPr>
              <w:t>主題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b/>
                <w:sz w:val="27"/>
                <w:szCs w:val="27"/>
              </w:rPr>
            </w:pPr>
            <w:r w:rsidRPr="009C3D0A">
              <w:rPr>
                <w:rFonts w:hint="eastAsia"/>
                <w:b/>
                <w:sz w:val="27"/>
                <w:szCs w:val="27"/>
              </w:rPr>
              <w:t>教學活動名稱</w:t>
            </w:r>
          </w:p>
        </w:tc>
        <w:tc>
          <w:tcPr>
            <w:tcW w:w="2235" w:type="pct"/>
            <w:tcBorders>
              <w:bottom w:val="single" w:sz="4" w:space="0" w:color="auto"/>
            </w:tcBorders>
            <w:vAlign w:val="center"/>
          </w:tcPr>
          <w:p w:rsidR="00E05269" w:rsidRPr="0011722C" w:rsidRDefault="00E05269" w:rsidP="00590661">
            <w:pPr>
              <w:spacing w:line="300" w:lineRule="auto"/>
              <w:jc w:val="center"/>
              <w:rPr>
                <w:b/>
                <w:sz w:val="27"/>
                <w:szCs w:val="27"/>
              </w:rPr>
            </w:pPr>
            <w:r w:rsidRPr="0011722C">
              <w:rPr>
                <w:rFonts w:hint="eastAsia"/>
                <w:b/>
                <w:sz w:val="27"/>
                <w:szCs w:val="27"/>
              </w:rPr>
              <w:t>教學重點摘要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:rsidR="00E05269" w:rsidRPr="00F6394B" w:rsidRDefault="00E05269" w:rsidP="00590661">
            <w:pPr>
              <w:spacing w:line="500" w:lineRule="exact"/>
              <w:jc w:val="center"/>
              <w:rPr>
                <w:b/>
                <w:szCs w:val="28"/>
              </w:rPr>
            </w:pPr>
            <w:r w:rsidRPr="00F6394B">
              <w:rPr>
                <w:rFonts w:hint="eastAsia"/>
                <w:b/>
                <w:sz w:val="27"/>
                <w:szCs w:val="27"/>
              </w:rPr>
              <w:t>教材</w:t>
            </w:r>
          </w:p>
        </w:tc>
      </w:tr>
      <w:tr w:rsidR="00D110AE" w:rsidRPr="009C3D0A" w:rsidTr="00D110AE">
        <w:trPr>
          <w:trHeight w:val="663"/>
          <w:jc w:val="center"/>
        </w:trPr>
        <w:tc>
          <w:tcPr>
            <w:tcW w:w="487" w:type="pct"/>
            <w:vMerge w:val="restart"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b/>
                <w:sz w:val="27"/>
                <w:szCs w:val="27"/>
              </w:rPr>
            </w:pPr>
            <w:r w:rsidRPr="009C3D0A">
              <w:rPr>
                <w:rFonts w:hint="eastAsia"/>
                <w:b/>
                <w:sz w:val="27"/>
                <w:szCs w:val="27"/>
              </w:rPr>
              <w:t xml:space="preserve"> 第一學期</w:t>
            </w: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1-2</w:t>
            </w:r>
          </w:p>
        </w:tc>
        <w:tc>
          <w:tcPr>
            <w:tcW w:w="574" w:type="pct"/>
            <w:vMerge w:val="restar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</w:pPr>
            <w:r w:rsidRPr="009C3D0A">
              <w:rPr>
                <w:rFonts w:hint="eastAsia"/>
              </w:rPr>
              <w:t>身軀</w:t>
            </w:r>
          </w:p>
          <w:p w:rsidR="00E05269" w:rsidRPr="009C3D0A" w:rsidRDefault="00E05269" w:rsidP="00590661">
            <w:pPr>
              <w:spacing w:line="500" w:lineRule="exact"/>
              <w:jc w:val="center"/>
            </w:pPr>
            <w:proofErr w:type="gramStart"/>
            <w:r w:rsidRPr="009C3D0A">
              <w:rPr>
                <w:rFonts w:hint="eastAsia"/>
              </w:rPr>
              <w:t>‧</w:t>
            </w:r>
            <w:proofErr w:type="gramEnd"/>
          </w:p>
          <w:p w:rsidR="00E05269" w:rsidRPr="009C3D0A" w:rsidRDefault="00E05269" w:rsidP="00590661">
            <w:pPr>
              <w:spacing w:line="500" w:lineRule="exact"/>
              <w:jc w:val="center"/>
            </w:pPr>
            <w:r w:rsidRPr="009C3D0A">
              <w:rPr>
                <w:rFonts w:hint="eastAsia"/>
              </w:rPr>
              <w:t>心情</w:t>
            </w:r>
          </w:p>
        </w:tc>
        <w:tc>
          <w:tcPr>
            <w:tcW w:w="674" w:type="pct"/>
            <w:vAlign w:val="center"/>
          </w:tcPr>
          <w:p w:rsidR="00E05269" w:rsidRDefault="00E05269" w:rsidP="00590661">
            <w:pPr>
              <w:spacing w:line="500" w:lineRule="exact"/>
            </w:pPr>
            <w:r w:rsidRPr="009C3D0A">
              <w:rPr>
                <w:rFonts w:hint="eastAsia"/>
              </w:rPr>
              <w:t>兒歌：</w:t>
            </w:r>
          </w:p>
          <w:p w:rsidR="00E05269" w:rsidRPr="009C3D0A" w:rsidRDefault="00E05269" w:rsidP="00590661">
            <w:pPr>
              <w:spacing w:line="500" w:lineRule="exact"/>
            </w:pPr>
            <w:r w:rsidRPr="009C3D0A">
              <w:rPr>
                <w:rFonts w:hint="eastAsia"/>
              </w:rPr>
              <w:t>目</w:t>
            </w:r>
            <w:proofErr w:type="gramStart"/>
            <w:r w:rsidRPr="009C3D0A">
              <w:rPr>
                <w:rFonts w:hint="eastAsia"/>
              </w:rPr>
              <w:t>睭</w:t>
            </w:r>
            <w:proofErr w:type="gramEnd"/>
          </w:p>
        </w:tc>
        <w:tc>
          <w:tcPr>
            <w:tcW w:w="2235" w:type="pct"/>
          </w:tcPr>
          <w:p w:rsidR="00E05269" w:rsidRPr="0011722C" w:rsidRDefault="00E05269" w:rsidP="00E05269">
            <w:pPr>
              <w:numPr>
                <w:ilvl w:val="0"/>
                <w:numId w:val="3"/>
              </w:numPr>
              <w:spacing w:line="300" w:lineRule="auto"/>
              <w:rPr>
                <w:sz w:val="24"/>
              </w:rPr>
            </w:pPr>
            <w:r w:rsidRPr="0011722C">
              <w:rPr>
                <w:rFonts w:hint="eastAsia"/>
                <w:sz w:val="24"/>
              </w:rPr>
              <w:t>引導幼兒用閩南語說出眼睛的功能和保護眼睛的方法。</w:t>
            </w:r>
          </w:p>
          <w:p w:rsidR="00E05269" w:rsidRPr="0011722C" w:rsidRDefault="00E05269" w:rsidP="00E05269">
            <w:pPr>
              <w:numPr>
                <w:ilvl w:val="0"/>
                <w:numId w:val="3"/>
              </w:numPr>
              <w:spacing w:line="300" w:lineRule="auto"/>
              <w:rPr>
                <w:sz w:val="24"/>
              </w:rPr>
            </w:pPr>
            <w:r w:rsidRPr="0011722C">
              <w:rPr>
                <w:rFonts w:hint="eastAsia"/>
                <w:sz w:val="24"/>
              </w:rPr>
              <w:t>帶領幼兒進行眨眼運動、眼球運動、看遠看近運動，讓眼睛更靈活。</w:t>
            </w:r>
          </w:p>
        </w:tc>
        <w:tc>
          <w:tcPr>
            <w:tcW w:w="566" w:type="pct"/>
            <w:vAlign w:val="center"/>
          </w:tcPr>
          <w:p w:rsidR="00E05269" w:rsidRPr="00F6394B" w:rsidRDefault="00E05269" w:rsidP="00590661">
            <w:pPr>
              <w:spacing w:line="500" w:lineRule="exact"/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3-4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</w:pPr>
          </w:p>
        </w:tc>
        <w:tc>
          <w:tcPr>
            <w:tcW w:w="674" w:type="pct"/>
            <w:vAlign w:val="center"/>
          </w:tcPr>
          <w:p w:rsidR="00E05269" w:rsidRDefault="00E05269" w:rsidP="00590661">
            <w:pPr>
              <w:spacing w:line="500" w:lineRule="exact"/>
            </w:pPr>
            <w:r w:rsidRPr="009C3D0A">
              <w:rPr>
                <w:rFonts w:hint="eastAsia"/>
              </w:rPr>
              <w:t>兒歌：</w:t>
            </w:r>
          </w:p>
          <w:p w:rsidR="00E05269" w:rsidRPr="009C3D0A" w:rsidRDefault="00E05269" w:rsidP="00590661">
            <w:pPr>
              <w:spacing w:line="500" w:lineRule="exact"/>
            </w:pPr>
            <w:r w:rsidRPr="009C3D0A">
              <w:rPr>
                <w:rFonts w:hint="eastAsia"/>
              </w:rPr>
              <w:t>手指頭仔</w:t>
            </w:r>
          </w:p>
        </w:tc>
        <w:tc>
          <w:tcPr>
            <w:tcW w:w="2235" w:type="pct"/>
          </w:tcPr>
          <w:p w:rsidR="00E05269" w:rsidRDefault="00E05269" w:rsidP="00590661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Pr="0011722C">
              <w:rPr>
                <w:rFonts w:hint="eastAsia"/>
                <w:sz w:val="24"/>
              </w:rPr>
              <w:t>引導幼兒觀察和比較五根手指的不同特</w:t>
            </w:r>
          </w:p>
          <w:p w:rsidR="00E05269" w:rsidRDefault="00E05269" w:rsidP="00590661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proofErr w:type="gramStart"/>
            <w:r w:rsidRPr="0011722C">
              <w:rPr>
                <w:rFonts w:hint="eastAsia"/>
                <w:sz w:val="24"/>
              </w:rPr>
              <w:t>徵</w:t>
            </w:r>
            <w:proofErr w:type="gramEnd"/>
            <w:r w:rsidRPr="0011722C">
              <w:rPr>
                <w:rFonts w:hint="eastAsia"/>
                <w:sz w:val="24"/>
              </w:rPr>
              <w:t>並用閩南語說出手指的特徵。</w:t>
            </w:r>
          </w:p>
          <w:p w:rsidR="00E05269" w:rsidRDefault="00E05269" w:rsidP="00590661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2.透過美感課程，讓幼兒在圖畫紙上描出 </w:t>
            </w:r>
          </w:p>
          <w:p w:rsidR="00E05269" w:rsidRDefault="00E05269" w:rsidP="00590661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手掌輪廓，再幫每隻手指頭畫出五官， </w:t>
            </w:r>
          </w:p>
          <w:p w:rsidR="00E05269" w:rsidRPr="0011722C" w:rsidRDefault="00E05269" w:rsidP="00590661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設計五個兄弟的不</w:t>
            </w:r>
            <w:proofErr w:type="gramStart"/>
            <w:r>
              <w:rPr>
                <w:rFonts w:hint="eastAsia"/>
                <w:sz w:val="24"/>
              </w:rPr>
              <w:t>同樣貌。</w:t>
            </w:r>
            <w:proofErr w:type="gramEnd"/>
          </w:p>
        </w:tc>
        <w:tc>
          <w:tcPr>
            <w:tcW w:w="566" w:type="pct"/>
          </w:tcPr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Default="00E05269" w:rsidP="00590661">
            <w:pPr>
              <w:jc w:val="center"/>
              <w:rPr>
                <w:sz w:val="24"/>
              </w:rPr>
            </w:pPr>
            <w:r w:rsidRPr="006D18F9">
              <w:rPr>
                <w:rFonts w:hint="eastAsia"/>
                <w:sz w:val="24"/>
              </w:rPr>
              <w:t>圖畫紙</w:t>
            </w:r>
          </w:p>
          <w:p w:rsidR="00E05269" w:rsidRPr="006D18F9" w:rsidRDefault="00E05269" w:rsidP="005906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彩色筆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5-6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74" w:type="pct"/>
            <w:vAlign w:val="center"/>
          </w:tcPr>
          <w:p w:rsidR="00E05269" w:rsidRDefault="00E05269" w:rsidP="00590661">
            <w:pPr>
              <w:spacing w:line="500" w:lineRule="exact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一二三四</w:t>
            </w:r>
          </w:p>
        </w:tc>
        <w:tc>
          <w:tcPr>
            <w:tcW w:w="2235" w:type="pct"/>
            <w:vAlign w:val="center"/>
          </w:tcPr>
          <w:p w:rsidR="00E05269" w:rsidRDefault="00E05269" w:rsidP="00590661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1.引導幼兒覺察自己的情緒並用閩南語表 </w:t>
            </w:r>
          </w:p>
          <w:p w:rsidR="00E05269" w:rsidRDefault="00E05269" w:rsidP="00590661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達自己的感受。</w:t>
            </w:r>
          </w:p>
          <w:p w:rsidR="00E05269" w:rsidRDefault="00E05269" w:rsidP="00590661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proofErr w:type="gramStart"/>
            <w:r>
              <w:rPr>
                <w:rFonts w:hint="eastAsia"/>
                <w:sz w:val="24"/>
              </w:rPr>
              <w:t>利用團討時間</w:t>
            </w:r>
            <w:proofErr w:type="gramEnd"/>
            <w:r>
              <w:rPr>
                <w:rFonts w:hint="eastAsia"/>
                <w:sz w:val="24"/>
              </w:rPr>
              <w:t xml:space="preserve">，和幼兒討論：如果跌倒 </w:t>
            </w:r>
          </w:p>
          <w:p w:rsidR="00E05269" w:rsidRDefault="00E05269" w:rsidP="00590661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了會怎麼樣呢?再藉由兒歌引導幼兒面對     </w:t>
            </w:r>
          </w:p>
          <w:p w:rsidR="00E05269" w:rsidRDefault="00E05269" w:rsidP="00590661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挫折時，學習適當的轉移生氣或難過的 </w:t>
            </w:r>
          </w:p>
          <w:p w:rsidR="00E05269" w:rsidRPr="0011722C" w:rsidRDefault="00E05269" w:rsidP="00590661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情緒。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0317D2">
              <w:rPr>
                <w:rFonts w:hint="eastAsia"/>
                <w:sz w:val="24"/>
              </w:rPr>
              <w:t>數字卡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7-8</w:t>
            </w:r>
          </w:p>
        </w:tc>
        <w:tc>
          <w:tcPr>
            <w:tcW w:w="574" w:type="pct"/>
            <w:vMerge w:val="restart"/>
            <w:vAlign w:val="center"/>
          </w:tcPr>
          <w:p w:rsidR="00E05269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我的</w:t>
            </w:r>
          </w:p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親人</w:t>
            </w:r>
          </w:p>
        </w:tc>
        <w:tc>
          <w:tcPr>
            <w:tcW w:w="674" w:type="pct"/>
          </w:tcPr>
          <w:p w:rsidR="00E05269" w:rsidRPr="006D18F9" w:rsidRDefault="00E05269" w:rsidP="00590661">
            <w:pPr>
              <w:snapToGrid w:val="0"/>
              <w:spacing w:line="360" w:lineRule="auto"/>
              <w:rPr>
                <w:sz w:val="16"/>
                <w:szCs w:val="16"/>
              </w:rPr>
            </w:pPr>
          </w:p>
          <w:p w:rsidR="00E05269" w:rsidRDefault="00E05269" w:rsidP="00590661">
            <w:pPr>
              <w:spacing w:line="360" w:lineRule="auto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pPr>
              <w:spacing w:line="360" w:lineRule="auto"/>
            </w:pPr>
            <w:r w:rsidRPr="009C3D0A">
              <w:rPr>
                <w:rFonts w:hint="eastAsia"/>
                <w:sz w:val="27"/>
                <w:szCs w:val="27"/>
              </w:rPr>
              <w:t>嬰</w:t>
            </w:r>
            <w:proofErr w:type="gramStart"/>
            <w:r w:rsidRPr="009C3D0A">
              <w:rPr>
                <w:rFonts w:hint="eastAsia"/>
                <w:sz w:val="27"/>
                <w:szCs w:val="27"/>
              </w:rPr>
              <w:t>嬰睏</w:t>
            </w:r>
            <w:proofErr w:type="gramEnd"/>
          </w:p>
        </w:tc>
        <w:tc>
          <w:tcPr>
            <w:tcW w:w="2235" w:type="pct"/>
            <w:vAlign w:val="center"/>
          </w:tcPr>
          <w:p w:rsidR="00E05269" w:rsidRDefault="00E05269" w:rsidP="00590661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1.引導幼兒體認長輩對我們的疼愛與照顧</w:t>
            </w:r>
          </w:p>
          <w:p w:rsidR="00E05269" w:rsidRDefault="00E05269" w:rsidP="00590661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並且學習如何感恩與回報。</w:t>
            </w:r>
          </w:p>
          <w:p w:rsidR="00E05269" w:rsidRDefault="00E05269" w:rsidP="00590661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2.這首傳統念</w:t>
            </w:r>
            <w:proofErr w:type="gramStart"/>
            <w:r>
              <w:rPr>
                <w:rFonts w:hint="eastAsia"/>
                <w:sz w:val="24"/>
              </w:rPr>
              <w:t>謠</w:t>
            </w:r>
            <w:proofErr w:type="gramEnd"/>
            <w:r>
              <w:rPr>
                <w:rFonts w:hint="eastAsia"/>
                <w:sz w:val="24"/>
              </w:rPr>
              <w:t>是首搖籃曲，描寫長輩懷抱</w:t>
            </w:r>
          </w:p>
          <w:p w:rsidR="00E05269" w:rsidRPr="0011722C" w:rsidRDefault="00E05269" w:rsidP="00590661">
            <w:pPr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著小孩，一邊搖一邊溫柔</w:t>
            </w:r>
            <w:proofErr w:type="gramStart"/>
            <w:r>
              <w:rPr>
                <w:rFonts w:hint="eastAsia"/>
                <w:sz w:val="24"/>
              </w:rPr>
              <w:t>的哄著她</w:t>
            </w:r>
            <w:proofErr w:type="gramEnd"/>
            <w:r>
              <w:rPr>
                <w:rFonts w:hint="eastAsia"/>
                <w:sz w:val="24"/>
              </w:rPr>
              <w:t>入睡。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9-10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74" w:type="pct"/>
          </w:tcPr>
          <w:p w:rsidR="00E05269" w:rsidRDefault="00E05269" w:rsidP="00590661">
            <w:pPr>
              <w:spacing w:line="360" w:lineRule="auto"/>
              <w:rPr>
                <w:sz w:val="27"/>
                <w:szCs w:val="27"/>
              </w:rPr>
            </w:pPr>
          </w:p>
          <w:p w:rsidR="00E05269" w:rsidRPr="009C3D0A" w:rsidRDefault="00E05269" w:rsidP="00590661">
            <w:pPr>
              <w:spacing w:line="360" w:lineRule="auto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Default="00E05269" w:rsidP="00590661">
            <w:pPr>
              <w:snapToGrid w:val="0"/>
              <w:spacing w:line="360" w:lineRule="auto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1.</w:t>
            </w:r>
            <w:r w:rsidRPr="009C3D0A">
              <w:rPr>
                <w:rFonts w:hint="eastAsia"/>
                <w:sz w:val="27"/>
                <w:szCs w:val="27"/>
              </w:rPr>
              <w:t>阿姨欲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</w:p>
          <w:p w:rsidR="00E05269" w:rsidRPr="009C3D0A" w:rsidRDefault="00E05269" w:rsidP="00590661">
            <w:pPr>
              <w:snapToGrid w:val="0"/>
              <w:spacing w:line="360" w:lineRule="auto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  </w:t>
            </w:r>
            <w:r w:rsidRPr="009C3D0A">
              <w:rPr>
                <w:rFonts w:hint="eastAsia"/>
                <w:sz w:val="27"/>
                <w:szCs w:val="27"/>
              </w:rPr>
              <w:t>嫁翁</w:t>
            </w:r>
          </w:p>
          <w:p w:rsidR="00E05269" w:rsidRDefault="00E05269" w:rsidP="00590661">
            <w:pPr>
              <w:snapToGrid w:val="0"/>
              <w:spacing w:line="360" w:lineRule="auto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2.</w:t>
            </w:r>
            <w:r w:rsidRPr="009C3D0A">
              <w:rPr>
                <w:rFonts w:hint="eastAsia"/>
                <w:sz w:val="27"/>
                <w:szCs w:val="27"/>
              </w:rPr>
              <w:t>阿爸愛</w:t>
            </w:r>
          </w:p>
          <w:p w:rsidR="00E05269" w:rsidRPr="009C3D0A" w:rsidRDefault="00E05269" w:rsidP="00590661">
            <w:pPr>
              <w:snapToGrid w:val="0"/>
              <w:spacing w:line="360" w:lineRule="auto"/>
            </w:pPr>
            <w:r>
              <w:rPr>
                <w:rFonts w:hint="eastAsia"/>
                <w:sz w:val="27"/>
                <w:szCs w:val="27"/>
              </w:rPr>
              <w:t xml:space="preserve">  </w:t>
            </w:r>
            <w:r w:rsidRPr="009C3D0A">
              <w:rPr>
                <w:rFonts w:hint="eastAsia"/>
                <w:sz w:val="27"/>
                <w:szCs w:val="27"/>
              </w:rPr>
              <w:t>唱歌</w:t>
            </w:r>
          </w:p>
        </w:tc>
        <w:tc>
          <w:tcPr>
            <w:tcW w:w="2235" w:type="pct"/>
            <w:vAlign w:val="center"/>
          </w:tcPr>
          <w:p w:rsidR="00E05269" w:rsidRPr="006178F2" w:rsidRDefault="00E05269" w:rsidP="00E05269">
            <w:pPr>
              <w:numPr>
                <w:ilvl w:val="0"/>
                <w:numId w:val="4"/>
              </w:numPr>
              <w:snapToGrid w:val="0"/>
              <w:spacing w:line="324" w:lineRule="auto"/>
              <w:rPr>
                <w:sz w:val="24"/>
              </w:rPr>
            </w:pPr>
            <w:proofErr w:type="gramStart"/>
            <w:r w:rsidRPr="006178F2">
              <w:rPr>
                <w:rFonts w:hint="eastAsia"/>
                <w:sz w:val="24"/>
              </w:rPr>
              <w:t>阿姨欲嫁翁</w:t>
            </w:r>
            <w:proofErr w:type="gramEnd"/>
          </w:p>
          <w:p w:rsidR="00E05269" w:rsidRPr="006178F2" w:rsidRDefault="00E05269" w:rsidP="00590661">
            <w:pPr>
              <w:snapToGrid w:val="0"/>
              <w:spacing w:line="324" w:lineRule="auto"/>
              <w:rPr>
                <w:sz w:val="24"/>
              </w:rPr>
            </w:pPr>
            <w:r w:rsidRPr="006178F2">
              <w:rPr>
                <w:rFonts w:hint="eastAsia"/>
                <w:sz w:val="24"/>
              </w:rPr>
              <w:t>1.引導幼兒用閩南語說出長輩的稱謂。</w:t>
            </w:r>
          </w:p>
          <w:p w:rsidR="00E05269" w:rsidRDefault="00E05269" w:rsidP="00590661">
            <w:pPr>
              <w:snapToGrid w:val="0"/>
              <w:spacing w:line="324" w:lineRule="auto"/>
              <w:rPr>
                <w:sz w:val="24"/>
              </w:rPr>
            </w:pPr>
            <w:r w:rsidRPr="006178F2">
              <w:rPr>
                <w:rFonts w:hint="eastAsia"/>
                <w:sz w:val="24"/>
              </w:rPr>
              <w:t>2.</w:t>
            </w:r>
            <w:proofErr w:type="gramStart"/>
            <w:r>
              <w:rPr>
                <w:rFonts w:hint="eastAsia"/>
                <w:sz w:val="24"/>
              </w:rPr>
              <w:t>利用團討時間</w:t>
            </w:r>
            <w:proofErr w:type="gramEnd"/>
            <w:r>
              <w:rPr>
                <w:rFonts w:hint="eastAsia"/>
                <w:sz w:val="24"/>
              </w:rPr>
              <w:t xml:space="preserve">，和幼兒討論：你曾經在婚 </w:t>
            </w:r>
          </w:p>
          <w:p w:rsidR="00E05269" w:rsidRDefault="00E05269" w:rsidP="00590661">
            <w:pPr>
              <w:snapToGrid w:val="0"/>
              <w:spacing w:line="32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禮中看過新娘子嗎?有沒有遇到一些長輩</w:t>
            </w:r>
          </w:p>
          <w:p w:rsidR="00E05269" w:rsidRPr="006178F2" w:rsidRDefault="00E05269" w:rsidP="00590661">
            <w:pPr>
              <w:snapToGrid w:val="0"/>
              <w:spacing w:line="32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親戚?怎麼用閩南語稱呼他/她們呢?</w:t>
            </w:r>
          </w:p>
          <w:p w:rsidR="00E05269" w:rsidRPr="006178F2" w:rsidRDefault="00E05269" w:rsidP="00E05269">
            <w:pPr>
              <w:numPr>
                <w:ilvl w:val="0"/>
                <w:numId w:val="4"/>
              </w:numPr>
              <w:snapToGrid w:val="0"/>
              <w:spacing w:line="324" w:lineRule="auto"/>
              <w:rPr>
                <w:sz w:val="27"/>
                <w:szCs w:val="27"/>
              </w:rPr>
            </w:pPr>
            <w:r w:rsidRPr="006178F2">
              <w:rPr>
                <w:rFonts w:hint="eastAsia"/>
                <w:sz w:val="24"/>
              </w:rPr>
              <w:t>阿爸愛唱歌</w:t>
            </w:r>
          </w:p>
          <w:p w:rsidR="00E05269" w:rsidRDefault="00E05269" w:rsidP="00590661">
            <w:pPr>
              <w:snapToGrid w:val="0"/>
              <w:spacing w:line="32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Pr="006178F2">
              <w:rPr>
                <w:rFonts w:hint="eastAsia"/>
                <w:sz w:val="24"/>
              </w:rPr>
              <w:t>引導幼兒用閩南語說出</w:t>
            </w:r>
            <w:r>
              <w:rPr>
                <w:rFonts w:hint="eastAsia"/>
                <w:sz w:val="24"/>
              </w:rPr>
              <w:t>自己爸爸的特色。</w:t>
            </w:r>
          </w:p>
          <w:p w:rsidR="00E05269" w:rsidRDefault="00E05269" w:rsidP="00590661">
            <w:pPr>
              <w:snapToGrid w:val="0"/>
              <w:spacing w:line="324" w:lineRule="auto"/>
              <w:rPr>
                <w:sz w:val="24"/>
              </w:rPr>
            </w:pPr>
            <w:r w:rsidRPr="006178F2">
              <w:rPr>
                <w:rFonts w:hint="eastAsia"/>
                <w:sz w:val="24"/>
              </w:rPr>
              <w:t>2.這首兒歌描述的爸爸角色，是一位愛唱歌</w:t>
            </w:r>
          </w:p>
          <w:p w:rsidR="00E05269" w:rsidRPr="00F157A6" w:rsidRDefault="00E05269" w:rsidP="00590661">
            <w:pPr>
              <w:snapToGrid w:val="0"/>
              <w:spacing w:line="324" w:lineRule="auto"/>
              <w:rPr>
                <w:sz w:val="27"/>
                <w:szCs w:val="27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6178F2">
              <w:rPr>
                <w:rFonts w:hint="eastAsia"/>
                <w:sz w:val="24"/>
              </w:rPr>
              <w:t>的爸爸和他所發生的趣事。</w:t>
            </w:r>
          </w:p>
        </w:tc>
        <w:tc>
          <w:tcPr>
            <w:tcW w:w="566" w:type="pct"/>
          </w:tcPr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0317D2">
              <w:rPr>
                <w:rFonts w:hint="eastAsia"/>
                <w:sz w:val="24"/>
              </w:rPr>
              <w:t>麥克風(教具)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11-12</w:t>
            </w:r>
          </w:p>
        </w:tc>
        <w:tc>
          <w:tcPr>
            <w:tcW w:w="574" w:type="pct"/>
            <w:vMerge w:val="restart"/>
            <w:vAlign w:val="center"/>
          </w:tcPr>
          <w:p w:rsidR="00E05269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果子</w:t>
            </w:r>
          </w:p>
          <w:p w:rsidR="00E05269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rFonts w:hint="eastAsia"/>
                <w:sz w:val="27"/>
                <w:szCs w:val="27"/>
              </w:rPr>
              <w:t>‧</w:t>
            </w:r>
            <w:proofErr w:type="gramEnd"/>
          </w:p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青菜</w:t>
            </w:r>
          </w:p>
        </w:tc>
        <w:tc>
          <w:tcPr>
            <w:tcW w:w="674" w:type="pct"/>
          </w:tcPr>
          <w:p w:rsidR="00E05269" w:rsidRDefault="00E05269" w:rsidP="00590661">
            <w:pPr>
              <w:rPr>
                <w:sz w:val="27"/>
                <w:szCs w:val="27"/>
              </w:rPr>
            </w:pPr>
          </w:p>
          <w:p w:rsidR="00D110AE" w:rsidRDefault="00D110AE" w:rsidP="00590661">
            <w:pPr>
              <w:rPr>
                <w:sz w:val="27"/>
                <w:szCs w:val="27"/>
              </w:rPr>
            </w:pPr>
          </w:p>
          <w:p w:rsidR="00E05269" w:rsidRDefault="00E05269" w:rsidP="00590661">
            <w:pPr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proofErr w:type="gramStart"/>
            <w:r>
              <w:rPr>
                <w:rFonts w:hint="eastAsia"/>
                <w:sz w:val="27"/>
                <w:szCs w:val="27"/>
              </w:rPr>
              <w:t>番麥</w:t>
            </w:r>
            <w:proofErr w:type="gramEnd"/>
          </w:p>
        </w:tc>
        <w:tc>
          <w:tcPr>
            <w:tcW w:w="2235" w:type="pct"/>
            <w:vAlign w:val="center"/>
          </w:tcPr>
          <w:p w:rsidR="00D110AE" w:rsidRDefault="00E05269" w:rsidP="00590661">
            <w:pPr>
              <w:numPr>
                <w:ilvl w:val="1"/>
                <w:numId w:val="2"/>
              </w:numPr>
              <w:adjustRightInd w:val="0"/>
              <w:spacing w:line="300" w:lineRule="auto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利用兒歌引導幼兒認識玉米的外觀及</w:t>
            </w:r>
            <w:r w:rsidR="00D110AE">
              <w:rPr>
                <w:rFonts w:hint="eastAsia"/>
                <w:sz w:val="24"/>
              </w:rPr>
              <w:t xml:space="preserve">   </w:t>
            </w:r>
          </w:p>
          <w:p w:rsidR="00E05269" w:rsidRPr="00D110AE" w:rsidRDefault="00D110AE" w:rsidP="00D110AE">
            <w:pPr>
              <w:adjustRightIn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特徵。</w:t>
            </w:r>
          </w:p>
          <w:p w:rsidR="00E05269" w:rsidRDefault="00E05269" w:rsidP="00E05269">
            <w:pPr>
              <w:numPr>
                <w:ilvl w:val="1"/>
                <w:numId w:val="2"/>
              </w:numPr>
              <w:adjustRightInd w:val="0"/>
              <w:spacing w:line="300" w:lineRule="auto"/>
              <w:ind w:left="0" w:firstLine="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利用團討時間</w:t>
            </w:r>
            <w:proofErr w:type="gramEnd"/>
            <w:r>
              <w:rPr>
                <w:rFonts w:hint="eastAsia"/>
                <w:sz w:val="24"/>
              </w:rPr>
              <w:t xml:space="preserve">，請幼兒說一說：有沒有 </w:t>
            </w:r>
          </w:p>
          <w:p w:rsidR="00E05269" w:rsidRDefault="00E05269" w:rsidP="00590661">
            <w:pPr>
              <w:adjustRightIn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看過或吃過玉米?玉米是什麼樣子?再   </w:t>
            </w:r>
          </w:p>
          <w:p w:rsidR="00E05269" w:rsidRDefault="00E05269" w:rsidP="00590661">
            <w:pPr>
              <w:adjustRightIn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拿出整支玉米讓幼兒觀察，也可以準備</w:t>
            </w:r>
          </w:p>
          <w:p w:rsidR="00E05269" w:rsidRPr="008467D7" w:rsidRDefault="00E05269" w:rsidP="00590661">
            <w:pPr>
              <w:adjustRightIn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甜玉米粒</w:t>
            </w:r>
            <w:proofErr w:type="gramEnd"/>
            <w:r>
              <w:rPr>
                <w:rFonts w:hint="eastAsia"/>
                <w:sz w:val="24"/>
              </w:rPr>
              <w:t>讓幼兒品嚐玉米的滋味。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玉米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13-14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74" w:type="pct"/>
          </w:tcPr>
          <w:p w:rsidR="00E05269" w:rsidRDefault="00E05269" w:rsidP="00590661">
            <w:pPr>
              <w:rPr>
                <w:sz w:val="27"/>
                <w:szCs w:val="27"/>
              </w:rPr>
            </w:pPr>
          </w:p>
          <w:p w:rsidR="00E05269" w:rsidRDefault="00E05269" w:rsidP="00590661">
            <w:pPr>
              <w:rPr>
                <w:sz w:val="27"/>
                <w:szCs w:val="27"/>
              </w:rPr>
            </w:pPr>
          </w:p>
          <w:p w:rsidR="00E05269" w:rsidRDefault="00E05269" w:rsidP="00590661">
            <w:pPr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r>
              <w:rPr>
                <w:rFonts w:hint="eastAsia"/>
                <w:sz w:val="27"/>
                <w:szCs w:val="27"/>
              </w:rPr>
              <w:t>賣水果</w:t>
            </w:r>
          </w:p>
        </w:tc>
        <w:tc>
          <w:tcPr>
            <w:tcW w:w="2235" w:type="pct"/>
            <w:vAlign w:val="center"/>
          </w:tcPr>
          <w:p w:rsidR="00E05269" w:rsidRDefault="00E05269" w:rsidP="00E05269">
            <w:pPr>
              <w:numPr>
                <w:ilvl w:val="0"/>
                <w:numId w:val="5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帶領幼兒用閩南語說出水果的名稱。</w:t>
            </w:r>
          </w:p>
          <w:p w:rsidR="00E05269" w:rsidRPr="0011722C" w:rsidRDefault="00E05269" w:rsidP="00E05269">
            <w:pPr>
              <w:numPr>
                <w:ilvl w:val="0"/>
                <w:numId w:val="5"/>
              </w:numPr>
              <w:spacing w:line="30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利用團討時間</w:t>
            </w:r>
            <w:proofErr w:type="gramEnd"/>
            <w:r>
              <w:rPr>
                <w:rFonts w:hint="eastAsia"/>
                <w:sz w:val="24"/>
              </w:rPr>
              <w:t>，請幼兒說一說：歌詞中提到那些水果?你喜歡吃什麼呢?安排水果沙拉DIY的活動，讓幼兒體驗動手做的樂趣且品嚐到好吃的水果。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945723" w:rsidRDefault="00E05269" w:rsidP="00590661">
            <w:pPr>
              <w:jc w:val="center"/>
              <w:rPr>
                <w:sz w:val="24"/>
              </w:rPr>
            </w:pPr>
            <w:r w:rsidRPr="000317D2">
              <w:rPr>
                <w:rFonts w:hint="eastAsia"/>
                <w:sz w:val="26"/>
                <w:szCs w:val="26"/>
              </w:rPr>
              <w:t>水果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15-16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74" w:type="pct"/>
          </w:tcPr>
          <w:p w:rsidR="00E05269" w:rsidRPr="00945723" w:rsidRDefault="00E05269" w:rsidP="00590661">
            <w:pPr>
              <w:snapToGrid w:val="0"/>
              <w:rPr>
                <w:sz w:val="16"/>
                <w:szCs w:val="16"/>
              </w:rPr>
            </w:pPr>
          </w:p>
          <w:p w:rsidR="00E05269" w:rsidRDefault="00E05269" w:rsidP="00590661">
            <w:pPr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r>
              <w:rPr>
                <w:rFonts w:hint="eastAsia"/>
                <w:sz w:val="27"/>
                <w:szCs w:val="27"/>
              </w:rPr>
              <w:t>種菜瓜</w:t>
            </w:r>
          </w:p>
        </w:tc>
        <w:tc>
          <w:tcPr>
            <w:tcW w:w="2235" w:type="pct"/>
            <w:vAlign w:val="center"/>
          </w:tcPr>
          <w:p w:rsidR="00E05269" w:rsidRPr="00D110AE" w:rsidRDefault="00E05269" w:rsidP="00D110AE">
            <w:pPr>
              <w:numPr>
                <w:ilvl w:val="0"/>
                <w:numId w:val="6"/>
              </w:numPr>
              <w:spacing w:line="300" w:lineRule="auto"/>
              <w:rPr>
                <w:sz w:val="24"/>
              </w:rPr>
            </w:pPr>
            <w:r w:rsidRPr="006178F2">
              <w:rPr>
                <w:rFonts w:hint="eastAsia"/>
                <w:sz w:val="24"/>
              </w:rPr>
              <w:t>引導幼兒用閩南語說出</w:t>
            </w:r>
            <w:r>
              <w:rPr>
                <w:rFonts w:hint="eastAsia"/>
                <w:sz w:val="24"/>
              </w:rPr>
              <w:t>絲瓜及其生長</w:t>
            </w:r>
            <w:r w:rsidR="00D110AE" w:rsidRPr="00D110AE">
              <w:rPr>
                <w:rFonts w:hint="eastAsia"/>
                <w:sz w:val="24"/>
              </w:rPr>
              <w:t>過程</w:t>
            </w:r>
            <w:r w:rsidR="00D110AE">
              <w:rPr>
                <w:rFonts w:hint="eastAsia"/>
                <w:sz w:val="24"/>
              </w:rPr>
              <w:t>。</w:t>
            </w:r>
          </w:p>
          <w:p w:rsidR="00E05269" w:rsidRPr="0011722C" w:rsidRDefault="00E05269" w:rsidP="00E05269">
            <w:pPr>
              <w:numPr>
                <w:ilvl w:val="0"/>
                <w:numId w:val="6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這首歌描寫爺爺種絲瓜的情形。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17-18</w:t>
            </w:r>
          </w:p>
        </w:tc>
        <w:tc>
          <w:tcPr>
            <w:tcW w:w="574" w:type="pct"/>
            <w:vMerge w:val="restart"/>
            <w:vAlign w:val="center"/>
          </w:tcPr>
          <w:p w:rsidR="00E05269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生活</w:t>
            </w:r>
          </w:p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用品</w:t>
            </w:r>
          </w:p>
        </w:tc>
        <w:tc>
          <w:tcPr>
            <w:tcW w:w="674" w:type="pct"/>
          </w:tcPr>
          <w:p w:rsidR="00E05269" w:rsidRDefault="00E05269" w:rsidP="00590661">
            <w:pPr>
              <w:rPr>
                <w:sz w:val="27"/>
                <w:szCs w:val="27"/>
              </w:rPr>
            </w:pPr>
          </w:p>
          <w:p w:rsidR="00E05269" w:rsidRDefault="00E05269" w:rsidP="00590661">
            <w:pPr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r>
              <w:rPr>
                <w:rFonts w:hint="eastAsia"/>
                <w:sz w:val="27"/>
                <w:szCs w:val="27"/>
              </w:rPr>
              <w:t>面巾</w:t>
            </w:r>
          </w:p>
        </w:tc>
        <w:tc>
          <w:tcPr>
            <w:tcW w:w="2235" w:type="pct"/>
            <w:vAlign w:val="center"/>
          </w:tcPr>
          <w:p w:rsidR="00E05269" w:rsidRDefault="00E05269" w:rsidP="00E05269">
            <w:pPr>
              <w:numPr>
                <w:ilvl w:val="0"/>
                <w:numId w:val="7"/>
              </w:numPr>
              <w:spacing w:line="300" w:lineRule="auto"/>
              <w:rPr>
                <w:sz w:val="24"/>
              </w:rPr>
            </w:pPr>
            <w:r w:rsidRPr="006178F2">
              <w:rPr>
                <w:rFonts w:hint="eastAsia"/>
                <w:sz w:val="24"/>
              </w:rPr>
              <w:t>引導幼兒用閩南語說出</w:t>
            </w:r>
            <w:r>
              <w:rPr>
                <w:rFonts w:hint="eastAsia"/>
                <w:sz w:val="24"/>
              </w:rPr>
              <w:t>毛巾的功能。</w:t>
            </w:r>
          </w:p>
          <w:p w:rsidR="00E05269" w:rsidRPr="0011722C" w:rsidRDefault="00E05269" w:rsidP="00E05269">
            <w:pPr>
              <w:numPr>
                <w:ilvl w:val="0"/>
                <w:numId w:val="7"/>
              </w:numPr>
              <w:spacing w:line="30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利用團討時間</w:t>
            </w:r>
            <w:proofErr w:type="gramEnd"/>
            <w:r>
              <w:rPr>
                <w:rFonts w:hint="eastAsia"/>
                <w:sz w:val="24"/>
              </w:rPr>
              <w:t>，請幼兒說一說：人們什麼時候會用到毛巾呢?你自己的毛巾是什麼顏色?</w:t>
            </w:r>
          </w:p>
        </w:tc>
        <w:tc>
          <w:tcPr>
            <w:tcW w:w="566" w:type="pct"/>
          </w:tcPr>
          <w:p w:rsidR="00E05269" w:rsidRDefault="00E05269" w:rsidP="0059066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</w:p>
          <w:p w:rsidR="00E05269" w:rsidRDefault="00E05269" w:rsidP="0059066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毛巾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19-20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74" w:type="pct"/>
          </w:tcPr>
          <w:p w:rsidR="00E05269" w:rsidRPr="00945723" w:rsidRDefault="00E05269" w:rsidP="00590661">
            <w:pPr>
              <w:snapToGrid w:val="0"/>
              <w:rPr>
                <w:sz w:val="16"/>
                <w:szCs w:val="16"/>
              </w:rPr>
            </w:pPr>
          </w:p>
          <w:p w:rsidR="00E05269" w:rsidRDefault="00E05269" w:rsidP="00590661">
            <w:pPr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proofErr w:type="gramStart"/>
            <w:r>
              <w:rPr>
                <w:rFonts w:hint="eastAsia"/>
                <w:sz w:val="27"/>
                <w:szCs w:val="27"/>
              </w:rPr>
              <w:t>盤仔</w:t>
            </w:r>
            <w:proofErr w:type="gramEnd"/>
          </w:p>
        </w:tc>
        <w:tc>
          <w:tcPr>
            <w:tcW w:w="2235" w:type="pct"/>
            <w:vAlign w:val="center"/>
          </w:tcPr>
          <w:p w:rsidR="00E05269" w:rsidRPr="0011722C" w:rsidRDefault="00E05269" w:rsidP="00590661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每</w:t>
            </w:r>
            <w:proofErr w:type="gramStart"/>
            <w:r>
              <w:rPr>
                <w:rFonts w:hint="eastAsia"/>
                <w:sz w:val="24"/>
              </w:rPr>
              <w:t>個</w:t>
            </w:r>
            <w:proofErr w:type="gramEnd"/>
            <w:r>
              <w:rPr>
                <w:rFonts w:hint="eastAsia"/>
                <w:sz w:val="24"/>
              </w:rPr>
              <w:t>家庭都有各式各樣的盤子，有的用來裝菜餚，有的用來放水果，有的純粹當裝飾，藉此引導幼兒用閩南語說出盤子的功能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盤子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21-22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74" w:type="pct"/>
          </w:tcPr>
          <w:p w:rsidR="00E05269" w:rsidRDefault="00E05269" w:rsidP="00590661">
            <w:pPr>
              <w:rPr>
                <w:sz w:val="27"/>
                <w:szCs w:val="27"/>
              </w:rPr>
            </w:pPr>
          </w:p>
          <w:p w:rsidR="00E05269" w:rsidRDefault="00E05269" w:rsidP="00590661">
            <w:pPr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r>
              <w:rPr>
                <w:rFonts w:hint="eastAsia"/>
                <w:sz w:val="27"/>
                <w:szCs w:val="27"/>
              </w:rPr>
              <w:t>雨傘</w:t>
            </w:r>
          </w:p>
        </w:tc>
        <w:tc>
          <w:tcPr>
            <w:tcW w:w="2235" w:type="pct"/>
            <w:vAlign w:val="center"/>
          </w:tcPr>
          <w:p w:rsidR="00E05269" w:rsidRDefault="00E05269" w:rsidP="00E05269">
            <w:pPr>
              <w:numPr>
                <w:ilvl w:val="0"/>
                <w:numId w:val="8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引導幼兒觀察並認識雨傘的功能並用閩南語說出人何時會使用雨傘。</w:t>
            </w:r>
          </w:p>
          <w:p w:rsidR="00E05269" w:rsidRPr="0011722C" w:rsidRDefault="00E05269" w:rsidP="00E05269">
            <w:pPr>
              <w:numPr>
                <w:ilvl w:val="0"/>
                <w:numId w:val="8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請幼兒在圖畫紙上畫出自己喜歡的雨傘造型、圖案、顏色，再和大家一起分享。</w:t>
            </w:r>
          </w:p>
        </w:tc>
        <w:tc>
          <w:tcPr>
            <w:tcW w:w="566" w:type="pct"/>
          </w:tcPr>
          <w:p w:rsidR="00E05269" w:rsidRPr="00945723" w:rsidRDefault="00E05269" w:rsidP="0059066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  <w:r>
              <w:rPr>
                <w:rFonts w:hint="eastAsia"/>
                <w:sz w:val="26"/>
                <w:szCs w:val="26"/>
              </w:rPr>
              <w:t>、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蠟筆</w:t>
            </w:r>
            <w:r>
              <w:rPr>
                <w:rFonts w:hint="eastAsia"/>
                <w:sz w:val="26"/>
                <w:szCs w:val="26"/>
              </w:rPr>
              <w:t>、</w:t>
            </w:r>
          </w:p>
          <w:p w:rsidR="00E05269" w:rsidRPr="00945723" w:rsidRDefault="00E05269" w:rsidP="00590661">
            <w:pPr>
              <w:jc w:val="center"/>
              <w:rPr>
                <w:sz w:val="24"/>
              </w:rPr>
            </w:pPr>
            <w:r w:rsidRPr="00945723">
              <w:rPr>
                <w:rFonts w:hint="eastAsia"/>
                <w:sz w:val="24"/>
              </w:rPr>
              <w:t>圖畫紙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b/>
                <w:sz w:val="27"/>
                <w:szCs w:val="27"/>
              </w:rPr>
            </w:pPr>
            <w:r w:rsidRPr="009C3D0A">
              <w:rPr>
                <w:rFonts w:hint="eastAsia"/>
                <w:b/>
                <w:sz w:val="27"/>
                <w:szCs w:val="27"/>
              </w:rPr>
              <w:t>第二學期</w:t>
            </w:r>
          </w:p>
        </w:tc>
        <w:tc>
          <w:tcPr>
            <w:tcW w:w="463" w:type="pct"/>
            <w:tcBorders>
              <w:top w:val="single" w:sz="12" w:space="0" w:color="auto"/>
            </w:tcBorders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1-2</w:t>
            </w:r>
          </w:p>
        </w:tc>
        <w:tc>
          <w:tcPr>
            <w:tcW w:w="574" w:type="pct"/>
            <w:vMerge w:val="restart"/>
            <w:tcBorders>
              <w:top w:val="single" w:sz="12" w:space="0" w:color="auto"/>
            </w:tcBorders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</w:pPr>
            <w:proofErr w:type="gramStart"/>
            <w:r>
              <w:rPr>
                <w:rFonts w:hint="eastAsia"/>
              </w:rPr>
              <w:t>愛食的物仔</w:t>
            </w:r>
            <w:proofErr w:type="gramEnd"/>
          </w:p>
        </w:tc>
        <w:tc>
          <w:tcPr>
            <w:tcW w:w="674" w:type="pct"/>
            <w:tcBorders>
              <w:top w:val="single" w:sz="12" w:space="0" w:color="auto"/>
            </w:tcBorders>
          </w:tcPr>
          <w:p w:rsidR="00E05269" w:rsidRDefault="00E05269" w:rsidP="00590661">
            <w:pPr>
              <w:rPr>
                <w:sz w:val="27"/>
                <w:szCs w:val="27"/>
              </w:rPr>
            </w:pPr>
          </w:p>
          <w:p w:rsidR="00E05269" w:rsidRPr="00945723" w:rsidRDefault="00E05269" w:rsidP="00590661">
            <w:pPr>
              <w:snapToGrid w:val="0"/>
              <w:rPr>
                <w:sz w:val="16"/>
                <w:szCs w:val="16"/>
              </w:rPr>
            </w:pPr>
          </w:p>
          <w:p w:rsidR="00E05269" w:rsidRPr="00945723" w:rsidRDefault="00E05269" w:rsidP="00590661">
            <w:pPr>
              <w:rPr>
                <w:sz w:val="16"/>
                <w:szCs w:val="16"/>
              </w:rPr>
            </w:pPr>
          </w:p>
          <w:p w:rsidR="00E05269" w:rsidRDefault="00E05269" w:rsidP="00590661">
            <w:pPr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proofErr w:type="gramStart"/>
            <w:r>
              <w:rPr>
                <w:rFonts w:hint="eastAsia"/>
                <w:sz w:val="27"/>
                <w:szCs w:val="27"/>
              </w:rPr>
              <w:t>雞卵糕</w:t>
            </w:r>
            <w:proofErr w:type="gramEnd"/>
          </w:p>
        </w:tc>
        <w:tc>
          <w:tcPr>
            <w:tcW w:w="2235" w:type="pct"/>
            <w:tcBorders>
              <w:top w:val="single" w:sz="12" w:space="0" w:color="auto"/>
            </w:tcBorders>
            <w:vAlign w:val="center"/>
          </w:tcPr>
          <w:p w:rsidR="00E05269" w:rsidRDefault="00E05269" w:rsidP="00E05269">
            <w:pPr>
              <w:numPr>
                <w:ilvl w:val="0"/>
                <w:numId w:val="9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引導幼兒體驗蛋糕的特徵並用閩南語說出人會在什麼時候吃蛋糕?</w:t>
            </w:r>
          </w:p>
          <w:p w:rsidR="00E05269" w:rsidRDefault="00E05269" w:rsidP="00E05269">
            <w:pPr>
              <w:numPr>
                <w:ilvl w:val="0"/>
                <w:numId w:val="9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為幼兒舉辦生日餐會，並和幼兒討論：蛋糕有哪些不同的口味？平常會在什麼時候吃蛋糕?最想吃哪一種生日蛋糕?</w:t>
            </w:r>
          </w:p>
          <w:p w:rsidR="00E05269" w:rsidRDefault="00E05269" w:rsidP="00590661">
            <w:pPr>
              <w:spacing w:line="300" w:lineRule="auto"/>
              <w:ind w:left="360"/>
              <w:rPr>
                <w:sz w:val="24"/>
              </w:rPr>
            </w:pPr>
          </w:p>
          <w:p w:rsidR="00E05269" w:rsidRPr="0011722C" w:rsidRDefault="00E05269" w:rsidP="00590661">
            <w:pPr>
              <w:spacing w:line="300" w:lineRule="auto"/>
              <w:ind w:left="360"/>
              <w:rPr>
                <w:sz w:val="24"/>
              </w:rPr>
            </w:pPr>
          </w:p>
        </w:tc>
        <w:tc>
          <w:tcPr>
            <w:tcW w:w="566" w:type="pct"/>
            <w:tcBorders>
              <w:top w:val="single" w:sz="12" w:space="0" w:color="auto"/>
            </w:tcBorders>
          </w:tcPr>
          <w:p w:rsidR="00E05269" w:rsidRDefault="00E05269" w:rsidP="00590661">
            <w:pPr>
              <w:rPr>
                <w:sz w:val="26"/>
                <w:szCs w:val="26"/>
              </w:rPr>
            </w:pPr>
          </w:p>
          <w:p w:rsidR="00E05269" w:rsidRPr="00945723" w:rsidRDefault="00E05269" w:rsidP="00590661">
            <w:pPr>
              <w:jc w:val="center"/>
              <w:rPr>
                <w:sz w:val="27"/>
                <w:szCs w:val="27"/>
              </w:rPr>
            </w:pP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蛋糕</w:t>
            </w:r>
          </w:p>
        </w:tc>
      </w:tr>
      <w:tr w:rsidR="00D110AE" w:rsidRPr="009C3D0A" w:rsidTr="00D110AE">
        <w:trPr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3-4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74" w:type="pct"/>
          </w:tcPr>
          <w:p w:rsidR="00E05269" w:rsidRPr="00945723" w:rsidRDefault="00E05269" w:rsidP="00590661">
            <w:pPr>
              <w:snapToGrid w:val="0"/>
              <w:rPr>
                <w:sz w:val="16"/>
                <w:szCs w:val="16"/>
              </w:rPr>
            </w:pPr>
          </w:p>
          <w:p w:rsidR="00E05269" w:rsidRDefault="00E05269" w:rsidP="00590661">
            <w:pPr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r>
              <w:rPr>
                <w:rFonts w:hint="eastAsia"/>
                <w:sz w:val="27"/>
                <w:szCs w:val="27"/>
              </w:rPr>
              <w:t>麻糍</w:t>
            </w:r>
          </w:p>
        </w:tc>
        <w:tc>
          <w:tcPr>
            <w:tcW w:w="2235" w:type="pct"/>
            <w:vAlign w:val="center"/>
          </w:tcPr>
          <w:p w:rsidR="00E05269" w:rsidRDefault="00E05269" w:rsidP="00E05269">
            <w:pPr>
              <w:numPr>
                <w:ilvl w:val="0"/>
                <w:numId w:val="10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用閩南語說出麻</w:t>
            </w:r>
            <w:proofErr w:type="gramStart"/>
            <w:r>
              <w:rPr>
                <w:rFonts w:hint="eastAsia"/>
                <w:sz w:val="24"/>
              </w:rPr>
              <w:t>糬</w:t>
            </w:r>
            <w:proofErr w:type="gramEnd"/>
            <w:r>
              <w:rPr>
                <w:rFonts w:hint="eastAsia"/>
                <w:sz w:val="24"/>
              </w:rPr>
              <w:t>的滋味和特徵。</w:t>
            </w:r>
          </w:p>
          <w:p w:rsidR="00E05269" w:rsidRDefault="00E05269" w:rsidP="00E05269">
            <w:pPr>
              <w:numPr>
                <w:ilvl w:val="0"/>
                <w:numId w:val="10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點心時間，讓幼兒品嚐麻</w:t>
            </w:r>
            <w:proofErr w:type="gramStart"/>
            <w:r>
              <w:rPr>
                <w:rFonts w:hint="eastAsia"/>
                <w:sz w:val="24"/>
              </w:rPr>
              <w:t>糬</w:t>
            </w:r>
            <w:proofErr w:type="gramEnd"/>
            <w:r>
              <w:rPr>
                <w:rFonts w:hint="eastAsia"/>
                <w:sz w:val="24"/>
              </w:rPr>
              <w:t>的獨特口味。</w:t>
            </w:r>
          </w:p>
          <w:p w:rsidR="00E05269" w:rsidRPr="0011722C" w:rsidRDefault="00E05269" w:rsidP="00E05269">
            <w:pPr>
              <w:numPr>
                <w:ilvl w:val="0"/>
                <w:numId w:val="10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帶領幼兒進行「捏麻</w:t>
            </w:r>
            <w:proofErr w:type="gramStart"/>
            <w:r>
              <w:rPr>
                <w:rFonts w:hint="eastAsia"/>
                <w:sz w:val="24"/>
              </w:rPr>
              <w:t>糬</w:t>
            </w:r>
            <w:proofErr w:type="gramEnd"/>
            <w:r>
              <w:rPr>
                <w:rFonts w:hint="eastAsia"/>
                <w:sz w:val="24"/>
              </w:rPr>
              <w:t>」的團康活動。</w:t>
            </w:r>
          </w:p>
        </w:tc>
        <w:tc>
          <w:tcPr>
            <w:tcW w:w="566" w:type="pct"/>
          </w:tcPr>
          <w:p w:rsidR="00E05269" w:rsidRPr="000317D2" w:rsidRDefault="00E05269" w:rsidP="0059066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麻</w:t>
            </w:r>
            <w:proofErr w:type="gramStart"/>
            <w:r w:rsidRPr="00F6394B">
              <w:rPr>
                <w:rFonts w:hint="eastAsia"/>
                <w:sz w:val="26"/>
                <w:szCs w:val="26"/>
              </w:rPr>
              <w:t>糬</w:t>
            </w:r>
            <w:proofErr w:type="gramEnd"/>
          </w:p>
        </w:tc>
      </w:tr>
      <w:tr w:rsidR="00D110AE" w:rsidRPr="009C3D0A" w:rsidTr="00D110AE">
        <w:trPr>
          <w:trHeight w:val="1168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5-6</w:t>
            </w:r>
          </w:p>
        </w:tc>
        <w:tc>
          <w:tcPr>
            <w:tcW w:w="574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74" w:type="pct"/>
          </w:tcPr>
          <w:p w:rsidR="00E05269" w:rsidRDefault="00E05269" w:rsidP="00590661">
            <w:pPr>
              <w:rPr>
                <w:sz w:val="27"/>
                <w:szCs w:val="27"/>
              </w:rPr>
            </w:pPr>
          </w:p>
          <w:p w:rsidR="00E05269" w:rsidRDefault="00E05269" w:rsidP="00590661">
            <w:pPr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pPr>
              <w:rPr>
                <w:sz w:val="27"/>
                <w:szCs w:val="27"/>
              </w:rPr>
            </w:pPr>
            <w:proofErr w:type="gramStart"/>
            <w:r>
              <w:rPr>
                <w:rFonts w:hint="eastAsia"/>
                <w:sz w:val="27"/>
                <w:szCs w:val="27"/>
              </w:rPr>
              <w:t>鹹</w:t>
            </w:r>
            <w:proofErr w:type="gramEnd"/>
            <w:r>
              <w:rPr>
                <w:rFonts w:hint="eastAsia"/>
                <w:sz w:val="27"/>
                <w:szCs w:val="27"/>
              </w:rPr>
              <w:t>酸甜</w:t>
            </w:r>
          </w:p>
        </w:tc>
        <w:tc>
          <w:tcPr>
            <w:tcW w:w="2235" w:type="pct"/>
            <w:vAlign w:val="center"/>
          </w:tcPr>
          <w:p w:rsidR="00E05269" w:rsidRPr="003050A0" w:rsidRDefault="00E05269" w:rsidP="00E05269">
            <w:pPr>
              <w:numPr>
                <w:ilvl w:val="0"/>
                <w:numId w:val="11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引導幼兒認識並用閩南語說出蜜餞一詞</w:t>
            </w:r>
          </w:p>
          <w:p w:rsidR="00E05269" w:rsidRPr="003050A0" w:rsidRDefault="00E05269" w:rsidP="00E05269">
            <w:pPr>
              <w:numPr>
                <w:ilvl w:val="0"/>
                <w:numId w:val="11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這首逗趣的兒歌描寫吃蜜餞可以幫助消化，想得口水都流到枕頭邊緣了，相當有意境。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蜜餞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7-8</w:t>
            </w:r>
          </w:p>
        </w:tc>
        <w:tc>
          <w:tcPr>
            <w:tcW w:w="574" w:type="pct"/>
            <w:vMerge w:val="restar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rFonts w:hint="eastAsia"/>
                <w:szCs w:val="28"/>
              </w:rPr>
              <w:t>因仔聯想</w:t>
            </w:r>
            <w:proofErr w:type="gramEnd"/>
            <w:r>
              <w:rPr>
                <w:rFonts w:hint="eastAsia"/>
                <w:szCs w:val="28"/>
              </w:rPr>
              <w:t>歌</w:t>
            </w:r>
          </w:p>
        </w:tc>
        <w:tc>
          <w:tcPr>
            <w:tcW w:w="674" w:type="pct"/>
          </w:tcPr>
          <w:p w:rsidR="00E05269" w:rsidRPr="00945723" w:rsidRDefault="00E05269" w:rsidP="00590661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sz w:val="26"/>
                <w:szCs w:val="26"/>
              </w:rPr>
            </w:pPr>
          </w:p>
          <w:p w:rsidR="00E05269" w:rsidRDefault="00E05269" w:rsidP="00590661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221B7A">
              <w:rPr>
                <w:rFonts w:ascii="標楷體" w:eastAsia="標楷體" w:hAnsi="標楷體" w:cs="Times New Roman" w:hint="eastAsia"/>
                <w:b w:val="0"/>
                <w:bCs w:val="0"/>
              </w:rPr>
              <w:t>兒歌：</w:t>
            </w:r>
          </w:p>
          <w:p w:rsidR="00E05269" w:rsidRDefault="00E05269" w:rsidP="00590661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221B7A">
              <w:rPr>
                <w:rFonts w:ascii="標楷體" w:eastAsia="標楷體" w:hAnsi="標楷體" w:cs="Times New Roman" w:hint="eastAsia"/>
                <w:b w:val="0"/>
                <w:bCs w:val="0"/>
              </w:rPr>
              <w:t>食</w:t>
            </w:r>
            <w:proofErr w:type="gramStart"/>
            <w:r w:rsidRPr="00221B7A">
              <w:rPr>
                <w:rFonts w:ascii="標楷體" w:eastAsia="標楷體" w:hAnsi="標楷體" w:cs="Times New Roman" w:hint="eastAsia"/>
                <w:b w:val="0"/>
                <w:bCs w:val="0"/>
              </w:rPr>
              <w:t>茇</w:t>
            </w:r>
            <w:proofErr w:type="gramEnd"/>
            <w:r w:rsidRPr="00221B7A">
              <w:rPr>
                <w:rFonts w:ascii="標楷體" w:eastAsia="標楷體" w:hAnsi="標楷體" w:cs="Times New Roman" w:hint="eastAsia"/>
                <w:b w:val="0"/>
                <w:bCs w:val="0"/>
              </w:rPr>
              <w:t>仔</w:t>
            </w:r>
          </w:p>
          <w:p w:rsidR="00E05269" w:rsidRPr="00221B7A" w:rsidRDefault="00E05269" w:rsidP="00590661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proofErr w:type="gramStart"/>
            <w:r w:rsidRPr="00221B7A">
              <w:rPr>
                <w:rFonts w:ascii="標楷體" w:eastAsia="標楷體" w:hAnsi="標楷體" w:cs="Times New Roman" w:hint="eastAsia"/>
                <w:b w:val="0"/>
                <w:bCs w:val="0"/>
              </w:rPr>
              <w:t>放</w:t>
            </w:r>
            <w:r w:rsidRPr="00221B7A">
              <w:rPr>
                <w:rFonts w:ascii="標楷體" w:eastAsia="標楷體" w:hAnsi="標楷體" w:cs="Times New Roman"/>
                <w:b w:val="0"/>
                <w:bCs w:val="0"/>
              </w:rPr>
              <w:t>銃</w:t>
            </w:r>
            <w:r w:rsidRPr="00221B7A">
              <w:rPr>
                <w:rFonts w:ascii="標楷體" w:eastAsia="標楷體" w:hAnsi="標楷體" w:cs="Times New Roman" w:hint="eastAsia"/>
                <w:b w:val="0"/>
                <w:bCs w:val="0"/>
              </w:rPr>
              <w:t>子</w:t>
            </w:r>
            <w:proofErr w:type="gramEnd"/>
          </w:p>
        </w:tc>
        <w:tc>
          <w:tcPr>
            <w:tcW w:w="2235" w:type="pct"/>
            <w:vAlign w:val="center"/>
          </w:tcPr>
          <w:p w:rsidR="00E05269" w:rsidRDefault="00E05269" w:rsidP="00E05269">
            <w:pPr>
              <w:numPr>
                <w:ilvl w:val="0"/>
                <w:numId w:val="12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這首兒歌藉由某些人事物的現象，引發其他概念的聯想，內容大致是說：芭樂、柚子和龍眼都是吃了後不易消化的水果</w:t>
            </w:r>
          </w:p>
          <w:p w:rsidR="00E05269" w:rsidRPr="0011722C" w:rsidRDefault="00E05269" w:rsidP="00E05269">
            <w:pPr>
              <w:numPr>
                <w:ilvl w:val="0"/>
                <w:numId w:val="12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安排語文的聯想活動，讓幼兒針對本首兒歌進行語詞的替換與聯想。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proofErr w:type="gramStart"/>
            <w:r w:rsidRPr="00F6394B">
              <w:rPr>
                <w:rFonts w:hint="eastAsia"/>
                <w:sz w:val="26"/>
                <w:szCs w:val="26"/>
              </w:rPr>
              <w:t>字卡</w:t>
            </w:r>
            <w:proofErr w:type="gramEnd"/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9-10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74" w:type="pct"/>
          </w:tcPr>
          <w:p w:rsidR="00E05269" w:rsidRPr="00945723" w:rsidRDefault="00E05269" w:rsidP="00590661">
            <w:pPr>
              <w:rPr>
                <w:sz w:val="26"/>
                <w:szCs w:val="26"/>
              </w:rPr>
            </w:pPr>
          </w:p>
          <w:p w:rsidR="00E05269" w:rsidRPr="00945723" w:rsidRDefault="00E05269" w:rsidP="00590661">
            <w:pPr>
              <w:rPr>
                <w:sz w:val="26"/>
                <w:szCs w:val="26"/>
              </w:rPr>
            </w:pPr>
          </w:p>
          <w:p w:rsidR="00E05269" w:rsidRDefault="00E05269" w:rsidP="00590661">
            <w:pPr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proofErr w:type="gramStart"/>
            <w:r>
              <w:rPr>
                <w:rFonts w:hint="eastAsia"/>
                <w:sz w:val="27"/>
                <w:szCs w:val="27"/>
              </w:rPr>
              <w:t>榕</w:t>
            </w:r>
            <w:proofErr w:type="gramEnd"/>
            <w:r>
              <w:rPr>
                <w:rFonts w:hint="eastAsia"/>
                <w:sz w:val="27"/>
                <w:szCs w:val="27"/>
              </w:rPr>
              <w:t>仔伯</w:t>
            </w:r>
          </w:p>
        </w:tc>
        <w:tc>
          <w:tcPr>
            <w:tcW w:w="2235" w:type="pct"/>
            <w:vAlign w:val="center"/>
          </w:tcPr>
          <w:p w:rsidR="00E05269" w:rsidRDefault="00E05269" w:rsidP="00E05269">
            <w:pPr>
              <w:numPr>
                <w:ilvl w:val="0"/>
                <w:numId w:val="13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帶領幼兒認識榕樹的特徵和外觀</w:t>
            </w:r>
          </w:p>
          <w:p w:rsidR="00E05269" w:rsidRDefault="00E05269" w:rsidP="00E05269">
            <w:pPr>
              <w:numPr>
                <w:ilvl w:val="0"/>
                <w:numId w:val="13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帶幼兒到戶外觀察榕樹的外觀，對樹的</w:t>
            </w:r>
            <w:r w:rsidRPr="00957BCD">
              <w:rPr>
                <w:rFonts w:hint="eastAsia"/>
                <w:sz w:val="24"/>
              </w:rPr>
              <w:t>氣根</w:t>
            </w:r>
            <w:r>
              <w:rPr>
                <w:rFonts w:hint="eastAsia"/>
                <w:sz w:val="24"/>
              </w:rPr>
              <w:t>、葉子等</w:t>
            </w:r>
            <w:r w:rsidRPr="00957BCD">
              <w:rPr>
                <w:rFonts w:hint="eastAsia"/>
                <w:sz w:val="24"/>
              </w:rPr>
              <w:t>有具體的認識</w:t>
            </w:r>
            <w:r>
              <w:rPr>
                <w:rFonts w:hint="eastAsia"/>
                <w:sz w:val="24"/>
              </w:rPr>
              <w:t>。</w:t>
            </w:r>
          </w:p>
          <w:p w:rsidR="00E05269" w:rsidRPr="00957BCD" w:rsidRDefault="00E05269" w:rsidP="00E05269">
            <w:pPr>
              <w:numPr>
                <w:ilvl w:val="0"/>
                <w:numId w:val="13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在樹下乘涼並進行遊戲，讓幼兒感受樹下的涼意且能恣意的在遊戲中學習。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11-12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74" w:type="pct"/>
          </w:tcPr>
          <w:p w:rsidR="00E05269" w:rsidRDefault="00E05269" w:rsidP="00590661">
            <w:pPr>
              <w:rPr>
                <w:sz w:val="27"/>
                <w:szCs w:val="27"/>
              </w:rPr>
            </w:pPr>
          </w:p>
          <w:p w:rsidR="00E05269" w:rsidRDefault="00E05269" w:rsidP="00590661">
            <w:pPr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Default="00E05269" w:rsidP="00590661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月娘</w:t>
            </w:r>
          </w:p>
          <w:p w:rsidR="00E05269" w:rsidRPr="00844BA0" w:rsidRDefault="00E05269" w:rsidP="00590661">
            <w:pPr>
              <w:rPr>
                <w:sz w:val="27"/>
                <w:szCs w:val="27"/>
              </w:rPr>
            </w:pPr>
            <w:proofErr w:type="gramStart"/>
            <w:r>
              <w:rPr>
                <w:rFonts w:hint="eastAsia"/>
                <w:sz w:val="27"/>
                <w:szCs w:val="27"/>
              </w:rPr>
              <w:t>勿</w:t>
            </w:r>
            <w:proofErr w:type="gramEnd"/>
            <w:r>
              <w:rPr>
                <w:rFonts w:hint="eastAsia"/>
                <w:sz w:val="27"/>
                <w:szCs w:val="27"/>
              </w:rPr>
              <w:t>受氣</w:t>
            </w:r>
          </w:p>
        </w:tc>
        <w:tc>
          <w:tcPr>
            <w:tcW w:w="2235" w:type="pct"/>
            <w:vAlign w:val="center"/>
          </w:tcPr>
          <w:p w:rsidR="00E05269" w:rsidRDefault="00E05269" w:rsidP="00E05269">
            <w:pPr>
              <w:numPr>
                <w:ilvl w:val="0"/>
                <w:numId w:val="14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用閩南語說出月亮，並引導幼兒接觸大自然，學習做個虔誠恭敬而懂事的人。</w:t>
            </w:r>
          </w:p>
          <w:p w:rsidR="00E05269" w:rsidRPr="00957BCD" w:rsidRDefault="00E05269" w:rsidP="00E05269">
            <w:pPr>
              <w:numPr>
                <w:ilvl w:val="0"/>
                <w:numId w:val="14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民間認為「萬物皆有神」，利用故事時間，向幼兒講述民間流傳的大自然相關傳奇故事。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繪本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13-14</w:t>
            </w:r>
          </w:p>
        </w:tc>
        <w:tc>
          <w:tcPr>
            <w:tcW w:w="574" w:type="pct"/>
            <w:vMerge w:val="restar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可愛的動物</w:t>
            </w:r>
          </w:p>
        </w:tc>
        <w:tc>
          <w:tcPr>
            <w:tcW w:w="674" w:type="pct"/>
          </w:tcPr>
          <w:p w:rsidR="00E05269" w:rsidRPr="00175D39" w:rsidRDefault="00E05269" w:rsidP="00590661">
            <w:pPr>
              <w:rPr>
                <w:szCs w:val="28"/>
              </w:rPr>
            </w:pPr>
          </w:p>
          <w:p w:rsidR="00E05269" w:rsidRPr="00175D39" w:rsidRDefault="00E05269" w:rsidP="00590661">
            <w:pPr>
              <w:snapToGrid w:val="0"/>
              <w:rPr>
                <w:sz w:val="16"/>
                <w:szCs w:val="16"/>
              </w:rPr>
            </w:pPr>
          </w:p>
          <w:p w:rsidR="00E05269" w:rsidRDefault="00E05269" w:rsidP="00590661">
            <w:pPr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r>
              <w:rPr>
                <w:rFonts w:hint="eastAsia"/>
                <w:sz w:val="27"/>
                <w:szCs w:val="27"/>
              </w:rPr>
              <w:t>一隻狗仔</w:t>
            </w:r>
          </w:p>
        </w:tc>
        <w:tc>
          <w:tcPr>
            <w:tcW w:w="2235" w:type="pct"/>
            <w:vAlign w:val="center"/>
          </w:tcPr>
          <w:p w:rsidR="00E05269" w:rsidRDefault="00E05269" w:rsidP="00E05269">
            <w:pPr>
              <w:numPr>
                <w:ilvl w:val="0"/>
                <w:numId w:val="15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這首兒歌中描寫狗的基本外觀，遇到壞人會用吠聲表示警戒，以此引導孩子瞭解遇到壞人時要能大聲喊「救命」，以保護自己的安全。</w:t>
            </w:r>
          </w:p>
          <w:p w:rsidR="00E05269" w:rsidRPr="0011722C" w:rsidRDefault="00E05269" w:rsidP="00E05269">
            <w:pPr>
              <w:numPr>
                <w:ilvl w:val="0"/>
                <w:numId w:val="15"/>
              </w:numPr>
              <w:spacing w:line="30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團討時間</w:t>
            </w:r>
            <w:proofErr w:type="gramEnd"/>
            <w:r>
              <w:rPr>
                <w:rFonts w:hint="eastAsia"/>
                <w:sz w:val="24"/>
              </w:rPr>
              <w:t>：請幼兒說一說，怕不怕狗？喜不喜歡狗？對狗有什麼想法呢？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手偶</w:t>
            </w:r>
            <w:proofErr w:type="gramEnd"/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15-16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74" w:type="pct"/>
          </w:tcPr>
          <w:p w:rsidR="00E05269" w:rsidRDefault="00E05269" w:rsidP="00590661">
            <w:pPr>
              <w:rPr>
                <w:sz w:val="27"/>
                <w:szCs w:val="27"/>
              </w:rPr>
            </w:pPr>
          </w:p>
          <w:p w:rsidR="00E05269" w:rsidRDefault="00E05269" w:rsidP="00590661">
            <w:pPr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r>
              <w:rPr>
                <w:rFonts w:hint="eastAsia"/>
                <w:sz w:val="27"/>
                <w:szCs w:val="27"/>
              </w:rPr>
              <w:t>貓咪</w:t>
            </w:r>
          </w:p>
        </w:tc>
        <w:tc>
          <w:tcPr>
            <w:tcW w:w="2235" w:type="pct"/>
            <w:vAlign w:val="center"/>
          </w:tcPr>
          <w:p w:rsidR="00E05269" w:rsidRDefault="00E05269" w:rsidP="00E05269">
            <w:pPr>
              <w:numPr>
                <w:ilvl w:val="0"/>
                <w:numId w:val="16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利用兒歌引導幼兒用閩南語說出貓的外觀與特徵。</w:t>
            </w:r>
          </w:p>
          <w:p w:rsidR="00E05269" w:rsidRPr="0011722C" w:rsidRDefault="00E05269" w:rsidP="00E05269">
            <w:pPr>
              <w:numPr>
                <w:ilvl w:val="0"/>
                <w:numId w:val="16"/>
              </w:numPr>
              <w:spacing w:line="30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團討時間</w:t>
            </w:r>
            <w:proofErr w:type="gramEnd"/>
            <w:r>
              <w:rPr>
                <w:rFonts w:hint="eastAsia"/>
                <w:sz w:val="24"/>
              </w:rPr>
              <w:t>：請幼兒說一說，怕不怕貓？喜不喜歡貓？對貓有什麼想法呢？</w:t>
            </w:r>
          </w:p>
        </w:tc>
        <w:tc>
          <w:tcPr>
            <w:tcW w:w="566" w:type="pct"/>
          </w:tcPr>
          <w:p w:rsidR="00E05269" w:rsidRPr="000317D2" w:rsidRDefault="00E05269" w:rsidP="00590661">
            <w:pPr>
              <w:jc w:val="center"/>
              <w:rPr>
                <w:sz w:val="24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手偶</w:t>
            </w:r>
            <w:proofErr w:type="gramEnd"/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17-18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74" w:type="pct"/>
          </w:tcPr>
          <w:p w:rsidR="00E05269" w:rsidRDefault="00E05269" w:rsidP="00590661">
            <w:pPr>
              <w:rPr>
                <w:sz w:val="27"/>
                <w:szCs w:val="27"/>
              </w:rPr>
            </w:pPr>
          </w:p>
          <w:p w:rsidR="00E05269" w:rsidRDefault="00E05269" w:rsidP="00590661">
            <w:pPr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Default="00E05269" w:rsidP="00590661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烏馬</w:t>
            </w:r>
            <w:proofErr w:type="gramStart"/>
            <w:r w:rsidRPr="00221B7A">
              <w:rPr>
                <w:sz w:val="27"/>
                <w:szCs w:val="27"/>
              </w:rPr>
              <w:t>佮</w:t>
            </w:r>
            <w:proofErr w:type="gramEnd"/>
          </w:p>
          <w:p w:rsidR="00E05269" w:rsidRPr="009C3D0A" w:rsidRDefault="00E05269" w:rsidP="00590661">
            <w:r>
              <w:rPr>
                <w:rFonts w:hint="eastAsia"/>
                <w:sz w:val="27"/>
                <w:szCs w:val="27"/>
              </w:rPr>
              <w:t>白馬</w:t>
            </w:r>
          </w:p>
        </w:tc>
        <w:tc>
          <w:tcPr>
            <w:tcW w:w="2235" w:type="pct"/>
            <w:vAlign w:val="center"/>
          </w:tcPr>
          <w:p w:rsidR="00E05269" w:rsidRPr="005E2C67" w:rsidRDefault="00E05269" w:rsidP="00E05269">
            <w:pPr>
              <w:numPr>
                <w:ilvl w:val="0"/>
                <w:numId w:val="17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唱</w:t>
            </w:r>
            <w:proofErr w:type="gramStart"/>
            <w:r>
              <w:rPr>
                <w:rFonts w:hint="eastAsia"/>
                <w:sz w:val="24"/>
              </w:rPr>
              <w:t>唸</w:t>
            </w:r>
            <w:proofErr w:type="gramEnd"/>
            <w:r>
              <w:rPr>
                <w:rFonts w:hint="eastAsia"/>
                <w:sz w:val="24"/>
              </w:rPr>
              <w:t>此童謠，就可讓幼兒學會</w:t>
            </w:r>
            <w:proofErr w:type="gramStart"/>
            <w:r>
              <w:rPr>
                <w:rFonts w:hint="eastAsia"/>
                <w:sz w:val="24"/>
              </w:rPr>
              <w:t>臺</w:t>
            </w:r>
            <w:proofErr w:type="gramEnd"/>
            <w:r>
              <w:rPr>
                <w:rFonts w:hint="eastAsia"/>
                <w:sz w:val="24"/>
              </w:rPr>
              <w:t>語中的「b」發音，效果很好。</w:t>
            </w:r>
          </w:p>
          <w:p w:rsidR="00E05269" w:rsidRPr="0011722C" w:rsidRDefault="00E05269" w:rsidP="00E05269">
            <w:pPr>
              <w:numPr>
                <w:ilvl w:val="0"/>
                <w:numId w:val="17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透過本篇情境圖，引導幼兒討論歌謠中描寫的這兩匹馬有什麼不同的地方？例如：顏色、高矮、用途等。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19-20</w:t>
            </w:r>
          </w:p>
        </w:tc>
        <w:tc>
          <w:tcPr>
            <w:tcW w:w="574" w:type="pct"/>
            <w:vMerge w:val="restar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快樂的生活</w:t>
            </w:r>
          </w:p>
        </w:tc>
        <w:tc>
          <w:tcPr>
            <w:tcW w:w="674" w:type="pct"/>
          </w:tcPr>
          <w:p w:rsidR="00E05269" w:rsidRDefault="00E05269" w:rsidP="00590661">
            <w:pPr>
              <w:rPr>
                <w:sz w:val="27"/>
                <w:szCs w:val="27"/>
              </w:rPr>
            </w:pPr>
          </w:p>
          <w:p w:rsidR="00E05269" w:rsidRDefault="00E05269" w:rsidP="00590661">
            <w:pPr>
              <w:rPr>
                <w:sz w:val="27"/>
                <w:szCs w:val="27"/>
              </w:rPr>
            </w:pPr>
          </w:p>
          <w:p w:rsidR="00E05269" w:rsidRDefault="00E05269" w:rsidP="00590661">
            <w:pPr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r>
              <w:rPr>
                <w:rFonts w:hint="eastAsia"/>
                <w:sz w:val="27"/>
                <w:szCs w:val="27"/>
              </w:rPr>
              <w:t>五日節</w:t>
            </w:r>
          </w:p>
        </w:tc>
        <w:tc>
          <w:tcPr>
            <w:tcW w:w="2235" w:type="pct"/>
            <w:vAlign w:val="center"/>
          </w:tcPr>
          <w:p w:rsidR="00E05269" w:rsidRDefault="00E05269" w:rsidP="00E05269">
            <w:pPr>
              <w:numPr>
                <w:ilvl w:val="0"/>
                <w:numId w:val="18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農曆的五月五日就是端午節，閩南語說「五日節」，也有叫做「五月節」或肉粽節。</w:t>
            </w:r>
          </w:p>
          <w:p w:rsidR="00E05269" w:rsidRPr="0011722C" w:rsidRDefault="00E05269" w:rsidP="00E05269">
            <w:pPr>
              <w:numPr>
                <w:ilvl w:val="0"/>
                <w:numId w:val="18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利用故事時間，和幼兒討論關於端午節的傳統習俗、應景食物，並說一說愛國詩人屈原的傳說故事。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  <w:r>
              <w:rPr>
                <w:rFonts w:hint="eastAsia"/>
                <w:sz w:val="26"/>
                <w:szCs w:val="26"/>
              </w:rPr>
              <w:t>、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節慶大書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21-22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74" w:type="pct"/>
          </w:tcPr>
          <w:p w:rsidR="00E05269" w:rsidRDefault="00E05269" w:rsidP="00590661">
            <w:pPr>
              <w:rPr>
                <w:sz w:val="27"/>
                <w:szCs w:val="27"/>
              </w:rPr>
            </w:pPr>
          </w:p>
          <w:p w:rsidR="00E05269" w:rsidRDefault="00E05269" w:rsidP="00590661">
            <w:pPr>
              <w:rPr>
                <w:sz w:val="27"/>
                <w:szCs w:val="27"/>
              </w:rPr>
            </w:pPr>
          </w:p>
          <w:p w:rsidR="00E05269" w:rsidRDefault="00E05269" w:rsidP="00590661">
            <w:pPr>
              <w:rPr>
                <w:sz w:val="27"/>
                <w:szCs w:val="27"/>
              </w:rPr>
            </w:pPr>
          </w:p>
          <w:p w:rsidR="00E05269" w:rsidRDefault="00E05269" w:rsidP="00590661">
            <w:pPr>
              <w:rPr>
                <w:sz w:val="27"/>
                <w:szCs w:val="27"/>
              </w:rPr>
            </w:pPr>
          </w:p>
          <w:p w:rsidR="00E05269" w:rsidRDefault="00E05269" w:rsidP="00590661">
            <w:pPr>
              <w:rPr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Default="00E05269" w:rsidP="00590661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1.外</w:t>
            </w:r>
            <w:proofErr w:type="gramStart"/>
            <w:r>
              <w:rPr>
                <w:rFonts w:hint="eastAsia"/>
                <w:sz w:val="27"/>
                <w:szCs w:val="27"/>
              </w:rPr>
              <w:t>嬤</w:t>
            </w:r>
            <w:proofErr w:type="gramEnd"/>
            <w:r>
              <w:rPr>
                <w:rFonts w:hint="eastAsia"/>
                <w:sz w:val="27"/>
                <w:szCs w:val="27"/>
              </w:rPr>
              <w:t>兜</w:t>
            </w:r>
          </w:p>
          <w:p w:rsidR="00E05269" w:rsidRPr="009C3D0A" w:rsidRDefault="00E05269" w:rsidP="00590661">
            <w:r>
              <w:rPr>
                <w:rFonts w:hint="eastAsia"/>
                <w:sz w:val="27"/>
                <w:szCs w:val="27"/>
              </w:rPr>
              <w:t>2.煮飯花</w:t>
            </w:r>
          </w:p>
        </w:tc>
        <w:tc>
          <w:tcPr>
            <w:tcW w:w="2235" w:type="pct"/>
            <w:vAlign w:val="center"/>
          </w:tcPr>
          <w:p w:rsidR="00E05269" w:rsidRDefault="00E05269" w:rsidP="00590661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</w:p>
          <w:p w:rsidR="00E05269" w:rsidRPr="00384ADA" w:rsidRDefault="00E05269" w:rsidP="00E05269">
            <w:pPr>
              <w:numPr>
                <w:ilvl w:val="0"/>
                <w:numId w:val="19"/>
              </w:numPr>
              <w:spacing w:line="300" w:lineRule="auto"/>
              <w:rPr>
                <w:sz w:val="24"/>
              </w:rPr>
            </w:pPr>
            <w:r w:rsidRPr="00384ADA">
              <w:rPr>
                <w:rFonts w:hint="eastAsia"/>
                <w:sz w:val="24"/>
              </w:rPr>
              <w:t>這首兒歌描寫外婆的家，是個很好玩且風景優美的地方。</w:t>
            </w:r>
          </w:p>
          <w:p w:rsidR="00E05269" w:rsidRDefault="00E05269" w:rsidP="00E05269">
            <w:pPr>
              <w:numPr>
                <w:ilvl w:val="0"/>
                <w:numId w:val="19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引導幼兒逐句</w:t>
            </w:r>
            <w:proofErr w:type="gramStart"/>
            <w:r>
              <w:rPr>
                <w:rFonts w:hint="eastAsia"/>
                <w:sz w:val="24"/>
              </w:rPr>
              <w:t>唸</w:t>
            </w:r>
            <w:proofErr w:type="gramEnd"/>
            <w:r>
              <w:rPr>
                <w:rFonts w:hint="eastAsia"/>
                <w:sz w:val="24"/>
              </w:rPr>
              <w:t>唱兒歌時，閉上眼睛去想像腦海裡的影像和圖畫。</w:t>
            </w:r>
          </w:p>
          <w:p w:rsidR="00E05269" w:rsidRDefault="00E05269" w:rsidP="00590661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二、</w:t>
            </w:r>
          </w:p>
          <w:p w:rsidR="00E05269" w:rsidRDefault="00E05269" w:rsidP="00E05269">
            <w:pPr>
              <w:numPr>
                <w:ilvl w:val="0"/>
                <w:numId w:val="20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「煮飯花」就是紫茉莉，這首歌表面描寫「煮飯花」的特色，</w:t>
            </w:r>
            <w:proofErr w:type="gramStart"/>
            <w:r>
              <w:rPr>
                <w:rFonts w:hint="eastAsia"/>
                <w:sz w:val="24"/>
              </w:rPr>
              <w:t>寓意著</w:t>
            </w:r>
            <w:proofErr w:type="gramEnd"/>
            <w:r>
              <w:rPr>
                <w:rFonts w:hint="eastAsia"/>
                <w:sz w:val="24"/>
              </w:rPr>
              <w:t>「母親」就是一個為照顧家人而無悔付出的角色</w:t>
            </w:r>
          </w:p>
          <w:p w:rsidR="00E05269" w:rsidRDefault="00E05269" w:rsidP="00E05269">
            <w:pPr>
              <w:numPr>
                <w:ilvl w:val="0"/>
                <w:numId w:val="20"/>
              </w:num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以此引導幼兒欣賞閩南語的寓意之美。</w:t>
            </w:r>
          </w:p>
          <w:p w:rsidR="00E05269" w:rsidRPr="0011722C" w:rsidRDefault="00E05269" w:rsidP="00590661">
            <w:pPr>
              <w:spacing w:line="300" w:lineRule="auto"/>
              <w:ind w:left="360"/>
              <w:rPr>
                <w:sz w:val="24"/>
              </w:rPr>
            </w:pP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</w:p>
        </w:tc>
      </w:tr>
    </w:tbl>
    <w:p w:rsidR="00E05269" w:rsidRDefault="00E05269" w:rsidP="00E05269">
      <w:pPr>
        <w:snapToGrid w:val="0"/>
        <w:spacing w:line="440" w:lineRule="exact"/>
        <w:rPr>
          <w:szCs w:val="28"/>
        </w:rPr>
      </w:pPr>
    </w:p>
    <w:p w:rsidR="00E05269" w:rsidRDefault="00E05269" w:rsidP="00E05269">
      <w:pPr>
        <w:snapToGrid w:val="0"/>
        <w:spacing w:line="440" w:lineRule="exact"/>
        <w:rPr>
          <w:szCs w:val="28"/>
        </w:rPr>
      </w:pPr>
    </w:p>
    <w:p w:rsidR="00E05269" w:rsidRDefault="00E05269" w:rsidP="00E05269">
      <w:pPr>
        <w:snapToGrid w:val="0"/>
        <w:spacing w:line="440" w:lineRule="exact"/>
        <w:rPr>
          <w:szCs w:val="28"/>
        </w:rPr>
      </w:pPr>
    </w:p>
    <w:p w:rsidR="00E05269" w:rsidRDefault="00E05269" w:rsidP="00E05269">
      <w:pPr>
        <w:snapToGrid w:val="0"/>
        <w:spacing w:line="440" w:lineRule="exact"/>
        <w:rPr>
          <w:szCs w:val="28"/>
        </w:rPr>
      </w:pPr>
    </w:p>
    <w:p w:rsidR="00E05269" w:rsidRDefault="00E05269" w:rsidP="00E05269">
      <w:pPr>
        <w:snapToGrid w:val="0"/>
        <w:spacing w:line="440" w:lineRule="exact"/>
        <w:rPr>
          <w:szCs w:val="28"/>
        </w:rPr>
      </w:pPr>
    </w:p>
    <w:p w:rsidR="00E05269" w:rsidRDefault="00E05269" w:rsidP="00E05269">
      <w:pPr>
        <w:snapToGrid w:val="0"/>
        <w:spacing w:line="440" w:lineRule="exact"/>
        <w:rPr>
          <w:szCs w:val="28"/>
        </w:rPr>
      </w:pPr>
    </w:p>
    <w:p w:rsidR="00E05269" w:rsidRDefault="00E05269" w:rsidP="00E05269">
      <w:pPr>
        <w:snapToGrid w:val="0"/>
        <w:spacing w:line="440" w:lineRule="exact"/>
        <w:rPr>
          <w:szCs w:val="28"/>
        </w:rPr>
      </w:pPr>
    </w:p>
    <w:p w:rsidR="00E05269" w:rsidRDefault="00E05269" w:rsidP="00E05269">
      <w:pPr>
        <w:snapToGrid w:val="0"/>
        <w:spacing w:line="440" w:lineRule="exact"/>
        <w:rPr>
          <w:szCs w:val="28"/>
        </w:rPr>
      </w:pPr>
    </w:p>
    <w:p w:rsidR="00E05269" w:rsidRDefault="00E05269" w:rsidP="00E05269">
      <w:pPr>
        <w:snapToGrid w:val="0"/>
        <w:spacing w:line="440" w:lineRule="exact"/>
        <w:rPr>
          <w:szCs w:val="28"/>
        </w:rPr>
      </w:pPr>
    </w:p>
    <w:p w:rsidR="00E05269" w:rsidRDefault="00E05269" w:rsidP="00E05269">
      <w:pPr>
        <w:snapToGrid w:val="0"/>
        <w:spacing w:line="440" w:lineRule="exact"/>
        <w:rPr>
          <w:szCs w:val="28"/>
        </w:rPr>
      </w:pPr>
    </w:p>
    <w:p w:rsidR="00DC7823" w:rsidRPr="00E05269" w:rsidRDefault="00DC7823" w:rsidP="00E05269"/>
    <w:sectPr w:rsidR="00DC7823" w:rsidRPr="00E05269" w:rsidSect="00E05269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239"/>
    <w:multiLevelType w:val="hybridMultilevel"/>
    <w:tmpl w:val="5922DEC2"/>
    <w:lvl w:ilvl="0" w:tplc="9844C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9B28A9"/>
    <w:multiLevelType w:val="hybridMultilevel"/>
    <w:tmpl w:val="5454799E"/>
    <w:lvl w:ilvl="0" w:tplc="1494C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2B4D21"/>
    <w:multiLevelType w:val="hybridMultilevel"/>
    <w:tmpl w:val="C03AFB8A"/>
    <w:lvl w:ilvl="0" w:tplc="675CC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967728"/>
    <w:multiLevelType w:val="hybridMultilevel"/>
    <w:tmpl w:val="5054F5F2"/>
    <w:lvl w:ilvl="0" w:tplc="DB6AF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793F63"/>
    <w:multiLevelType w:val="hybridMultilevel"/>
    <w:tmpl w:val="F1D88D28"/>
    <w:lvl w:ilvl="0" w:tplc="9F064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BA562C"/>
    <w:multiLevelType w:val="hybridMultilevel"/>
    <w:tmpl w:val="27A2BC82"/>
    <w:lvl w:ilvl="0" w:tplc="B4547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B94D2D"/>
    <w:multiLevelType w:val="hybridMultilevel"/>
    <w:tmpl w:val="E8800A26"/>
    <w:lvl w:ilvl="0" w:tplc="EB2A6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5D5F45"/>
    <w:multiLevelType w:val="hybridMultilevel"/>
    <w:tmpl w:val="602850EE"/>
    <w:lvl w:ilvl="0" w:tplc="BA4A4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081A99"/>
    <w:multiLevelType w:val="hybridMultilevel"/>
    <w:tmpl w:val="54689D52"/>
    <w:lvl w:ilvl="0" w:tplc="A1941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951525"/>
    <w:multiLevelType w:val="hybridMultilevel"/>
    <w:tmpl w:val="6DF278A8"/>
    <w:lvl w:ilvl="0" w:tplc="271A8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047AC3"/>
    <w:multiLevelType w:val="hybridMultilevel"/>
    <w:tmpl w:val="5922DEC2"/>
    <w:lvl w:ilvl="0" w:tplc="9844C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462CB9"/>
    <w:multiLevelType w:val="hybridMultilevel"/>
    <w:tmpl w:val="55D8A8A4"/>
    <w:lvl w:ilvl="0" w:tplc="FB34C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FB3EBE"/>
    <w:multiLevelType w:val="hybridMultilevel"/>
    <w:tmpl w:val="B73AA9AC"/>
    <w:lvl w:ilvl="0" w:tplc="150CC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BCC18B9"/>
    <w:multiLevelType w:val="hybridMultilevel"/>
    <w:tmpl w:val="0F64EFA6"/>
    <w:lvl w:ilvl="0" w:tplc="37E811B8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  <w:color w:val="000000"/>
      </w:rPr>
    </w:lvl>
    <w:lvl w:ilvl="1" w:tplc="31563610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CFE4987"/>
    <w:multiLevelType w:val="hybridMultilevel"/>
    <w:tmpl w:val="56E0462A"/>
    <w:lvl w:ilvl="0" w:tplc="5EBA6BF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040B5E"/>
    <w:multiLevelType w:val="hybridMultilevel"/>
    <w:tmpl w:val="F098A08A"/>
    <w:lvl w:ilvl="0" w:tplc="640C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3E6489"/>
    <w:multiLevelType w:val="hybridMultilevel"/>
    <w:tmpl w:val="33A82E1C"/>
    <w:lvl w:ilvl="0" w:tplc="52DE9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530BF8"/>
    <w:multiLevelType w:val="hybridMultilevel"/>
    <w:tmpl w:val="3B9E76E4"/>
    <w:lvl w:ilvl="0" w:tplc="65B65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CE53A80"/>
    <w:multiLevelType w:val="hybridMultilevel"/>
    <w:tmpl w:val="879606B0"/>
    <w:lvl w:ilvl="0" w:tplc="CE44B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D353877"/>
    <w:multiLevelType w:val="hybridMultilevel"/>
    <w:tmpl w:val="5922DEC2"/>
    <w:lvl w:ilvl="0" w:tplc="9844C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4"/>
  </w:num>
  <w:num w:numId="5">
    <w:abstractNumId w:val="7"/>
  </w:num>
  <w:num w:numId="6">
    <w:abstractNumId w:val="6"/>
  </w:num>
  <w:num w:numId="7">
    <w:abstractNumId w:val="18"/>
  </w:num>
  <w:num w:numId="8">
    <w:abstractNumId w:val="3"/>
  </w:num>
  <w:num w:numId="9">
    <w:abstractNumId w:val="12"/>
  </w:num>
  <w:num w:numId="10">
    <w:abstractNumId w:val="1"/>
  </w:num>
  <w:num w:numId="11">
    <w:abstractNumId w:val="17"/>
  </w:num>
  <w:num w:numId="12">
    <w:abstractNumId w:val="4"/>
  </w:num>
  <w:num w:numId="13">
    <w:abstractNumId w:val="16"/>
  </w:num>
  <w:num w:numId="14">
    <w:abstractNumId w:val="5"/>
  </w:num>
  <w:num w:numId="15">
    <w:abstractNumId w:val="9"/>
  </w:num>
  <w:num w:numId="16">
    <w:abstractNumId w:val="8"/>
  </w:num>
  <w:num w:numId="17">
    <w:abstractNumId w:val="11"/>
  </w:num>
  <w:num w:numId="18">
    <w:abstractNumId w:val="0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69"/>
    <w:rsid w:val="006D0548"/>
    <w:rsid w:val="008308AA"/>
    <w:rsid w:val="00D110AE"/>
    <w:rsid w:val="00DC7823"/>
    <w:rsid w:val="00E0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69"/>
    <w:pPr>
      <w:widowControl w:val="0"/>
    </w:pPr>
    <w:rPr>
      <w:rFonts w:ascii="標楷體" w:eastAsia="標楷體" w:hAnsi="標楷體" w:cs="Times New Roman"/>
      <w:kern w:val="0"/>
      <w:sz w:val="28"/>
      <w:szCs w:val="24"/>
    </w:rPr>
  </w:style>
  <w:style w:type="paragraph" w:styleId="3">
    <w:name w:val="heading 3"/>
    <w:basedOn w:val="a"/>
    <w:link w:val="30"/>
    <w:uiPriority w:val="9"/>
    <w:qFormat/>
    <w:rsid w:val="00E0526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05269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69"/>
    <w:pPr>
      <w:widowControl w:val="0"/>
    </w:pPr>
    <w:rPr>
      <w:rFonts w:ascii="標楷體" w:eastAsia="標楷體" w:hAnsi="標楷體" w:cs="Times New Roman"/>
      <w:kern w:val="0"/>
      <w:sz w:val="28"/>
      <w:szCs w:val="24"/>
    </w:rPr>
  </w:style>
  <w:style w:type="paragraph" w:styleId="3">
    <w:name w:val="heading 3"/>
    <w:basedOn w:val="a"/>
    <w:link w:val="30"/>
    <w:uiPriority w:val="9"/>
    <w:qFormat/>
    <w:rsid w:val="00E0526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05269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2017-10-30T02:26:00Z</dcterms:created>
  <dcterms:modified xsi:type="dcterms:W3CDTF">2017-10-30T02:26:00Z</dcterms:modified>
</cp:coreProperties>
</file>