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64"/>
        <w:tblW w:w="0" w:type="auto"/>
        <w:tblLook w:val="04A0" w:firstRow="1" w:lastRow="0" w:firstColumn="1" w:lastColumn="0" w:noHBand="0" w:noVBand="1"/>
      </w:tblPr>
      <w:tblGrid>
        <w:gridCol w:w="6931"/>
        <w:gridCol w:w="2816"/>
      </w:tblGrid>
      <w:tr w:rsidR="00DE15A0" w:rsidTr="00731177">
        <w:trPr>
          <w:trHeight w:val="396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285D96" w:rsidRDefault="00DE15A0" w:rsidP="00D134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主題名稱: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color="000000"/>
              </w:rPr>
              <w:t xml:space="preserve"> </w:t>
            </w:r>
            <w:proofErr w:type="gramStart"/>
            <w:r w:rsidR="00285D96">
              <w:rPr>
                <w:rFonts w:ascii="標楷體" w:eastAsia="標楷體" w:hAnsi="標楷體" w:hint="eastAsia"/>
                <w:b/>
                <w:sz w:val="32"/>
                <w:szCs w:val="32"/>
              </w:rPr>
              <w:t>小阿力的</w:t>
            </w:r>
            <w:proofErr w:type="gramEnd"/>
            <w:r w:rsidR="00285D96">
              <w:rPr>
                <w:rFonts w:ascii="標楷體" w:eastAsia="標楷體" w:hAnsi="標楷體" w:hint="eastAsia"/>
                <w:b/>
                <w:sz w:val="32"/>
                <w:szCs w:val="32"/>
              </w:rPr>
              <w:t>大學校~</w:t>
            </w:r>
            <w:r w:rsidR="00072C2C">
              <w:rPr>
                <w:rFonts w:ascii="標楷體" w:eastAsia="標楷體" w:hAnsi="標楷體" w:hint="eastAsia"/>
                <w:b/>
                <w:sz w:val="32"/>
                <w:szCs w:val="32"/>
              </w:rPr>
              <w:t>認識</w:t>
            </w:r>
            <w:proofErr w:type="gramStart"/>
            <w:r w:rsidR="00072C2C">
              <w:rPr>
                <w:rFonts w:ascii="標楷體" w:eastAsia="標楷體" w:hAnsi="標楷體" w:hint="eastAsia"/>
                <w:b/>
                <w:sz w:val="32"/>
                <w:szCs w:val="32"/>
              </w:rPr>
              <w:t>天德宮的</w:t>
            </w:r>
            <w:proofErr w:type="gramEnd"/>
            <w:r w:rsidR="00072C2C">
              <w:rPr>
                <w:rFonts w:ascii="標楷體" w:eastAsia="標楷體" w:hAnsi="標楷體" w:hint="eastAsia"/>
                <w:b/>
                <w:sz w:val="32"/>
                <w:szCs w:val="32"/>
              </w:rPr>
              <w:t>虎爺</w:t>
            </w:r>
          </w:p>
        </w:tc>
      </w:tr>
      <w:tr w:rsidR="00B25B28" w:rsidTr="00D1344E">
        <w:trPr>
          <w:trHeight w:val="255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</w:tcPr>
          <w:p w:rsidR="00B25B28" w:rsidRPr="003E10F2" w:rsidRDefault="003E10F2" w:rsidP="00B25B28">
            <w:pPr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教 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學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活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動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內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容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紀 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錄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B28" w:rsidRPr="003E10F2" w:rsidRDefault="003E10F2" w:rsidP="00B25B28">
            <w:pPr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285D96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課 程 目 標</w:t>
            </w:r>
          </w:p>
        </w:tc>
      </w:tr>
      <w:tr w:rsidR="00DE15A0" w:rsidTr="00DE15A0">
        <w:trPr>
          <w:trHeight w:val="483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9F54D4" w:rsidRDefault="009F54D4" w:rsidP="009F54D4">
            <w:pPr>
              <w:rPr>
                <w:rFonts w:ascii="標楷體" w:eastAsia="標楷體" w:hAnsi="標楷體"/>
                <w:sz w:val="28"/>
              </w:rPr>
            </w:pPr>
            <w:r w:rsidRPr="009F54D4">
              <w:rPr>
                <w:rFonts w:ascii="標楷體" w:eastAsia="標楷體" w:hAnsi="標楷體" w:hint="eastAsia"/>
                <w:sz w:val="28"/>
              </w:rPr>
              <w:t>引起動機:</w:t>
            </w:r>
          </w:p>
          <w:p w:rsidR="009F54D4" w:rsidRPr="00543633" w:rsidRDefault="00266E04" w:rsidP="009E6D6C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</w:t>
            </w:r>
            <w:r w:rsidR="00072C2C">
              <w:rPr>
                <w:rFonts w:ascii="標楷體" w:eastAsia="標楷體" w:hAnsi="標楷體" w:hint="eastAsia"/>
                <w:sz w:val="28"/>
                <w:szCs w:val="28"/>
              </w:rPr>
              <w:t>上週</w:t>
            </w:r>
            <w:r w:rsidR="008E3FC6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proofErr w:type="gramStart"/>
            <w:r w:rsidR="008E3FC6">
              <w:rPr>
                <w:rFonts w:ascii="標楷體" w:eastAsia="標楷體" w:hAnsi="標楷體" w:hint="eastAsia"/>
                <w:sz w:val="28"/>
                <w:szCs w:val="28"/>
              </w:rPr>
              <w:t>天德宮的</w:t>
            </w:r>
            <w:proofErr w:type="gramEnd"/>
            <w:r w:rsidR="008E3FC6">
              <w:rPr>
                <w:rFonts w:ascii="標楷體" w:eastAsia="標楷體" w:hAnsi="標楷體" w:hint="eastAsia"/>
                <w:sz w:val="28"/>
                <w:szCs w:val="28"/>
              </w:rPr>
              <w:t>門神，問孩子</w:t>
            </w:r>
            <w:r w:rsidR="00543633">
              <w:rPr>
                <w:rFonts w:ascii="標楷體" w:eastAsia="標楷體" w:hAnsi="標楷體" w:hint="eastAsia"/>
                <w:sz w:val="28"/>
                <w:szCs w:val="28"/>
              </w:rPr>
              <w:t>上週做了哪些事?認識哪些神明?為什麼會開始認識這些神明?藉由回顧慢慢將孩子的焦點拉回</w:t>
            </w:r>
            <w:proofErr w:type="gramStart"/>
            <w:r w:rsidR="00543633">
              <w:rPr>
                <w:rFonts w:ascii="標楷體" w:eastAsia="標楷體" w:hAnsi="標楷體" w:hint="eastAsia"/>
                <w:sz w:val="28"/>
                <w:szCs w:val="28"/>
              </w:rPr>
              <w:t>天德宮的</w:t>
            </w:r>
            <w:proofErr w:type="gramEnd"/>
            <w:r w:rsidR="00543633">
              <w:rPr>
                <w:rFonts w:ascii="標楷體" w:eastAsia="標楷體" w:hAnsi="標楷體" w:hint="eastAsia"/>
                <w:sz w:val="28"/>
                <w:szCs w:val="28"/>
              </w:rPr>
              <w:t>網絡圖</w:t>
            </w:r>
          </w:p>
          <w:p w:rsidR="00543633" w:rsidRPr="009F54D4" w:rsidRDefault="00543633" w:rsidP="009E6D6C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網絡圖與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孩子一起討論除了門神外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天德宮還有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哪些東西?從孩子的回答中發現孩子對虎爺的印象最深刻且最有興趣，也在討論的過程中提到為什麼每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廟都有虎爺?是不是每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廟都有虎爺?...等問題</w:t>
            </w:r>
          </w:p>
          <w:p w:rsidR="009F54D4" w:rsidRPr="009F54D4" w:rsidRDefault="009F54D4" w:rsidP="009F54D4">
            <w:pPr>
              <w:spacing w:line="20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F54D4">
              <w:rPr>
                <w:rFonts w:ascii="標楷體" w:eastAsia="標楷體" w:hAnsi="標楷體" w:cstheme="minorBidi" w:hint="eastAsia"/>
                <w:sz w:val="28"/>
                <w:szCs w:val="28"/>
              </w:rPr>
              <w:t>發展活動:</w:t>
            </w:r>
          </w:p>
          <w:p w:rsidR="009F54D4" w:rsidRPr="009F54D4" w:rsidRDefault="00543633" w:rsidP="009E6D6C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虎爺的由來:從介紹虎爺的故事開始認識虎爺的由來，並且了解虎爺主要是伴隨著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哪些主神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為什麼虎爺會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成為孩子的守護神</w:t>
            </w:r>
          </w:p>
          <w:p w:rsidR="009F54D4" w:rsidRPr="009F54D4" w:rsidRDefault="00543633" w:rsidP="009E6D6C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介紹虎爺的外表:</w:t>
            </w:r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proofErr w:type="gramStart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認識完虎爺</w:t>
            </w:r>
            <w:proofErr w:type="gramEnd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的故事後，孩子們開始對於</w:t>
            </w:r>
            <w:proofErr w:type="gramStart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天德宮虎</w:t>
            </w:r>
            <w:proofErr w:type="gramEnd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爺的外表有了不同的意見，有的孩子說是</w:t>
            </w:r>
            <w:proofErr w:type="gramStart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橘</w:t>
            </w:r>
            <w:proofErr w:type="gramEnd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色，有的</w:t>
            </w:r>
            <w:proofErr w:type="gramStart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孩子說是黃色</w:t>
            </w:r>
            <w:proofErr w:type="gramEnd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，有的</w:t>
            </w:r>
            <w:proofErr w:type="gramStart"/>
            <w:r w:rsidR="009E6D6C">
              <w:rPr>
                <w:rFonts w:ascii="標楷體" w:eastAsia="標楷體" w:hAnsi="標楷體" w:hint="eastAsia"/>
                <w:sz w:val="28"/>
                <w:szCs w:val="28"/>
              </w:rPr>
              <w:t>孩子說是黑色</w:t>
            </w:r>
            <w:proofErr w:type="gramEnd"/>
            <w:r w:rsidR="00886010">
              <w:rPr>
                <w:rFonts w:ascii="標楷體" w:eastAsia="標楷體" w:hAnsi="標楷體" w:hint="eastAsia"/>
                <w:sz w:val="28"/>
                <w:szCs w:val="28"/>
              </w:rPr>
              <w:t>，因此我們開始尋找不同的虎爺的樣式，讓孩子看看大部分的</w:t>
            </w:r>
            <w:proofErr w:type="gramStart"/>
            <w:r w:rsidR="00886010">
              <w:rPr>
                <w:rFonts w:ascii="標楷體" w:eastAsia="標楷體" w:hAnsi="標楷體" w:hint="eastAsia"/>
                <w:sz w:val="28"/>
                <w:szCs w:val="28"/>
              </w:rPr>
              <w:t>虎爺是什麼</w:t>
            </w:r>
            <w:proofErr w:type="gramEnd"/>
            <w:r w:rsidR="00886010">
              <w:rPr>
                <w:rFonts w:ascii="標楷體" w:eastAsia="標楷體" w:hAnsi="標楷體" w:hint="eastAsia"/>
                <w:sz w:val="28"/>
                <w:szCs w:val="28"/>
              </w:rPr>
              <w:t>顏色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902EA8" w:rsidRDefault="00C1172E" w:rsidP="00DE15A0">
            <w:pPr>
              <w:spacing w:line="46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從生活環境中認識本土重要神祇</w:t>
            </w:r>
            <w:bookmarkStart w:id="0" w:name="_GoBack"/>
            <w:bookmarkEnd w:id="0"/>
          </w:p>
        </w:tc>
      </w:tr>
      <w:tr w:rsidR="00DE15A0" w:rsidTr="00D74A3B">
        <w:trPr>
          <w:trHeight w:val="4830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Default="00DE15A0" w:rsidP="0075104A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教學省思及討論：</w:t>
            </w:r>
          </w:p>
          <w:p w:rsidR="00285D96" w:rsidRPr="00285D96" w:rsidRDefault="004363D2" w:rsidP="0075104A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後門探險之旅後，孩子從地圖上發現學校附近不是只有後門這些地方，仁光國小也不是只有一個後門，因此孩子們開始想前門出去有什麼呢?有了之前後門的經驗，我們決定再次展開我們的冒險，這次將遇到什麼呢?老師與孩子們帶著水壺及餅乾走出了校園，一開始孩子們發現不管是左邊還是右邊幾乎都是玉米田，原來舊營主要種植玉米，再繼續走下去，我們認識了檸檬樹、金桔樹、甘蔗、洛神還有木瓜，也遇到認識了57歲地天主堂，因為沒遇到主人，因此此次無法進入參觀，但我們也在天主堂旁的陰涼處享用我們的餅乾、棉花糖及補充水分，最後回到了離我們最近的鄰居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天德宮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，我們在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天德宮的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樹下進行了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天德宮年紀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的終極密碼，最終終於知道了，原來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天德宮167歲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了!</w:t>
            </w:r>
          </w:p>
        </w:tc>
      </w:tr>
    </w:tbl>
    <w:p w:rsidR="00B25B28" w:rsidRPr="00B25B28" w:rsidRDefault="00DE15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【仁光</w:t>
      </w:r>
      <w:r w:rsidR="00B25B28" w:rsidRPr="00B25B28">
        <w:rPr>
          <w:rFonts w:ascii="標楷體" w:eastAsia="標楷體" w:hAnsi="標楷體" w:hint="eastAsia"/>
          <w:sz w:val="32"/>
          <w:szCs w:val="32"/>
        </w:rPr>
        <w:t>國小附設幼兒園10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B25B28" w:rsidRPr="00B25B28">
        <w:rPr>
          <w:rFonts w:ascii="標楷體" w:eastAsia="標楷體" w:hAnsi="標楷體" w:hint="eastAsia"/>
          <w:sz w:val="32"/>
          <w:szCs w:val="32"/>
        </w:rPr>
        <w:t>學年度第1學期本土語言教學活動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sectPr w:rsidR="00B25B28" w:rsidRPr="00B25B28" w:rsidSect="00B25B2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A5" w:rsidRDefault="007B76A5" w:rsidP="00D1344E">
      <w:r>
        <w:separator/>
      </w:r>
    </w:p>
  </w:endnote>
  <w:endnote w:type="continuationSeparator" w:id="0">
    <w:p w:rsidR="007B76A5" w:rsidRDefault="007B76A5" w:rsidP="00D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A5" w:rsidRDefault="007B76A5" w:rsidP="00D1344E">
      <w:r>
        <w:separator/>
      </w:r>
    </w:p>
  </w:footnote>
  <w:footnote w:type="continuationSeparator" w:id="0">
    <w:p w:rsidR="007B76A5" w:rsidRDefault="007B76A5" w:rsidP="00D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648"/>
    <w:multiLevelType w:val="hybridMultilevel"/>
    <w:tmpl w:val="C8563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07523"/>
    <w:multiLevelType w:val="hybridMultilevel"/>
    <w:tmpl w:val="980CA6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7753027F"/>
    <w:multiLevelType w:val="hybridMultilevel"/>
    <w:tmpl w:val="03866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8"/>
    <w:rsid w:val="00072C2C"/>
    <w:rsid w:val="0010443D"/>
    <w:rsid w:val="001669AB"/>
    <w:rsid w:val="001B4090"/>
    <w:rsid w:val="00266E04"/>
    <w:rsid w:val="00285D96"/>
    <w:rsid w:val="002C68CE"/>
    <w:rsid w:val="003E10F2"/>
    <w:rsid w:val="004363D2"/>
    <w:rsid w:val="00523546"/>
    <w:rsid w:val="00543633"/>
    <w:rsid w:val="005F1184"/>
    <w:rsid w:val="0075104A"/>
    <w:rsid w:val="007B1174"/>
    <w:rsid w:val="007B76A5"/>
    <w:rsid w:val="00886010"/>
    <w:rsid w:val="0088676B"/>
    <w:rsid w:val="008E3FC6"/>
    <w:rsid w:val="00945A6A"/>
    <w:rsid w:val="00963F55"/>
    <w:rsid w:val="009E6D6C"/>
    <w:rsid w:val="009F54D4"/>
    <w:rsid w:val="00A712DF"/>
    <w:rsid w:val="00B25B28"/>
    <w:rsid w:val="00BA0A42"/>
    <w:rsid w:val="00C0186D"/>
    <w:rsid w:val="00C1172E"/>
    <w:rsid w:val="00D1344E"/>
    <w:rsid w:val="00DE15A0"/>
    <w:rsid w:val="00EF700C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84A0-A877-4470-BBCE-6E873A1F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Company>QQQ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10</cp:revision>
  <dcterms:created xsi:type="dcterms:W3CDTF">2018-12-07T02:27:00Z</dcterms:created>
  <dcterms:modified xsi:type="dcterms:W3CDTF">2018-12-07T06:34:00Z</dcterms:modified>
</cp:coreProperties>
</file>