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D" w:rsidRDefault="00A1140D" w:rsidP="00251FF3">
      <w:pPr>
        <w:spacing w:beforeLines="100" w:afterLines="100"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A279FF">
        <w:rPr>
          <w:rFonts w:ascii="標楷體" w:eastAsia="標楷體" w:hAnsi="標楷體" w:hint="eastAsia"/>
          <w:b/>
          <w:sz w:val="36"/>
          <w:szCs w:val="36"/>
        </w:rPr>
        <w:t>臺南市政府</w:t>
      </w:r>
      <w:r>
        <w:rPr>
          <w:rFonts w:ascii="標楷體" w:eastAsia="標楷體" w:hAnsi="標楷體"/>
          <w:b/>
          <w:sz w:val="36"/>
          <w:szCs w:val="36"/>
        </w:rPr>
        <w:t>104</w:t>
      </w:r>
      <w:r w:rsidRPr="00A279FF">
        <w:rPr>
          <w:rFonts w:ascii="標楷體" w:eastAsia="標楷體" w:hAnsi="標楷體" w:hint="eastAsia"/>
          <w:b/>
          <w:sz w:val="36"/>
          <w:szCs w:val="36"/>
        </w:rPr>
        <w:t>年度</w:t>
      </w:r>
      <w:r w:rsidRPr="00FC54BE">
        <w:rPr>
          <w:rFonts w:ascii="標楷體" w:eastAsia="標楷體" w:hAnsi="標楷體" w:hint="eastAsia"/>
          <w:b/>
          <w:sz w:val="36"/>
          <w:szCs w:val="36"/>
        </w:rPr>
        <w:t>藝陣種子培育補助計畫</w:t>
      </w:r>
    </w:p>
    <w:p w:rsidR="00A1140D" w:rsidRPr="00161308" w:rsidRDefault="00A1140D" w:rsidP="002E568A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61308">
        <w:rPr>
          <w:rFonts w:ascii="標楷體" w:eastAsia="標楷體" w:hAnsi="標楷體" w:hint="eastAsia"/>
          <w:sz w:val="28"/>
          <w:szCs w:val="28"/>
        </w:rPr>
        <w:t>臺南蘊藏保存了全國最多種類的藝陣，不論</w:t>
      </w:r>
      <w:r>
        <w:rPr>
          <w:rFonts w:ascii="標楷體" w:eastAsia="標楷體" w:hAnsi="標楷體" w:hint="eastAsia"/>
          <w:sz w:val="28"/>
          <w:szCs w:val="28"/>
        </w:rPr>
        <w:t>形</w:t>
      </w:r>
      <w:r w:rsidRPr="00161308">
        <w:rPr>
          <w:rFonts w:ascii="標楷體" w:eastAsia="標楷體" w:hAnsi="標楷體" w:hint="eastAsia"/>
          <w:sz w:val="28"/>
          <w:szCs w:val="28"/>
        </w:rPr>
        <w:t>式、色彩、動作、節奏，</w:t>
      </w:r>
      <w:r>
        <w:rPr>
          <w:rFonts w:ascii="標楷體" w:eastAsia="標楷體" w:hAnsi="標楷體" w:hint="eastAsia"/>
          <w:sz w:val="28"/>
          <w:szCs w:val="28"/>
        </w:rPr>
        <w:t>再再</w:t>
      </w:r>
      <w:r w:rsidRPr="00161308">
        <w:rPr>
          <w:rFonts w:ascii="標楷體" w:eastAsia="標楷體" w:hAnsi="標楷體" w:hint="eastAsia"/>
          <w:sz w:val="28"/>
          <w:szCs w:val="28"/>
        </w:rPr>
        <w:t>都反映了臺灣人民日常生活中的風俗文化，是最具臺灣味的形象。為</w:t>
      </w:r>
      <w:r>
        <w:rPr>
          <w:rFonts w:ascii="標楷體" w:eastAsia="標楷體" w:hAnsi="標楷體" w:hint="eastAsia"/>
          <w:sz w:val="28"/>
          <w:szCs w:val="28"/>
        </w:rPr>
        <w:t>傳承</w:t>
      </w:r>
      <w:r w:rsidRPr="00161308">
        <w:rPr>
          <w:rFonts w:ascii="標楷體" w:eastAsia="標楷體" w:hAnsi="標楷體" w:hint="eastAsia"/>
          <w:sz w:val="28"/>
          <w:szCs w:val="28"/>
        </w:rPr>
        <w:t>藝陣文化，形塑</w:t>
      </w:r>
      <w:r>
        <w:rPr>
          <w:rFonts w:ascii="標楷體" w:eastAsia="標楷體" w:hAnsi="標楷體" w:hint="eastAsia"/>
          <w:sz w:val="28"/>
          <w:szCs w:val="28"/>
        </w:rPr>
        <w:t>臺南藝文特色</w:t>
      </w:r>
      <w:r w:rsidRPr="0016130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特訂定本計畫</w:t>
      </w:r>
      <w:r w:rsidRPr="0016130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鼓勵各式藝陣計畫之規劃提案</w:t>
      </w:r>
      <w:r w:rsidRPr="0016130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擇優補助</w:t>
      </w:r>
      <w:r w:rsidRPr="00E76FBC">
        <w:rPr>
          <w:rFonts w:ascii="標楷體" w:eastAsia="標楷體" w:hAnsi="標楷體" w:hint="eastAsia"/>
          <w:sz w:val="28"/>
          <w:szCs w:val="28"/>
        </w:rPr>
        <w:t>。</w:t>
      </w:r>
    </w:p>
    <w:p w:rsidR="00A1140D" w:rsidRPr="00E71EF9" w:rsidRDefault="00A1140D" w:rsidP="00251FF3">
      <w:pPr>
        <w:spacing w:beforeLines="100" w:line="440" w:lineRule="exact"/>
        <w:rPr>
          <w:rFonts w:ascii="標楷體" w:eastAsia="標楷體" w:hAnsi="標楷體"/>
          <w:b/>
          <w:sz w:val="32"/>
          <w:szCs w:val="32"/>
        </w:rPr>
      </w:pPr>
      <w:r w:rsidRPr="00E71EF9">
        <w:rPr>
          <w:rFonts w:ascii="標楷體" w:eastAsia="標楷體" w:hAnsi="標楷體" w:hint="eastAsia"/>
          <w:b/>
          <w:sz w:val="32"/>
          <w:szCs w:val="32"/>
        </w:rPr>
        <w:t>一、依據</w:t>
      </w:r>
    </w:p>
    <w:p w:rsidR="00A1140D" w:rsidRPr="00E71EF9" w:rsidRDefault="00A1140D" w:rsidP="00CE6BFA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E71EF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年度縣市</w:t>
      </w:r>
      <w:r w:rsidRPr="00E71EF9">
        <w:rPr>
          <w:rFonts w:ascii="標楷體" w:eastAsia="標楷體" w:hAnsi="標楷體" w:hint="eastAsia"/>
          <w:sz w:val="28"/>
          <w:szCs w:val="28"/>
        </w:rPr>
        <w:t>藝文特色發展計畫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3A19F3">
        <w:rPr>
          <w:rFonts w:ascii="標楷體" w:eastAsia="標楷體" w:hAnsi="標楷體" w:hint="eastAsia"/>
          <w:sz w:val="28"/>
          <w:szCs w:val="28"/>
        </w:rPr>
        <w:t>藝氣風發──臺南市藝陣特色培育扶植計畫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A1140D" w:rsidRPr="00E71EF9" w:rsidRDefault="00A1140D" w:rsidP="00251FF3">
      <w:pPr>
        <w:spacing w:beforeLines="50" w:line="440" w:lineRule="exact"/>
        <w:rPr>
          <w:rFonts w:ascii="標楷體" w:eastAsia="標楷體" w:hAnsi="標楷體"/>
          <w:b/>
          <w:sz w:val="32"/>
          <w:szCs w:val="32"/>
        </w:rPr>
      </w:pPr>
      <w:r w:rsidRPr="00E71EF9">
        <w:rPr>
          <w:rFonts w:ascii="標楷體" w:eastAsia="標楷體" w:hAnsi="標楷體" w:hint="eastAsia"/>
          <w:b/>
          <w:sz w:val="32"/>
          <w:szCs w:val="32"/>
        </w:rPr>
        <w:t>二、辦理單位</w:t>
      </w:r>
    </w:p>
    <w:p w:rsidR="00A1140D" w:rsidRPr="00E71EF9" w:rsidRDefault="00A1140D" w:rsidP="002962AF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E71EF9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文化部</w:t>
      </w:r>
    </w:p>
    <w:p w:rsidR="00A1140D" w:rsidRPr="00E71EF9" w:rsidRDefault="00A1140D" w:rsidP="002962AF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E71EF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E71EF9">
        <w:rPr>
          <w:rFonts w:ascii="標楷體" w:eastAsia="標楷體" w:hAnsi="標楷體" w:hint="eastAsia"/>
          <w:sz w:val="28"/>
          <w:szCs w:val="28"/>
        </w:rPr>
        <w:t>主辦單位：臺南市政府</w:t>
      </w:r>
    </w:p>
    <w:p w:rsidR="00A1140D" w:rsidRPr="00E71EF9" w:rsidRDefault="00A1140D" w:rsidP="002962AF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E71EF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E71EF9">
        <w:rPr>
          <w:rFonts w:ascii="標楷體" w:eastAsia="標楷體" w:hAnsi="標楷體" w:hint="eastAsia"/>
          <w:sz w:val="28"/>
          <w:szCs w:val="28"/>
        </w:rPr>
        <w:t>承辦單位：臺南市政府文化局</w:t>
      </w:r>
    </w:p>
    <w:p w:rsidR="00A1140D" w:rsidRPr="00E71EF9" w:rsidRDefault="00A1140D" w:rsidP="00251FF3">
      <w:pPr>
        <w:spacing w:beforeLines="50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E71EF9">
        <w:rPr>
          <w:rFonts w:ascii="標楷體" w:eastAsia="標楷體" w:hAnsi="標楷體" w:hint="eastAsia"/>
          <w:b/>
          <w:sz w:val="32"/>
          <w:szCs w:val="32"/>
        </w:rPr>
        <w:t>三、計畫目標</w:t>
      </w:r>
    </w:p>
    <w:p w:rsidR="00A1140D" w:rsidRDefault="00A1140D" w:rsidP="002962AF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5A42E8">
        <w:rPr>
          <w:rFonts w:ascii="標楷體" w:eastAsia="標楷體" w:hAnsi="標楷體" w:hint="eastAsia"/>
          <w:sz w:val="28"/>
          <w:szCs w:val="28"/>
        </w:rPr>
        <w:t>廣徵優質計畫，輔導實踐，俾利藝陣文化多元拓展。</w:t>
      </w:r>
    </w:p>
    <w:p w:rsidR="00A1140D" w:rsidRPr="00544448" w:rsidRDefault="00A1140D" w:rsidP="002962AF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6143F0">
        <w:rPr>
          <w:rFonts w:ascii="標楷體" w:eastAsia="標楷體" w:hAnsi="標楷體" w:hint="eastAsia"/>
          <w:sz w:val="28"/>
          <w:szCs w:val="28"/>
        </w:rPr>
        <w:t>帶動全市重視藝陣文化之氣氛，亦藉此發掘、扶植優秀人才和團隊。</w:t>
      </w:r>
    </w:p>
    <w:p w:rsidR="00A1140D" w:rsidRDefault="00A1140D" w:rsidP="00251FF3">
      <w:pPr>
        <w:spacing w:beforeLines="50" w:line="440" w:lineRule="exact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四、徵件對象</w:t>
      </w:r>
    </w:p>
    <w:p w:rsidR="00A1140D" w:rsidRDefault="00A1140D" w:rsidP="00251FF3">
      <w:pPr>
        <w:spacing w:beforeLines="50" w:line="440" w:lineRule="exact"/>
        <w:ind w:leftChars="237" w:left="1280" w:hangingChars="254" w:hanging="71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臺南市各級學校、</w:t>
      </w:r>
      <w:r w:rsidRPr="002459B4">
        <w:rPr>
          <w:rFonts w:ascii="標楷體" w:eastAsia="標楷體" w:hAnsi="標楷體" w:hint="eastAsia"/>
          <w:sz w:val="28"/>
          <w:szCs w:val="28"/>
        </w:rPr>
        <w:t>立案</w:t>
      </w:r>
      <w:r>
        <w:rPr>
          <w:rFonts w:ascii="標楷體" w:eastAsia="標楷體" w:hAnsi="標楷體" w:hint="eastAsia"/>
          <w:sz w:val="28"/>
          <w:szCs w:val="28"/>
        </w:rPr>
        <w:t>一年以上之</w:t>
      </w:r>
      <w:r w:rsidRPr="002459B4">
        <w:rPr>
          <w:rFonts w:ascii="標楷體" w:eastAsia="標楷體" w:hAnsi="標楷體" w:hint="eastAsia"/>
          <w:sz w:val="28"/>
          <w:szCs w:val="28"/>
        </w:rPr>
        <w:t>單位團體</w:t>
      </w:r>
      <w:r>
        <w:rPr>
          <w:rFonts w:ascii="標楷體" w:eastAsia="標楷體" w:hAnsi="標楷體" w:hint="eastAsia"/>
          <w:sz w:val="28"/>
          <w:szCs w:val="28"/>
        </w:rPr>
        <w:t>或個人工作室。</w:t>
      </w:r>
    </w:p>
    <w:p w:rsidR="00A1140D" w:rsidRDefault="00A1140D" w:rsidP="00251FF3">
      <w:pPr>
        <w:spacing w:beforeLines="50" w:line="440" w:lineRule="exact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五、徵件主題</w:t>
      </w:r>
    </w:p>
    <w:p w:rsidR="00A1140D" w:rsidRDefault="00A1140D" w:rsidP="001E74D1">
      <w:pPr>
        <w:spacing w:line="44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提案應屬以下三類，各單位可提種類、數量不拘：</w:t>
      </w:r>
    </w:p>
    <w:p w:rsidR="00A1140D" w:rsidRPr="00036C28" w:rsidRDefault="00A1140D" w:rsidP="001E74D1">
      <w:pPr>
        <w:spacing w:line="44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（一）藝陣教案：</w:t>
      </w:r>
      <w:r w:rsidRPr="00036C28">
        <w:rPr>
          <w:rFonts w:ascii="標楷體" w:eastAsia="標楷體" w:hAnsi="標楷體" w:hint="eastAsia"/>
          <w:sz w:val="28"/>
          <w:szCs w:val="28"/>
        </w:rPr>
        <w:t>教案內容應具普及性，可廣施於各種對象、場所</w:t>
      </w:r>
      <w:r>
        <w:rPr>
          <w:rFonts w:ascii="標楷體" w:eastAsia="標楷體" w:hAnsi="標楷體" w:hint="eastAsia"/>
          <w:sz w:val="28"/>
          <w:szCs w:val="28"/>
        </w:rPr>
        <w:t>，非僅針對特定群體進行訓練，並盡可能於單位中全面實施</w:t>
      </w:r>
      <w:r w:rsidRPr="00036C2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計畫中並應標明師資。</w:t>
      </w:r>
    </w:p>
    <w:p w:rsidR="00A1140D" w:rsidRPr="00036C28" w:rsidRDefault="00A1140D" w:rsidP="001E74D1">
      <w:pPr>
        <w:spacing w:line="44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036C28">
        <w:rPr>
          <w:rFonts w:ascii="標楷體" w:eastAsia="標楷體" w:hAnsi="標楷體" w:hint="eastAsia"/>
          <w:sz w:val="28"/>
          <w:szCs w:val="28"/>
        </w:rPr>
        <w:t>藝陣服裝</w:t>
      </w:r>
      <w:r>
        <w:rPr>
          <w:rFonts w:ascii="標楷體" w:eastAsia="標楷體" w:hAnsi="標楷體" w:hint="eastAsia"/>
          <w:sz w:val="28"/>
          <w:szCs w:val="28"/>
        </w:rPr>
        <w:t>、道具</w:t>
      </w:r>
      <w:r w:rsidRPr="00036C28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：提案單位應自行尋找合作設計師，依團隊特質量身打造，改良舊有服裝、道具，展現團隊獨特性、專業性。</w:t>
      </w:r>
    </w:p>
    <w:p w:rsidR="00A1140D" w:rsidRPr="001E74D1" w:rsidRDefault="00A1140D" w:rsidP="002C122F">
      <w:pPr>
        <w:spacing w:line="44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036C28">
        <w:rPr>
          <w:rFonts w:ascii="標楷體" w:eastAsia="標楷體" w:hAnsi="標楷體" w:hint="eastAsia"/>
          <w:sz w:val="28"/>
          <w:szCs w:val="28"/>
        </w:rPr>
        <w:t>藝陣社團發展</w:t>
      </w:r>
      <w:r>
        <w:rPr>
          <w:rFonts w:ascii="標楷體" w:eastAsia="標楷體" w:hAnsi="標楷體" w:hint="eastAsia"/>
          <w:sz w:val="28"/>
          <w:szCs w:val="28"/>
        </w:rPr>
        <w:t>：提案單位應規畫完整之藝陣團隊培訓計畫，並標明師資。</w:t>
      </w:r>
    </w:p>
    <w:p w:rsidR="00A1140D" w:rsidRDefault="00A1140D" w:rsidP="00251FF3">
      <w:pPr>
        <w:spacing w:before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Pr="00E71EF9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申請方式</w:t>
      </w:r>
    </w:p>
    <w:p w:rsidR="00A1140D" w:rsidRDefault="00A1140D" w:rsidP="002F1F7A">
      <w:pPr>
        <w:spacing w:line="440" w:lineRule="exact"/>
        <w:ind w:leftChars="236" w:left="1414" w:hangingChars="303" w:hanging="848"/>
        <w:rPr>
          <w:rFonts w:ascii="標楷體" w:eastAsia="標楷體" w:hAnsi="標楷體"/>
          <w:sz w:val="28"/>
          <w:szCs w:val="28"/>
        </w:rPr>
      </w:pPr>
      <w:r w:rsidRPr="008C6C58">
        <w:rPr>
          <w:rFonts w:ascii="標楷體" w:eastAsia="標楷體" w:hAnsi="標楷體" w:hint="eastAsia"/>
          <w:sz w:val="28"/>
          <w:szCs w:val="28"/>
        </w:rPr>
        <w:t>（一）申請日期：受理申請期間自公告日起至</w:t>
      </w:r>
      <w:r w:rsidRPr="008C6C58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8C6C5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 w:rsidRPr="008C6C5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 w:rsidRPr="008C6C58">
        <w:rPr>
          <w:rFonts w:ascii="標楷體" w:eastAsia="標楷體" w:hAnsi="標楷體" w:hint="eastAsia"/>
          <w:sz w:val="28"/>
          <w:szCs w:val="28"/>
        </w:rPr>
        <w:t>日止（以郵戳為憑）。</w:t>
      </w:r>
    </w:p>
    <w:p w:rsidR="00A1140D" w:rsidRPr="008C6C58" w:rsidRDefault="00A1140D" w:rsidP="002F1F7A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（二）申請資料</w:t>
      </w:r>
      <w:r w:rsidRPr="008C6C58">
        <w:rPr>
          <w:rFonts w:ascii="標楷體" w:eastAsia="標楷體" w:hAnsi="標楷體" w:hint="eastAsia"/>
          <w:sz w:val="28"/>
          <w:szCs w:val="28"/>
        </w:rPr>
        <w:t>（各一式</w:t>
      </w:r>
      <w:r w:rsidRPr="008C6C58">
        <w:rPr>
          <w:rFonts w:ascii="標楷體" w:eastAsia="標楷體" w:hAnsi="標楷體"/>
          <w:sz w:val="28"/>
          <w:szCs w:val="28"/>
        </w:rPr>
        <w:t>8</w:t>
      </w:r>
      <w:r w:rsidRPr="008C6C58">
        <w:rPr>
          <w:rFonts w:ascii="標楷體" w:eastAsia="標楷體" w:hAnsi="標楷體" w:hint="eastAsia"/>
          <w:sz w:val="28"/>
          <w:szCs w:val="28"/>
        </w:rPr>
        <w:t>份</w:t>
      </w:r>
      <w:r>
        <w:rPr>
          <w:rFonts w:ascii="標楷體" w:eastAsia="標楷體" w:hAnsi="標楷體" w:hint="eastAsia"/>
          <w:sz w:val="28"/>
          <w:szCs w:val="28"/>
        </w:rPr>
        <w:t>，並提供電子檔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份</w:t>
      </w:r>
      <w:r w:rsidRPr="008C6C58">
        <w:rPr>
          <w:rFonts w:ascii="標楷體" w:eastAsia="標楷體" w:hAnsi="標楷體" w:hint="eastAsia"/>
          <w:sz w:val="28"/>
          <w:szCs w:val="28"/>
        </w:rPr>
        <w:t>）</w:t>
      </w:r>
    </w:p>
    <w:p w:rsidR="00A1140D" w:rsidRPr="008C6C58" w:rsidRDefault="00A1140D" w:rsidP="002F1F7A">
      <w:pPr>
        <w:spacing w:line="44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8C6C58">
        <w:rPr>
          <w:rFonts w:ascii="標楷體" w:eastAsia="標楷體" w:hAnsi="標楷體"/>
          <w:sz w:val="28"/>
          <w:szCs w:val="28"/>
        </w:rPr>
        <w:t>1.</w:t>
      </w:r>
      <w:r w:rsidRPr="008C6C58">
        <w:rPr>
          <w:rFonts w:ascii="標楷體" w:eastAsia="標楷體" w:hAnsi="標楷體" w:hint="eastAsia"/>
          <w:sz w:val="28"/>
          <w:szCs w:val="28"/>
        </w:rPr>
        <w:t>申請單位基本資料表（格式如附件一）。</w:t>
      </w:r>
    </w:p>
    <w:p w:rsidR="00A1140D" w:rsidRDefault="00A1140D" w:rsidP="00B344D2">
      <w:pPr>
        <w:spacing w:line="44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8C6C58">
        <w:rPr>
          <w:rFonts w:ascii="標楷體" w:eastAsia="標楷體" w:hAnsi="標楷體"/>
          <w:sz w:val="28"/>
          <w:szCs w:val="28"/>
        </w:rPr>
        <w:t>2.</w:t>
      </w:r>
      <w:r w:rsidRPr="008C6C58">
        <w:rPr>
          <w:rFonts w:ascii="標楷體" w:eastAsia="標楷體" w:hAnsi="標楷體" w:hint="eastAsia"/>
          <w:sz w:val="28"/>
          <w:szCs w:val="28"/>
        </w:rPr>
        <w:t>申請單位</w:t>
      </w:r>
      <w:r>
        <w:rPr>
          <w:rFonts w:ascii="標楷體" w:eastAsia="標楷體" w:hAnsi="標楷體" w:hint="eastAsia"/>
          <w:sz w:val="28"/>
          <w:szCs w:val="28"/>
        </w:rPr>
        <w:t>計畫書</w:t>
      </w:r>
      <w:r w:rsidRPr="008C6C58">
        <w:rPr>
          <w:rFonts w:ascii="標楷體" w:eastAsia="標楷體" w:hAnsi="標楷體" w:hint="eastAsia"/>
          <w:sz w:val="28"/>
          <w:szCs w:val="28"/>
        </w:rPr>
        <w:t>。</w:t>
      </w:r>
    </w:p>
    <w:p w:rsidR="00A1140D" w:rsidRPr="00D61240" w:rsidRDefault="00A1140D" w:rsidP="004341AE">
      <w:pPr>
        <w:spacing w:line="440" w:lineRule="exact"/>
        <w:ind w:leftChars="250" w:left="1418" w:hangingChars="292" w:hanging="8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Pr="008C6C58">
        <w:rPr>
          <w:rFonts w:ascii="標楷體" w:eastAsia="標楷體" w:hAnsi="標楷體" w:hint="eastAsia"/>
          <w:sz w:val="28"/>
          <w:szCs w:val="28"/>
        </w:rPr>
        <w:t>）資料送件</w:t>
      </w:r>
      <w:r>
        <w:rPr>
          <w:rFonts w:ascii="標楷體" w:eastAsia="標楷體" w:hAnsi="標楷體" w:hint="eastAsia"/>
          <w:sz w:val="28"/>
          <w:szCs w:val="28"/>
        </w:rPr>
        <w:t>：採</w:t>
      </w:r>
      <w:r w:rsidRPr="00FE56E2">
        <w:rPr>
          <w:rFonts w:ascii="標楷體" w:eastAsia="標楷體" w:hAnsi="標楷體" w:hint="eastAsia"/>
          <w:sz w:val="28"/>
          <w:szCs w:val="28"/>
        </w:rPr>
        <w:t>郵寄方式辦理。請以掛號方式寄至「</w:t>
      </w:r>
      <w:r w:rsidRPr="00FE56E2">
        <w:rPr>
          <w:rFonts w:ascii="標楷體" w:eastAsia="標楷體" w:hAnsi="標楷體"/>
          <w:sz w:val="28"/>
          <w:szCs w:val="28"/>
        </w:rPr>
        <w:t xml:space="preserve">70801 </w:t>
      </w:r>
      <w:r w:rsidRPr="00FE56E2">
        <w:rPr>
          <w:rFonts w:ascii="標楷體" w:eastAsia="標楷體" w:hAnsi="標楷體" w:hint="eastAsia"/>
          <w:sz w:val="28"/>
          <w:szCs w:val="28"/>
        </w:rPr>
        <w:t>臺南市安平區永華路二段</w:t>
      </w:r>
      <w:r w:rsidRPr="00FE56E2">
        <w:rPr>
          <w:rFonts w:ascii="標楷體" w:eastAsia="標楷體" w:hAnsi="標楷體"/>
          <w:sz w:val="28"/>
          <w:szCs w:val="28"/>
        </w:rPr>
        <w:t>6</w:t>
      </w:r>
      <w:r w:rsidRPr="00FE56E2">
        <w:rPr>
          <w:rFonts w:ascii="標楷體" w:eastAsia="標楷體" w:hAnsi="標楷體" w:hint="eastAsia"/>
          <w:sz w:val="28"/>
          <w:szCs w:val="28"/>
        </w:rPr>
        <w:t>號</w:t>
      </w:r>
      <w:r w:rsidRPr="00FE56E2">
        <w:rPr>
          <w:rFonts w:ascii="標楷體" w:eastAsia="標楷體" w:hAnsi="標楷體"/>
          <w:sz w:val="28"/>
          <w:szCs w:val="28"/>
        </w:rPr>
        <w:t>13</w:t>
      </w:r>
      <w:r w:rsidRPr="00FE56E2">
        <w:rPr>
          <w:rFonts w:ascii="標楷體" w:eastAsia="標楷體" w:hAnsi="標楷體" w:hint="eastAsia"/>
          <w:sz w:val="28"/>
          <w:szCs w:val="28"/>
        </w:rPr>
        <w:t>樓</w:t>
      </w:r>
      <w:r w:rsidRPr="00FE56E2">
        <w:rPr>
          <w:rFonts w:ascii="標楷體" w:eastAsia="標楷體" w:hAnsi="標楷體"/>
          <w:sz w:val="28"/>
          <w:szCs w:val="28"/>
        </w:rPr>
        <w:t xml:space="preserve"> </w:t>
      </w:r>
      <w:r w:rsidRPr="00FE56E2">
        <w:rPr>
          <w:rFonts w:ascii="標楷體" w:eastAsia="標楷體" w:hAnsi="標楷體" w:hint="eastAsia"/>
          <w:sz w:val="28"/>
          <w:szCs w:val="28"/>
        </w:rPr>
        <w:t>臺南市政府文化局藝術發展科收」。信封應註明「</w:t>
      </w:r>
      <w:r w:rsidRPr="000E09DA">
        <w:rPr>
          <w:rFonts w:ascii="標楷體" w:eastAsia="標楷體" w:hAnsi="標楷體" w:hint="eastAsia"/>
          <w:sz w:val="28"/>
          <w:szCs w:val="28"/>
        </w:rPr>
        <w:t>藝陣種子培育補助計畫</w:t>
      </w:r>
      <w:r w:rsidRPr="00FE56E2">
        <w:rPr>
          <w:rFonts w:ascii="標楷體" w:eastAsia="標楷體" w:hAnsi="標楷體" w:hint="eastAsia"/>
          <w:sz w:val="28"/>
          <w:szCs w:val="28"/>
        </w:rPr>
        <w:t>」。</w:t>
      </w:r>
    </w:p>
    <w:p w:rsidR="00A1140D" w:rsidRPr="008C6C58" w:rsidRDefault="00A1140D" w:rsidP="008C6C58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8C6C58">
        <w:rPr>
          <w:rFonts w:ascii="標楷體" w:eastAsia="標楷體" w:hAnsi="標楷體" w:hint="eastAsia"/>
          <w:sz w:val="28"/>
          <w:szCs w:val="28"/>
        </w:rPr>
        <w:t>評審方式：</w:t>
      </w:r>
    </w:p>
    <w:p w:rsidR="00A1140D" w:rsidRPr="008C6C58" w:rsidRDefault="00A1140D" w:rsidP="00192C4E">
      <w:pPr>
        <w:spacing w:line="44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8C6C58">
        <w:rPr>
          <w:rFonts w:ascii="標楷體" w:eastAsia="標楷體" w:hAnsi="標楷體"/>
          <w:sz w:val="28"/>
          <w:szCs w:val="28"/>
        </w:rPr>
        <w:t>1.</w:t>
      </w:r>
      <w:r w:rsidRPr="008C6C58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文化</w:t>
      </w:r>
      <w:r w:rsidRPr="008C6C58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聘請專業委員</w:t>
      </w:r>
      <w:r w:rsidRPr="008C6C58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各單位</w:t>
      </w:r>
      <w:r w:rsidRPr="008C6C58">
        <w:rPr>
          <w:rFonts w:ascii="標楷體" w:eastAsia="標楷體" w:hAnsi="標楷體" w:hint="eastAsia"/>
          <w:sz w:val="28"/>
          <w:szCs w:val="28"/>
        </w:rPr>
        <w:t>提案內容進行審查。</w:t>
      </w:r>
    </w:p>
    <w:p w:rsidR="00A1140D" w:rsidRDefault="00A1140D" w:rsidP="00192C4E">
      <w:pPr>
        <w:spacing w:line="44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8C6C58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審查結果將函知申請單位，受補助單位須</w:t>
      </w:r>
      <w:r w:rsidRPr="008C6C58">
        <w:rPr>
          <w:rFonts w:ascii="標楷體" w:eastAsia="標楷體" w:hAnsi="標楷體" w:hint="eastAsia"/>
          <w:sz w:val="28"/>
          <w:szCs w:val="28"/>
        </w:rPr>
        <w:t>自核定日起</w:t>
      </w:r>
      <w:r w:rsidRPr="008C6C58">
        <w:rPr>
          <w:rFonts w:ascii="標楷體" w:eastAsia="標楷體" w:hAnsi="標楷體"/>
          <w:sz w:val="28"/>
          <w:szCs w:val="28"/>
        </w:rPr>
        <w:t>10</w:t>
      </w:r>
      <w:r w:rsidRPr="008C6C58">
        <w:rPr>
          <w:rFonts w:ascii="標楷體" w:eastAsia="標楷體" w:hAnsi="標楷體" w:hint="eastAsia"/>
          <w:sz w:val="28"/>
          <w:szCs w:val="28"/>
        </w:rPr>
        <w:t>日內，依書面</w:t>
      </w:r>
      <w:r>
        <w:rPr>
          <w:rFonts w:ascii="標楷體" w:eastAsia="標楷體" w:hAnsi="標楷體" w:hint="eastAsia"/>
          <w:sz w:val="28"/>
          <w:szCs w:val="28"/>
        </w:rPr>
        <w:t>審查意見修正計畫書，</w:t>
      </w:r>
      <w:r w:rsidRPr="008C6C58">
        <w:rPr>
          <w:rFonts w:ascii="標楷體" w:eastAsia="標楷體" w:hAnsi="標楷體" w:hint="eastAsia"/>
          <w:sz w:val="28"/>
          <w:szCs w:val="28"/>
        </w:rPr>
        <w:t>送</w:t>
      </w:r>
      <w:r>
        <w:rPr>
          <w:rFonts w:ascii="標楷體" w:eastAsia="標楷體" w:hAnsi="標楷體" w:hint="eastAsia"/>
          <w:sz w:val="28"/>
          <w:szCs w:val="28"/>
        </w:rPr>
        <w:t>文化</w:t>
      </w:r>
      <w:r w:rsidRPr="008C6C58">
        <w:rPr>
          <w:rFonts w:ascii="標楷體" w:eastAsia="標楷體" w:hAnsi="標楷體" w:hint="eastAsia"/>
          <w:sz w:val="28"/>
          <w:szCs w:val="28"/>
        </w:rPr>
        <w:t>局核備。</w:t>
      </w:r>
    </w:p>
    <w:p w:rsidR="00A1140D" w:rsidRDefault="00A1140D" w:rsidP="00251FF3">
      <w:pPr>
        <w:spacing w:beforeLines="5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Pr="00AF47AE">
        <w:rPr>
          <w:rFonts w:ascii="標楷體" w:eastAsia="標楷體" w:hAnsi="標楷體" w:hint="eastAsia"/>
          <w:b/>
          <w:sz w:val="32"/>
          <w:szCs w:val="32"/>
        </w:rPr>
        <w:t>、</w:t>
      </w:r>
      <w:r w:rsidRPr="00AF47AE">
        <w:rPr>
          <w:rFonts w:ascii="標楷體" w:eastAsia="標楷體" w:hAnsi="標楷體" w:hint="eastAsia"/>
          <w:b/>
          <w:bCs/>
          <w:sz w:val="32"/>
          <w:szCs w:val="32"/>
        </w:rPr>
        <w:t>執行項目</w:t>
      </w:r>
    </w:p>
    <w:p w:rsidR="00A1140D" w:rsidRDefault="00A1140D" w:rsidP="00B20449">
      <w:pPr>
        <w:spacing w:line="44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申請單位參酌自身情況，規劃各式藝陣主題計畫，依核定計畫內容執行，並於過程中進行記錄，製作成果報告書。</w:t>
      </w:r>
    </w:p>
    <w:p w:rsidR="00A1140D" w:rsidRPr="0083261C" w:rsidRDefault="00A1140D" w:rsidP="00251FF3">
      <w:pPr>
        <w:spacing w:beforeLines="100"/>
        <w:rPr>
          <w:rFonts w:ascii="新細明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Pr="0083261C">
        <w:rPr>
          <w:rFonts w:ascii="標楷體" w:eastAsia="標楷體" w:hAnsi="標楷體" w:hint="eastAsia"/>
          <w:b/>
          <w:sz w:val="32"/>
          <w:szCs w:val="32"/>
        </w:rPr>
        <w:t>、</w:t>
      </w:r>
      <w:r w:rsidRPr="0083261C">
        <w:rPr>
          <w:rFonts w:ascii="標楷體" w:eastAsia="標楷體" w:hAnsi="標楷體" w:hint="eastAsia"/>
          <w:b/>
          <w:bCs/>
          <w:sz w:val="32"/>
          <w:szCs w:val="32"/>
        </w:rPr>
        <w:t>補助項目及原則</w:t>
      </w:r>
    </w:p>
    <w:p w:rsidR="00A1140D" w:rsidRPr="0037205D" w:rsidRDefault="00A1140D" w:rsidP="0037205D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（一）補助經費：</w:t>
      </w:r>
      <w:r w:rsidRPr="0083261C">
        <w:rPr>
          <w:rFonts w:ascii="標楷體" w:eastAsia="標楷體" w:hAnsi="標楷體" w:hint="eastAsia"/>
          <w:sz w:val="28"/>
          <w:szCs w:val="28"/>
        </w:rPr>
        <w:t>每案補助金額以不超過</w:t>
      </w:r>
      <w:r>
        <w:rPr>
          <w:rFonts w:ascii="標楷體" w:eastAsia="標楷體" w:hAnsi="標楷體" w:hint="eastAsia"/>
          <w:sz w:val="28"/>
          <w:szCs w:val="28"/>
        </w:rPr>
        <w:t>新臺</w:t>
      </w:r>
      <w:r w:rsidRPr="0083261C">
        <w:rPr>
          <w:rFonts w:ascii="標楷體" w:eastAsia="標楷體" w:hAnsi="標楷體" w:hint="eastAsia"/>
          <w:sz w:val="28"/>
          <w:szCs w:val="28"/>
        </w:rPr>
        <w:t>幣</w:t>
      </w:r>
      <w:r>
        <w:rPr>
          <w:rFonts w:ascii="標楷體" w:eastAsia="標楷體" w:hAnsi="標楷體"/>
          <w:sz w:val="28"/>
          <w:szCs w:val="28"/>
        </w:rPr>
        <w:t>5</w:t>
      </w:r>
      <w:r w:rsidRPr="0083261C">
        <w:rPr>
          <w:rFonts w:ascii="標楷體" w:eastAsia="標楷體" w:hAnsi="標楷體" w:hint="eastAsia"/>
          <w:sz w:val="28"/>
          <w:szCs w:val="28"/>
        </w:rPr>
        <w:t>萬元為原則。</w:t>
      </w:r>
      <w:r w:rsidRPr="0037205D">
        <w:rPr>
          <w:rFonts w:ascii="標楷體" w:eastAsia="標楷體" w:hAnsi="標楷體" w:hint="eastAsia"/>
          <w:b/>
          <w:sz w:val="28"/>
          <w:szCs w:val="28"/>
        </w:rPr>
        <w:t>本案補助參照原計畫之經費概算，受補助經費於結案時，若尚有結餘款，應按補助比例收回。</w:t>
      </w:r>
      <w:r>
        <w:rPr>
          <w:rFonts w:ascii="標楷體" w:eastAsia="標楷體" w:hAnsi="標楷體" w:hint="eastAsia"/>
          <w:b/>
          <w:sz w:val="28"/>
          <w:szCs w:val="28"/>
        </w:rPr>
        <w:t>即實際支出經費少於原預估經費時，應按減少之比例收回補助款。</w:t>
      </w:r>
    </w:p>
    <w:p w:rsidR="00A1140D" w:rsidRDefault="00A1140D" w:rsidP="00243EE3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E71EF9">
        <w:rPr>
          <w:rFonts w:ascii="標楷體" w:eastAsia="標楷體" w:hAnsi="標楷體" w:hint="eastAsia"/>
          <w:sz w:val="28"/>
          <w:szCs w:val="28"/>
        </w:rPr>
        <w:t>補助經費撥付方式：</w:t>
      </w:r>
      <w:r w:rsidRPr="002B4B67">
        <w:rPr>
          <w:rFonts w:ascii="標楷體" w:eastAsia="標楷體" w:hAnsi="標楷體" w:hint="eastAsia"/>
          <w:sz w:val="28"/>
          <w:szCs w:val="28"/>
        </w:rPr>
        <w:t>全案執行完畢後，檢附成果報告書、單位領據、原始憑證後始撥付補助款。</w:t>
      </w:r>
    </w:p>
    <w:p w:rsidR="00A1140D" w:rsidRPr="00E71EF9" w:rsidRDefault="00A1140D" w:rsidP="00251FF3">
      <w:pPr>
        <w:spacing w:beforeLines="100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Pr="00E71EF9">
        <w:rPr>
          <w:rFonts w:ascii="標楷體" w:eastAsia="標楷體" w:hAnsi="標楷體" w:hint="eastAsia"/>
          <w:b/>
          <w:sz w:val="32"/>
          <w:szCs w:val="32"/>
        </w:rPr>
        <w:t>、配合事項</w:t>
      </w:r>
    </w:p>
    <w:p w:rsidR="00A1140D" w:rsidRDefault="00A1140D" w:rsidP="00480BE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80BE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80BEC">
        <w:rPr>
          <w:rFonts w:ascii="標楷體" w:eastAsia="標楷體" w:hAnsi="標楷體" w:hint="eastAsia"/>
          <w:sz w:val="28"/>
          <w:szCs w:val="28"/>
        </w:rPr>
        <w:t>依核定獲經費補助之團隊，應依核定之計畫內容執行，</w:t>
      </w:r>
      <w:r w:rsidRPr="00E71EF9">
        <w:rPr>
          <w:rFonts w:ascii="標楷體" w:eastAsia="標楷體" w:hAnsi="標楷體" w:hint="eastAsia"/>
          <w:sz w:val="28"/>
          <w:szCs w:val="28"/>
        </w:rPr>
        <w:t>並</w:t>
      </w:r>
      <w:r w:rsidRPr="00480BEC">
        <w:rPr>
          <w:rFonts w:ascii="標楷體" w:eastAsia="標楷體" w:hAnsi="標楷體" w:hint="eastAsia"/>
          <w:sz w:val="28"/>
          <w:szCs w:val="28"/>
        </w:rPr>
        <w:t>於</w:t>
      </w:r>
      <w:r w:rsidRPr="00480BEC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480BE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80BE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 w:rsidRPr="00480BEC">
        <w:rPr>
          <w:rFonts w:ascii="標楷體" w:eastAsia="標楷體" w:hAnsi="標楷體" w:hint="eastAsia"/>
          <w:sz w:val="28"/>
          <w:szCs w:val="28"/>
        </w:rPr>
        <w:t>日前送交</w:t>
      </w:r>
      <w:r>
        <w:rPr>
          <w:rFonts w:ascii="標楷體" w:eastAsia="標楷體" w:hAnsi="標楷體" w:hint="eastAsia"/>
          <w:sz w:val="28"/>
          <w:szCs w:val="28"/>
        </w:rPr>
        <w:t>成果報告書（</w:t>
      </w:r>
      <w:r w:rsidRPr="00E71EF9">
        <w:rPr>
          <w:rFonts w:ascii="標楷體" w:eastAsia="標楷體" w:hAnsi="標楷體" w:hint="eastAsia"/>
          <w:sz w:val="28"/>
          <w:szCs w:val="28"/>
        </w:rPr>
        <w:t>一式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份，含電子檔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份）</w:t>
      </w:r>
      <w:r w:rsidRPr="00E71EF9">
        <w:rPr>
          <w:rFonts w:ascii="標楷體" w:eastAsia="標楷體" w:hAnsi="標楷體" w:hint="eastAsia"/>
          <w:sz w:val="28"/>
          <w:szCs w:val="28"/>
        </w:rPr>
        <w:t>。</w:t>
      </w:r>
    </w:p>
    <w:p w:rsidR="00A1140D" w:rsidRPr="00480BEC" w:rsidRDefault="00A1140D" w:rsidP="00480BE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480BEC">
        <w:rPr>
          <w:rFonts w:ascii="標楷體" w:eastAsia="標楷體" w:hAnsi="標楷體" w:hint="eastAsia"/>
          <w:sz w:val="28"/>
          <w:szCs w:val="28"/>
        </w:rPr>
        <w:t>提案團隊於計畫核定後，</w:t>
      </w:r>
      <w:r>
        <w:rPr>
          <w:rFonts w:ascii="標楷體" w:eastAsia="標楷體" w:hAnsi="標楷體" w:hint="eastAsia"/>
          <w:sz w:val="28"/>
          <w:szCs w:val="28"/>
        </w:rPr>
        <w:t>如有</w:t>
      </w:r>
      <w:r w:rsidRPr="00480BEC">
        <w:rPr>
          <w:rFonts w:ascii="標楷體" w:eastAsia="標楷體" w:hAnsi="標楷體" w:hint="eastAsia"/>
          <w:sz w:val="28"/>
          <w:szCs w:val="28"/>
        </w:rPr>
        <w:t>執行內容</w:t>
      </w:r>
      <w:r>
        <w:rPr>
          <w:rFonts w:ascii="標楷體" w:eastAsia="標楷體" w:hAnsi="標楷體" w:hint="eastAsia"/>
          <w:sz w:val="28"/>
          <w:szCs w:val="28"/>
        </w:rPr>
        <w:t>與計畫</w:t>
      </w:r>
      <w:r w:rsidRPr="00480BEC">
        <w:rPr>
          <w:rFonts w:ascii="標楷體" w:eastAsia="標楷體" w:hAnsi="標楷體" w:hint="eastAsia"/>
          <w:sz w:val="28"/>
          <w:szCs w:val="28"/>
        </w:rPr>
        <w:t>內容落差過大，致嚴重影響整體工作推動進度，經通知限期改善，仍未能改善者，得撤銷該補助計畫。</w:t>
      </w:r>
    </w:p>
    <w:p w:rsidR="00A1140D" w:rsidRDefault="00A1140D" w:rsidP="00480BE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（三）文化局</w:t>
      </w:r>
      <w:r w:rsidRPr="00480BEC">
        <w:rPr>
          <w:rFonts w:ascii="標楷體" w:eastAsia="標楷體" w:hAnsi="標楷體" w:hint="eastAsia"/>
          <w:sz w:val="28"/>
          <w:szCs w:val="28"/>
        </w:rPr>
        <w:t>於計畫執行期間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480BEC">
        <w:rPr>
          <w:rFonts w:ascii="標楷體" w:eastAsia="標楷體" w:hAnsi="標楷體" w:hint="eastAsia"/>
          <w:sz w:val="28"/>
          <w:szCs w:val="28"/>
        </w:rPr>
        <w:t>派員或組成訪視小組進行訪視或考評，以掌握計畫執行</w:t>
      </w:r>
      <w:r>
        <w:rPr>
          <w:rFonts w:ascii="標楷體" w:eastAsia="標楷體" w:hAnsi="標楷體" w:hint="eastAsia"/>
          <w:sz w:val="28"/>
          <w:szCs w:val="28"/>
        </w:rPr>
        <w:t>品質，未通過審核者，將視情節輕重停止補助，並追回全部或部分</w:t>
      </w:r>
      <w:r w:rsidRPr="00480BEC">
        <w:rPr>
          <w:rFonts w:ascii="標楷體" w:eastAsia="標楷體" w:hAnsi="標楷體" w:hint="eastAsia"/>
          <w:sz w:val="28"/>
          <w:szCs w:val="28"/>
        </w:rPr>
        <w:t>經費。</w:t>
      </w:r>
    </w:p>
    <w:p w:rsidR="00A1140D" w:rsidRDefault="00A1140D" w:rsidP="00480BEC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962199">
        <w:rPr>
          <w:rFonts w:ascii="標楷體" w:eastAsia="標楷體" w:hAnsi="標楷體" w:hint="eastAsia"/>
          <w:sz w:val="28"/>
          <w:szCs w:val="28"/>
        </w:rPr>
        <w:t>著作權之規範：本計畫補助之各項設計作品著作權，由文化局及創作單位共有，文化局得用於非營利、公益用途，宣傳本計畫成果及各地文化特色發展之各項教育推廣、書籍出版、媒體應用、網路行銷等活動，原創作單位不得行使著作人格權。</w:t>
      </w:r>
    </w:p>
    <w:p w:rsidR="00A1140D" w:rsidRPr="00E71EF9" w:rsidRDefault="00A1140D" w:rsidP="00251FF3">
      <w:pPr>
        <w:spacing w:beforeLines="100" w:line="500" w:lineRule="exact"/>
        <w:ind w:left="1025" w:hangingChars="320" w:hanging="1025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十</w:t>
      </w:r>
      <w:r w:rsidRPr="00E71EF9">
        <w:rPr>
          <w:rFonts w:ascii="標楷體" w:eastAsia="標楷體" w:hint="eastAsia"/>
          <w:b/>
          <w:sz w:val="32"/>
          <w:szCs w:val="32"/>
        </w:rPr>
        <w:t>、評審原則</w:t>
      </w:r>
    </w:p>
    <w:p w:rsidR="00A1140D" w:rsidRPr="00402941" w:rsidRDefault="00A1140D" w:rsidP="00402941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0294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02941">
        <w:rPr>
          <w:rFonts w:ascii="標楷體" w:eastAsia="標楷體" w:hAnsi="標楷體" w:hint="eastAsia"/>
          <w:sz w:val="28"/>
          <w:szCs w:val="28"/>
        </w:rPr>
        <w:t>計畫內容完整性及可行性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2941">
        <w:rPr>
          <w:rFonts w:ascii="標楷體" w:eastAsia="標楷體" w:hAnsi="標楷體"/>
          <w:sz w:val="28"/>
          <w:szCs w:val="28"/>
        </w:rPr>
        <w:t>60</w:t>
      </w:r>
      <w:r w:rsidRPr="00402941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A1140D" w:rsidRPr="00402941" w:rsidRDefault="00A1140D" w:rsidP="00402941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0294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）申請單位</w:t>
      </w:r>
      <w:r w:rsidRPr="00402941">
        <w:rPr>
          <w:rFonts w:ascii="標楷體" w:eastAsia="標楷體" w:hAnsi="標楷體" w:hint="eastAsia"/>
          <w:sz w:val="28"/>
          <w:szCs w:val="28"/>
        </w:rPr>
        <w:t>專業執行能力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25</w:t>
      </w:r>
      <w:r w:rsidRPr="00402941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02941">
        <w:rPr>
          <w:rFonts w:ascii="標楷體" w:eastAsia="標楷體" w:hAnsi="標楷體"/>
          <w:sz w:val="28"/>
          <w:szCs w:val="28"/>
        </w:rPr>
        <w:t xml:space="preserve"> </w:t>
      </w:r>
    </w:p>
    <w:p w:rsidR="00A1140D" w:rsidRDefault="00A1140D" w:rsidP="008F54E0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0294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02941">
        <w:rPr>
          <w:rFonts w:ascii="標楷體" w:eastAsia="標楷體" w:hAnsi="標楷體" w:hint="eastAsia"/>
          <w:sz w:val="28"/>
          <w:szCs w:val="28"/>
        </w:rPr>
        <w:t>經費配置之妥適性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15</w:t>
      </w:r>
      <w:r w:rsidRPr="00402941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A1140D" w:rsidRPr="005B43D6" w:rsidRDefault="00A1140D" w:rsidP="005B43D6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A1140D" w:rsidRPr="00E71EF9" w:rsidRDefault="00A1140D" w:rsidP="00251FF3">
      <w:pPr>
        <w:spacing w:beforeLines="50" w:line="500" w:lineRule="exact"/>
        <w:ind w:left="1025" w:hangingChars="320" w:hanging="1025"/>
        <w:jc w:val="both"/>
        <w:rPr>
          <w:rFonts w:ascii="標楷體" w:eastAsia="標楷體" w:hAnsi="標楷體"/>
          <w:b/>
          <w:sz w:val="32"/>
          <w:szCs w:val="32"/>
        </w:rPr>
      </w:pPr>
      <w:r w:rsidRPr="00E71EF9">
        <w:rPr>
          <w:rFonts w:ascii="標楷體" w:eastAsia="標楷體" w:hint="eastAsia"/>
          <w:b/>
          <w:sz w:val="32"/>
          <w:szCs w:val="32"/>
        </w:rPr>
        <w:t>十</w:t>
      </w:r>
      <w:r>
        <w:rPr>
          <w:rFonts w:ascii="標楷體" w:eastAsia="標楷體" w:hint="eastAsia"/>
          <w:b/>
          <w:sz w:val="32"/>
          <w:szCs w:val="32"/>
        </w:rPr>
        <w:t>一</w:t>
      </w:r>
      <w:r w:rsidRPr="00E71EF9">
        <w:rPr>
          <w:rFonts w:ascii="標楷體" w:eastAsia="標楷體" w:hint="eastAsia"/>
          <w:b/>
          <w:sz w:val="32"/>
          <w:szCs w:val="32"/>
        </w:rPr>
        <w:t>、本計畫奉核定後實施，修正時亦同。</w:t>
      </w: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6432D3">
      <w:pPr>
        <w:ind w:firstLineChars="100" w:firstLine="240"/>
      </w:pPr>
    </w:p>
    <w:p w:rsidR="00A1140D" w:rsidRDefault="00A1140D" w:rsidP="00F96683"/>
    <w:p w:rsidR="00A1140D" w:rsidRDefault="00A1140D" w:rsidP="002C5D81"/>
    <w:p w:rsidR="00A1140D" w:rsidRPr="002B55F2" w:rsidRDefault="00A1140D" w:rsidP="002C5D81"/>
    <w:p w:rsidR="00A1140D" w:rsidRDefault="00A1140D" w:rsidP="002C5D81"/>
    <w:p w:rsidR="00A1140D" w:rsidRPr="00E71EF9" w:rsidRDefault="00A1140D" w:rsidP="002C5D81"/>
    <w:p w:rsidR="00A1140D" w:rsidRPr="00E71EF9" w:rsidRDefault="00A1140D" w:rsidP="006432D3">
      <w:pPr>
        <w:widowControl/>
        <w:jc w:val="both"/>
        <w:rPr>
          <w:rFonts w:eastAsia="標楷體"/>
          <w:b/>
          <w:sz w:val="28"/>
        </w:rPr>
      </w:pPr>
      <w:r w:rsidRPr="00E71EF9">
        <w:rPr>
          <w:rFonts w:eastAsia="標楷體" w:hint="eastAsia"/>
          <w:b/>
          <w:sz w:val="28"/>
        </w:rPr>
        <w:t>【附件一】</w:t>
      </w:r>
    </w:p>
    <w:tbl>
      <w:tblPr>
        <w:tblW w:w="8794" w:type="dxa"/>
        <w:jc w:val="center"/>
        <w:tblInd w:w="-1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1"/>
        <w:gridCol w:w="1711"/>
        <w:gridCol w:w="989"/>
        <w:gridCol w:w="1440"/>
        <w:gridCol w:w="271"/>
        <w:gridCol w:w="2522"/>
      </w:tblGrid>
      <w:tr w:rsidR="00A1140D" w:rsidRPr="00E71EF9" w:rsidTr="008F486B">
        <w:trPr>
          <w:cantSplit/>
          <w:jc w:val="center"/>
        </w:trPr>
        <w:tc>
          <w:tcPr>
            <w:tcW w:w="8794" w:type="dxa"/>
            <w:gridSpan w:val="6"/>
            <w:tcBorders>
              <w:top w:val="single" w:sz="12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673D7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臺南市政府</w:t>
            </w:r>
            <w:r w:rsidRPr="002673D7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  <w:r w:rsidRPr="002673D7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 w:rsidRPr="00FB5428">
              <w:rPr>
                <w:rFonts w:ascii="標楷體" w:eastAsia="標楷體" w:hAnsi="標楷體" w:hint="eastAsia"/>
                <w:b/>
                <w:sz w:val="32"/>
                <w:szCs w:val="32"/>
              </w:rPr>
              <w:t>藝陣種子培育補助計畫</w:t>
            </w: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right"/>
              <w:rPr>
                <w:rFonts w:eastAsia="標楷體"/>
                <w:b/>
                <w:bCs/>
              </w:rPr>
            </w:pPr>
            <w:r w:rsidRPr="00E71EF9">
              <w:rPr>
                <w:rFonts w:ascii="標楷體" w:eastAsia="標楷體" w:hAnsi="標楷體" w:hint="eastAsia"/>
              </w:rPr>
              <w:t>申請日期　　年　　月　　日</w:t>
            </w:r>
          </w:p>
        </w:tc>
      </w:tr>
      <w:tr w:rsidR="00A1140D" w:rsidRPr="00E71EF9" w:rsidTr="008F486B">
        <w:trPr>
          <w:cantSplit/>
          <w:trHeight w:val="616"/>
          <w:jc w:val="center"/>
        </w:trPr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6933" w:type="dxa"/>
            <w:gridSpan w:val="5"/>
            <w:tcBorders>
              <w:top w:val="single" w:sz="12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trHeight w:val="660"/>
          <w:jc w:val="center"/>
        </w:trPr>
        <w:tc>
          <w:tcPr>
            <w:tcW w:w="1861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700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代表人</w:t>
            </w: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2793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513"/>
          <w:jc w:val="center"/>
        </w:trPr>
        <w:tc>
          <w:tcPr>
            <w:tcW w:w="1861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6933" w:type="dxa"/>
            <w:gridSpan w:val="5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535"/>
          <w:jc w:val="center"/>
        </w:trPr>
        <w:tc>
          <w:tcPr>
            <w:tcW w:w="1861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6933" w:type="dxa"/>
            <w:gridSpan w:val="5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trHeight w:val="534"/>
          <w:jc w:val="center"/>
        </w:trPr>
        <w:tc>
          <w:tcPr>
            <w:tcW w:w="1861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2700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2522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jc w:val="center"/>
        </w:trPr>
        <w:tc>
          <w:tcPr>
            <w:tcW w:w="1861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申請本局</w:t>
            </w: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2700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申請其他機關補助金額</w:t>
            </w:r>
          </w:p>
        </w:tc>
        <w:tc>
          <w:tcPr>
            <w:tcW w:w="2522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961"/>
          <w:jc w:val="center"/>
        </w:trPr>
        <w:tc>
          <w:tcPr>
            <w:tcW w:w="3572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最近二年曾獲本局補助</w:t>
            </w: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計畫名稱及金額</w:t>
            </w:r>
          </w:p>
        </w:tc>
        <w:tc>
          <w:tcPr>
            <w:tcW w:w="5222" w:type="dxa"/>
            <w:gridSpan w:val="4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346"/>
          <w:jc w:val="center"/>
        </w:trPr>
        <w:tc>
          <w:tcPr>
            <w:tcW w:w="1861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立</w:t>
            </w:r>
            <w:r>
              <w:rPr>
                <w:rFonts w:ascii="標楷體" w:eastAsia="標楷體" w:hAnsi="標楷體" w:hint="eastAsia"/>
              </w:rPr>
              <w:t>（</w:t>
            </w:r>
            <w:r w:rsidRPr="00E71EF9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>）</w:t>
            </w:r>
            <w:r w:rsidRPr="00E71EF9">
              <w:rPr>
                <w:rFonts w:ascii="標楷體" w:eastAsia="標楷體" w:hAnsi="標楷體" w:hint="eastAsia"/>
              </w:rPr>
              <w:t>案字號</w:t>
            </w:r>
          </w:p>
        </w:tc>
        <w:tc>
          <w:tcPr>
            <w:tcW w:w="2700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聯絡人</w:t>
            </w: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340"/>
          <w:jc w:val="center"/>
        </w:trPr>
        <w:tc>
          <w:tcPr>
            <w:tcW w:w="1861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700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3" w:type="dxa"/>
            <w:gridSpan w:val="2"/>
            <w:vMerge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794"/>
          <w:jc w:val="center"/>
        </w:trPr>
        <w:tc>
          <w:tcPr>
            <w:tcW w:w="1861" w:type="dxa"/>
            <w:vMerge w:val="restart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金融機構</w:t>
            </w: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名稱帳號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電話</w:t>
            </w: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93" w:type="dxa"/>
            <w:gridSpan w:val="2"/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427"/>
          <w:jc w:val="center"/>
        </w:trPr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7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862"/>
          <w:jc w:val="center"/>
        </w:trPr>
        <w:tc>
          <w:tcPr>
            <w:tcW w:w="18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單位地址</w:t>
            </w:r>
            <w:r>
              <w:rPr>
                <w:rFonts w:ascii="標楷體" w:eastAsia="標楷體" w:hAnsi="標楷體" w:hint="eastAsia"/>
              </w:rPr>
              <w:t>（含郵遞區號）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1140D" w:rsidRPr="00E71EF9" w:rsidTr="008F486B">
        <w:trPr>
          <w:cantSplit/>
          <w:trHeight w:val="2660"/>
          <w:jc w:val="center"/>
        </w:trPr>
        <w:tc>
          <w:tcPr>
            <w:tcW w:w="3572" w:type="dxa"/>
            <w:gridSpan w:val="2"/>
            <w:tcBorders>
              <w:bottom w:val="single" w:sz="12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1EF9">
              <w:rPr>
                <w:rFonts w:ascii="標楷體" w:eastAsia="標楷體" w:hAnsi="標楷體" w:hint="eastAsia"/>
              </w:rPr>
              <w:t>申請單位戳記</w:t>
            </w:r>
          </w:p>
        </w:tc>
        <w:tc>
          <w:tcPr>
            <w:tcW w:w="5222" w:type="dxa"/>
            <w:gridSpan w:val="4"/>
            <w:tcBorders>
              <w:bottom w:val="single" w:sz="12" w:space="0" w:color="auto"/>
            </w:tcBorders>
            <w:vAlign w:val="center"/>
          </w:tcPr>
          <w:p w:rsidR="00A1140D" w:rsidRPr="00E71EF9" w:rsidRDefault="00A1140D" w:rsidP="008F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1140D" w:rsidRPr="00E71EF9" w:rsidRDefault="00A1140D" w:rsidP="006432D3">
      <w:pPr>
        <w:snapToGrid w:val="0"/>
        <w:jc w:val="both"/>
        <w:rPr>
          <w:rFonts w:eastAsia="標楷體"/>
        </w:rPr>
        <w:sectPr w:rsidR="00A1140D" w:rsidRPr="00E71EF9" w:rsidSect="00F96683">
          <w:footerReference w:type="even" r:id="rId6"/>
          <w:footerReference w:type="default" r:id="rId7"/>
          <w:pgSz w:w="11906" w:h="16838"/>
          <w:pgMar w:top="1560" w:right="1134" w:bottom="360" w:left="1134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5"/>
        <w:gridCol w:w="1590"/>
        <w:gridCol w:w="6257"/>
      </w:tblGrid>
      <w:tr w:rsidR="00A1140D" w:rsidRPr="00E71EF9" w:rsidTr="006432D3">
        <w:trPr>
          <w:cantSplit/>
        </w:trPr>
        <w:tc>
          <w:tcPr>
            <w:tcW w:w="8362" w:type="dxa"/>
            <w:gridSpan w:val="3"/>
          </w:tcPr>
          <w:p w:rsidR="00A1140D" w:rsidRPr="00E71EF9" w:rsidRDefault="00A1140D" w:rsidP="00251FF3">
            <w:pPr>
              <w:snapToGrid w:val="0"/>
              <w:spacing w:beforeLines="50" w:afterLines="5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（請填計畫名稱）</w:t>
            </w:r>
            <w:r w:rsidRPr="00E71EF9">
              <w:rPr>
                <w:rFonts w:eastAsia="標楷體"/>
                <w:sz w:val="28"/>
              </w:rPr>
              <w:t xml:space="preserve">   </w:t>
            </w:r>
            <w:r w:rsidRPr="00E71EF9">
              <w:rPr>
                <w:rFonts w:eastAsia="標楷體" w:hint="eastAsia"/>
                <w:sz w:val="28"/>
              </w:rPr>
              <w:t>摘要</w:t>
            </w:r>
          </w:p>
        </w:tc>
      </w:tr>
      <w:tr w:rsidR="00A1140D" w:rsidRPr="00E71EF9" w:rsidTr="006432D3">
        <w:trPr>
          <w:cantSplit/>
        </w:trPr>
        <w:tc>
          <w:tcPr>
            <w:tcW w:w="515" w:type="dxa"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71EF9">
              <w:rPr>
                <w:rFonts w:eastAsia="標楷體"/>
                <w:sz w:val="28"/>
              </w:rPr>
              <w:t>1</w:t>
            </w: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計畫緣起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</w:trPr>
        <w:tc>
          <w:tcPr>
            <w:tcW w:w="515" w:type="dxa"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71EF9">
              <w:rPr>
                <w:rFonts w:eastAsia="標楷體"/>
                <w:sz w:val="28"/>
              </w:rPr>
              <w:t>2</w:t>
            </w: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計畫目標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</w:trPr>
        <w:tc>
          <w:tcPr>
            <w:tcW w:w="515" w:type="dxa"/>
            <w:vMerge w:val="restart"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71EF9">
              <w:rPr>
                <w:rFonts w:eastAsia="標楷體"/>
                <w:sz w:val="28"/>
              </w:rPr>
              <w:t>3</w:t>
            </w: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主辦單位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</w:trPr>
        <w:tc>
          <w:tcPr>
            <w:tcW w:w="515" w:type="dxa"/>
            <w:vMerge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協辦單位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</w:trPr>
        <w:tc>
          <w:tcPr>
            <w:tcW w:w="515" w:type="dxa"/>
            <w:vMerge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指導贊助單位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</w:trPr>
        <w:tc>
          <w:tcPr>
            <w:tcW w:w="51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71EF9">
              <w:rPr>
                <w:rFonts w:eastAsia="標楷體"/>
                <w:sz w:val="28"/>
              </w:rPr>
              <w:t>4</w:t>
            </w: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活動內容及特色說明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  <w:trHeight w:val="982"/>
        </w:trPr>
        <w:tc>
          <w:tcPr>
            <w:tcW w:w="515" w:type="dxa"/>
            <w:vMerge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執行方式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  <w:trHeight w:val="960"/>
        </w:trPr>
        <w:tc>
          <w:tcPr>
            <w:tcW w:w="515" w:type="dxa"/>
            <w:vMerge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預期效益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  <w:trHeight w:val="975"/>
        </w:trPr>
        <w:tc>
          <w:tcPr>
            <w:tcW w:w="515" w:type="dxa"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71EF9">
              <w:rPr>
                <w:rFonts w:eastAsia="標楷體"/>
                <w:sz w:val="28"/>
              </w:rPr>
              <w:t>5</w:t>
            </w: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預算明細表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1140D" w:rsidRPr="00E71EF9" w:rsidTr="006432D3">
        <w:trPr>
          <w:cantSplit/>
        </w:trPr>
        <w:tc>
          <w:tcPr>
            <w:tcW w:w="515" w:type="dxa"/>
            <w:tcBorders>
              <w:righ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E71EF9">
              <w:rPr>
                <w:rFonts w:eastAsia="標楷體"/>
                <w:sz w:val="28"/>
              </w:rPr>
              <w:t>6</w:t>
            </w:r>
          </w:p>
        </w:tc>
        <w:tc>
          <w:tcPr>
            <w:tcW w:w="1590" w:type="dxa"/>
            <w:tcBorders>
              <w:left w:val="single" w:sz="6" w:space="0" w:color="auto"/>
            </w:tcBorders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71EF9">
              <w:rPr>
                <w:rFonts w:eastAsia="標楷體" w:hint="eastAsia"/>
                <w:sz w:val="28"/>
              </w:rPr>
              <w:t>執行單位簡介及立案證書等證明文件</w:t>
            </w:r>
          </w:p>
        </w:tc>
        <w:tc>
          <w:tcPr>
            <w:tcW w:w="6257" w:type="dxa"/>
          </w:tcPr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1140D" w:rsidRPr="00E71EF9" w:rsidRDefault="00A1140D" w:rsidP="008F486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:rsidR="00A1140D" w:rsidRPr="00E71EF9" w:rsidRDefault="00A1140D" w:rsidP="006432D3">
      <w:pPr>
        <w:snapToGrid w:val="0"/>
        <w:jc w:val="both"/>
      </w:pPr>
      <w:r w:rsidRPr="00E71EF9">
        <w:rPr>
          <w:rFonts w:eastAsia="標楷體" w:hint="eastAsia"/>
          <w:sz w:val="28"/>
        </w:rPr>
        <w:t>註：本申請表</w:t>
      </w:r>
      <w:r>
        <w:rPr>
          <w:rFonts w:eastAsia="標楷體" w:hint="eastAsia"/>
          <w:sz w:val="28"/>
        </w:rPr>
        <w:t>（</w:t>
      </w:r>
      <w:r w:rsidRPr="00E71EF9">
        <w:rPr>
          <w:rFonts w:eastAsia="標楷體" w:hint="eastAsia"/>
          <w:sz w:val="28"/>
        </w:rPr>
        <w:t>含計畫摘要</w:t>
      </w:r>
      <w:r>
        <w:rPr>
          <w:rFonts w:eastAsia="標楷體" w:hint="eastAsia"/>
          <w:sz w:val="28"/>
        </w:rPr>
        <w:t>）</w:t>
      </w:r>
      <w:r w:rsidRPr="00E71EF9">
        <w:rPr>
          <w:rFonts w:eastAsia="標楷體" w:hint="eastAsia"/>
          <w:sz w:val="28"/>
        </w:rPr>
        <w:t>不敷使用請自行加頁，但以不超過</w:t>
      </w:r>
      <w:r w:rsidRPr="00E71EF9">
        <w:rPr>
          <w:rFonts w:eastAsia="標楷體"/>
          <w:sz w:val="28"/>
        </w:rPr>
        <w:t>5</w:t>
      </w:r>
      <w:r w:rsidRPr="00E71EF9">
        <w:rPr>
          <w:rFonts w:eastAsia="標楷體" w:hint="eastAsia"/>
          <w:sz w:val="28"/>
        </w:rPr>
        <w:t>頁為原則，並請將完整計畫書、立案證書影本附於後。</w:t>
      </w:r>
    </w:p>
    <w:p w:rsidR="00A1140D" w:rsidRPr="006432D3" w:rsidRDefault="00A1140D" w:rsidP="006432D3"/>
    <w:sectPr w:rsidR="00A1140D" w:rsidRPr="006432D3" w:rsidSect="00AB0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40D" w:rsidRDefault="00A1140D" w:rsidP="00C72580">
      <w:r>
        <w:separator/>
      </w:r>
    </w:p>
  </w:endnote>
  <w:endnote w:type="continuationSeparator" w:id="0">
    <w:p w:rsidR="00A1140D" w:rsidRDefault="00A1140D" w:rsidP="00C7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D" w:rsidRDefault="00A11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40D" w:rsidRDefault="00A114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D" w:rsidRDefault="00A11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140D" w:rsidRDefault="00A11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40D" w:rsidRDefault="00A1140D" w:rsidP="00C72580">
      <w:r>
        <w:separator/>
      </w:r>
    </w:p>
  </w:footnote>
  <w:footnote w:type="continuationSeparator" w:id="0">
    <w:p w:rsidR="00A1140D" w:rsidRDefault="00A1140D" w:rsidP="00C72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10C"/>
    <w:rsid w:val="0000236A"/>
    <w:rsid w:val="00011B87"/>
    <w:rsid w:val="0001617D"/>
    <w:rsid w:val="00016421"/>
    <w:rsid w:val="00021EE9"/>
    <w:rsid w:val="00023046"/>
    <w:rsid w:val="00023297"/>
    <w:rsid w:val="00036C28"/>
    <w:rsid w:val="000514BC"/>
    <w:rsid w:val="000540D2"/>
    <w:rsid w:val="00072DD1"/>
    <w:rsid w:val="0008574B"/>
    <w:rsid w:val="000C5632"/>
    <w:rsid w:val="000E09DA"/>
    <w:rsid w:val="000E09DE"/>
    <w:rsid w:val="000F6CCE"/>
    <w:rsid w:val="00124090"/>
    <w:rsid w:val="00126BC1"/>
    <w:rsid w:val="001310A8"/>
    <w:rsid w:val="001325A7"/>
    <w:rsid w:val="00133194"/>
    <w:rsid w:val="00155546"/>
    <w:rsid w:val="00161308"/>
    <w:rsid w:val="0017314E"/>
    <w:rsid w:val="00174954"/>
    <w:rsid w:val="00177D85"/>
    <w:rsid w:val="001868FF"/>
    <w:rsid w:val="00192C4E"/>
    <w:rsid w:val="001C0AEC"/>
    <w:rsid w:val="001D0776"/>
    <w:rsid w:val="001E74D1"/>
    <w:rsid w:val="0023059D"/>
    <w:rsid w:val="00240F93"/>
    <w:rsid w:val="00243EE3"/>
    <w:rsid w:val="002459B4"/>
    <w:rsid w:val="00251FF3"/>
    <w:rsid w:val="002673D7"/>
    <w:rsid w:val="00293D91"/>
    <w:rsid w:val="002962AF"/>
    <w:rsid w:val="002A24E4"/>
    <w:rsid w:val="002B04F5"/>
    <w:rsid w:val="002B4B67"/>
    <w:rsid w:val="002B55F2"/>
    <w:rsid w:val="002C122F"/>
    <w:rsid w:val="002C5D81"/>
    <w:rsid w:val="002E568A"/>
    <w:rsid w:val="002F1F7A"/>
    <w:rsid w:val="002F7780"/>
    <w:rsid w:val="00364E2D"/>
    <w:rsid w:val="0037205D"/>
    <w:rsid w:val="00372F83"/>
    <w:rsid w:val="003A092B"/>
    <w:rsid w:val="003A1950"/>
    <w:rsid w:val="003A19F3"/>
    <w:rsid w:val="003B4493"/>
    <w:rsid w:val="003C1672"/>
    <w:rsid w:val="003E1CBA"/>
    <w:rsid w:val="00402941"/>
    <w:rsid w:val="004341AE"/>
    <w:rsid w:val="00447096"/>
    <w:rsid w:val="00470D7C"/>
    <w:rsid w:val="00480BEC"/>
    <w:rsid w:val="00484F58"/>
    <w:rsid w:val="004D79C3"/>
    <w:rsid w:val="004E1007"/>
    <w:rsid w:val="0050266D"/>
    <w:rsid w:val="00522EF4"/>
    <w:rsid w:val="005267FD"/>
    <w:rsid w:val="00544448"/>
    <w:rsid w:val="00555D03"/>
    <w:rsid w:val="005814F4"/>
    <w:rsid w:val="005900E8"/>
    <w:rsid w:val="005A288D"/>
    <w:rsid w:val="005A42E8"/>
    <w:rsid w:val="005B43D6"/>
    <w:rsid w:val="005D1896"/>
    <w:rsid w:val="005E7056"/>
    <w:rsid w:val="005F1DE5"/>
    <w:rsid w:val="005F26E3"/>
    <w:rsid w:val="00603158"/>
    <w:rsid w:val="006143F0"/>
    <w:rsid w:val="00623A8E"/>
    <w:rsid w:val="00641A4F"/>
    <w:rsid w:val="006432D3"/>
    <w:rsid w:val="006941EC"/>
    <w:rsid w:val="006D6EBC"/>
    <w:rsid w:val="006E7D22"/>
    <w:rsid w:val="006F26C3"/>
    <w:rsid w:val="007035B4"/>
    <w:rsid w:val="00722336"/>
    <w:rsid w:val="00730047"/>
    <w:rsid w:val="00731B1E"/>
    <w:rsid w:val="007572CC"/>
    <w:rsid w:val="007C0F9E"/>
    <w:rsid w:val="007E0E01"/>
    <w:rsid w:val="00823AE8"/>
    <w:rsid w:val="0083261C"/>
    <w:rsid w:val="0084359B"/>
    <w:rsid w:val="00843CDC"/>
    <w:rsid w:val="008674F9"/>
    <w:rsid w:val="008736BD"/>
    <w:rsid w:val="00877640"/>
    <w:rsid w:val="008C4991"/>
    <w:rsid w:val="008C6C58"/>
    <w:rsid w:val="008D7B43"/>
    <w:rsid w:val="008E4256"/>
    <w:rsid w:val="008F1CDC"/>
    <w:rsid w:val="008F486B"/>
    <w:rsid w:val="008F54E0"/>
    <w:rsid w:val="008F6CE7"/>
    <w:rsid w:val="00902A7B"/>
    <w:rsid w:val="00907FEC"/>
    <w:rsid w:val="009206C1"/>
    <w:rsid w:val="00943466"/>
    <w:rsid w:val="00962199"/>
    <w:rsid w:val="00967F7A"/>
    <w:rsid w:val="0097441F"/>
    <w:rsid w:val="00996EA0"/>
    <w:rsid w:val="009A4BAC"/>
    <w:rsid w:val="00A1140D"/>
    <w:rsid w:val="00A1244F"/>
    <w:rsid w:val="00A16B7E"/>
    <w:rsid w:val="00A279FF"/>
    <w:rsid w:val="00A32C44"/>
    <w:rsid w:val="00A5216C"/>
    <w:rsid w:val="00A57A04"/>
    <w:rsid w:val="00AA4141"/>
    <w:rsid w:val="00AB0B77"/>
    <w:rsid w:val="00AF47AE"/>
    <w:rsid w:val="00B05B82"/>
    <w:rsid w:val="00B075DC"/>
    <w:rsid w:val="00B20449"/>
    <w:rsid w:val="00B344D2"/>
    <w:rsid w:val="00B54942"/>
    <w:rsid w:val="00B928BC"/>
    <w:rsid w:val="00C152EB"/>
    <w:rsid w:val="00C15E08"/>
    <w:rsid w:val="00C32435"/>
    <w:rsid w:val="00C51288"/>
    <w:rsid w:val="00C62543"/>
    <w:rsid w:val="00C72580"/>
    <w:rsid w:val="00C8066D"/>
    <w:rsid w:val="00CC41BF"/>
    <w:rsid w:val="00CE6BFA"/>
    <w:rsid w:val="00CF577E"/>
    <w:rsid w:val="00D367AB"/>
    <w:rsid w:val="00D450EF"/>
    <w:rsid w:val="00D61240"/>
    <w:rsid w:val="00D77E6F"/>
    <w:rsid w:val="00DB1D5D"/>
    <w:rsid w:val="00DC13E3"/>
    <w:rsid w:val="00DC4AF7"/>
    <w:rsid w:val="00DC6842"/>
    <w:rsid w:val="00DC6CF8"/>
    <w:rsid w:val="00E264A2"/>
    <w:rsid w:val="00E37DEA"/>
    <w:rsid w:val="00E457AE"/>
    <w:rsid w:val="00E71EF9"/>
    <w:rsid w:val="00E76FBC"/>
    <w:rsid w:val="00EE4AD7"/>
    <w:rsid w:val="00EE7DA4"/>
    <w:rsid w:val="00EF7ACA"/>
    <w:rsid w:val="00F26CC1"/>
    <w:rsid w:val="00F30BF1"/>
    <w:rsid w:val="00F3101B"/>
    <w:rsid w:val="00F47763"/>
    <w:rsid w:val="00F6210C"/>
    <w:rsid w:val="00F80281"/>
    <w:rsid w:val="00F850C9"/>
    <w:rsid w:val="00F92ACD"/>
    <w:rsid w:val="00F96683"/>
    <w:rsid w:val="00F9754D"/>
    <w:rsid w:val="00FB197C"/>
    <w:rsid w:val="00FB5428"/>
    <w:rsid w:val="00FC54BE"/>
    <w:rsid w:val="00FE56E2"/>
    <w:rsid w:val="00FF0A69"/>
    <w:rsid w:val="00F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0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1EC"/>
    <w:pPr>
      <w:ind w:leftChars="200" w:left="480"/>
    </w:pPr>
  </w:style>
  <w:style w:type="paragraph" w:styleId="Footer">
    <w:name w:val="footer"/>
    <w:basedOn w:val="Normal"/>
    <w:link w:val="FooterChar"/>
    <w:uiPriority w:val="99"/>
    <w:rsid w:val="00643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32D3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432D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51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14BC"/>
    <w:rPr>
      <w:rFonts w:ascii="Times New Roman" w:eastAsia="新細明體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5128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512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1288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1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12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128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28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276</Words>
  <Characters>1576</Characters>
  <Application>Microsoft Office Outlook</Application>
  <DocSecurity>0</DocSecurity>
  <Lines>0</Lines>
  <Paragraphs>0</Paragraphs>
  <ScaleCrop>false</ScaleCrop>
  <Company>pipu.tw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臺南市政府104年度藝陣種子培育補助計畫</dc:title>
  <dc:subject/>
  <dc:creator>pipu</dc:creator>
  <cp:keywords/>
  <dc:description/>
  <cp:lastModifiedBy>XPSP4</cp:lastModifiedBy>
  <cp:revision>2</cp:revision>
  <cp:lastPrinted>2015-04-02T11:09:00Z</cp:lastPrinted>
  <dcterms:created xsi:type="dcterms:W3CDTF">2015-04-20T05:13:00Z</dcterms:created>
  <dcterms:modified xsi:type="dcterms:W3CDTF">2015-04-20T05:13:00Z</dcterms:modified>
</cp:coreProperties>
</file>