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2B" w:rsidRDefault="0036139E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sz w:val="32"/>
          <w:szCs w:val="28"/>
        </w:rPr>
        <w:t>南市</w:t>
      </w:r>
      <w:proofErr w:type="gramStart"/>
      <w:r>
        <w:rPr>
          <w:rFonts w:ascii="標楷體" w:eastAsia="標楷體" w:hAnsi="標楷體"/>
          <w:sz w:val="32"/>
          <w:szCs w:val="28"/>
        </w:rPr>
        <w:t>111</w:t>
      </w:r>
      <w:proofErr w:type="gramEnd"/>
      <w:r>
        <w:rPr>
          <w:rFonts w:ascii="標楷體" w:eastAsia="標楷體" w:hAnsi="標楷體"/>
          <w:sz w:val="32"/>
          <w:szCs w:val="28"/>
        </w:rPr>
        <w:t>年度兒童權利公約創意圖卡徵選實施計畫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3F7B2B" w:rsidRDefault="0036139E">
      <w:pPr>
        <w:spacing w:line="42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一、兒童權利公約施行法第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條。</w:t>
      </w:r>
    </w:p>
    <w:p w:rsidR="003F7B2B" w:rsidRDefault="0036139E">
      <w:pPr>
        <w:spacing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二、教育部國民及學前教育署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年度補助辦理兒童權利公約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</w:t>
      </w:r>
      <w:r>
        <w:rPr>
          <w:rFonts w:ascii="標楷體" w:eastAsia="標楷體" w:hAnsi="標楷體"/>
          <w:sz w:val="28"/>
          <w:szCs w:val="28"/>
        </w:rPr>
        <w:t>CRC)</w:t>
      </w:r>
      <w:r>
        <w:rPr>
          <w:rFonts w:ascii="標楷體" w:eastAsia="標楷體" w:hAnsi="標楷體"/>
          <w:sz w:val="28"/>
          <w:szCs w:val="28"/>
        </w:rPr>
        <w:t>實施計畫。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  <w:bookmarkStart w:id="0" w:name="_GoBack"/>
      <w:bookmarkEnd w:id="0"/>
    </w:p>
    <w:p w:rsidR="003F7B2B" w:rsidRDefault="0036139E">
      <w:pPr>
        <w:spacing w:line="420" w:lineRule="exact"/>
        <w:ind w:left="810" w:hanging="560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</w:rPr>
        <w:t>藉由兒童權利公約推廣，促進各校更重視校園兒童人權環境，達成政策目標</w:t>
      </w:r>
      <w:r>
        <w:rPr>
          <w:rFonts w:ascii="標楷體" w:eastAsia="標楷體" w:hAnsi="標楷體"/>
          <w:sz w:val="28"/>
          <w:szCs w:val="28"/>
        </w:rPr>
        <w:t>。</w:t>
      </w:r>
    </w:p>
    <w:p w:rsidR="003F7B2B" w:rsidRDefault="0036139E">
      <w:pPr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二、增進本市教育人員對兒童權利公約認知，了解《</w:t>
      </w:r>
      <w:r>
        <w:rPr>
          <w:rFonts w:ascii="標楷體" w:eastAsia="標楷體" w:hAnsi="標楷體"/>
          <w:sz w:val="28"/>
          <w:szCs w:val="28"/>
        </w:rPr>
        <w:t>CRC</w:t>
      </w:r>
      <w:r>
        <w:rPr>
          <w:rFonts w:ascii="標楷體" w:eastAsia="標楷體" w:hAnsi="標楷體"/>
          <w:sz w:val="28"/>
          <w:szCs w:val="28"/>
        </w:rPr>
        <w:t>》的一般性原則：</w:t>
      </w:r>
      <w:r>
        <w:rPr>
          <w:rFonts w:ascii="標楷體" w:eastAsia="標楷體" w:hAnsi="標楷體"/>
          <w:sz w:val="28"/>
        </w:rPr>
        <w:t>「禁止歧視」、「兒童最佳利益」、「生存及發展權」與「尊重兒童意見」，實踐校園中。</w:t>
      </w:r>
    </w:p>
    <w:p w:rsidR="003F7B2B" w:rsidRDefault="0036139E">
      <w:pPr>
        <w:widowControl/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</w:rPr>
        <w:t>透</w:t>
      </w:r>
      <w:r>
        <w:rPr>
          <w:rFonts w:ascii="標楷體" w:eastAsia="標楷體" w:hAnsi="標楷體"/>
          <w:color w:val="000000"/>
          <w:sz w:val="28"/>
        </w:rPr>
        <w:t>過友善校園輔導與管教辦法落實</w:t>
      </w:r>
      <w:r>
        <w:rPr>
          <w:rFonts w:ascii="標楷體" w:eastAsia="標楷體" w:hAnsi="標楷體"/>
          <w:sz w:val="28"/>
        </w:rPr>
        <w:t>CRC</w:t>
      </w:r>
      <w:r>
        <w:rPr>
          <w:rFonts w:ascii="標楷體" w:eastAsia="標楷體" w:hAnsi="標楷體"/>
          <w:sz w:val="28"/>
        </w:rPr>
        <w:t>精神與內涵。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南市政府教育局。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南市北區立人國小。</w:t>
      </w:r>
    </w:p>
    <w:p w:rsidR="003F7B2B" w:rsidRDefault="0036139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3F7B2B" w:rsidRDefault="0036139E">
      <w:pPr>
        <w:pStyle w:val="Default"/>
        <w:spacing w:line="420" w:lineRule="exact"/>
        <w:ind w:left="240"/>
      </w:pPr>
      <w:bookmarkStart w:id="1" w:name="_Hlk93907812"/>
      <w:r>
        <w:rPr>
          <w:sz w:val="28"/>
          <w:szCs w:val="28"/>
        </w:rPr>
        <w:t>一、參加對象：本市國中、小</w:t>
      </w:r>
      <w:r>
        <w:rPr>
          <w:b/>
          <w:bCs/>
          <w:sz w:val="28"/>
          <w:szCs w:val="28"/>
        </w:rPr>
        <w:t>三</w:t>
      </w:r>
      <w:r>
        <w:rPr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3F7B2B" w:rsidRDefault="0036139E">
      <w:pPr>
        <w:pStyle w:val="Default"/>
        <w:spacing w:line="420" w:lineRule="exact"/>
        <w:ind w:left="240"/>
      </w:pPr>
      <w:r>
        <w:rPr>
          <w:sz w:val="28"/>
          <w:szCs w:val="28"/>
        </w:rPr>
        <w:t>二、作品：</w:t>
      </w:r>
    </w:p>
    <w:p w:rsidR="003F7B2B" w:rsidRDefault="0036139E">
      <w:pPr>
        <w:pStyle w:val="Default"/>
        <w:spacing w:line="420" w:lineRule="exact"/>
        <w:ind w:left="1080" w:hanging="840"/>
      </w:pPr>
      <w:r>
        <w:rPr>
          <w:sz w:val="28"/>
          <w:szCs w:val="28"/>
        </w:rPr>
        <w:t>（一）規格：形式以單面彩繪、剪貼、版畫、等平面設計呈現為佳。直式、橫式不拘，</w:t>
      </w:r>
      <w:r>
        <w:rPr>
          <w:sz w:val="28"/>
          <w:szCs w:val="28"/>
        </w:rPr>
        <w:t>A4</w:t>
      </w:r>
      <w:r>
        <w:rPr>
          <w:sz w:val="28"/>
          <w:szCs w:val="28"/>
        </w:rPr>
        <w:t>尺寸大小圖畫紙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邉框各留白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公分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3F7B2B" w:rsidRDefault="0036139E">
      <w:pPr>
        <w:pStyle w:val="Default"/>
        <w:spacing w:line="420" w:lineRule="exact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（二）內容：可參考以下四個主題內涵任選一則為題，以簡要文字具體說明並搭配插圖呈現。</w:t>
      </w:r>
    </w:p>
    <w:p w:rsidR="003F7B2B" w:rsidRDefault="0036139E">
      <w:pPr>
        <w:pStyle w:val="Default"/>
        <w:spacing w:line="420" w:lineRule="exact"/>
        <w:ind w:left="4900" w:hanging="4900"/>
      </w:pPr>
      <w:r>
        <w:rPr>
          <w:sz w:val="28"/>
          <w:szCs w:val="28"/>
        </w:rPr>
        <w:t xml:space="preserve">   ※</w:t>
      </w:r>
      <w:r>
        <w:rPr>
          <w:sz w:val="28"/>
          <w:szCs w:val="28"/>
        </w:rPr>
        <w:t>主題內涵：</w:t>
      </w:r>
    </w:p>
    <w:p w:rsidR="003F7B2B" w:rsidRDefault="0036139E">
      <w:pPr>
        <w:pStyle w:val="Default"/>
        <w:spacing w:line="420" w:lineRule="exact"/>
        <w:ind w:firstLine="280"/>
      </w:pPr>
      <w:r>
        <w:rPr>
          <w:sz w:val="28"/>
        </w:rPr>
        <w:t>「禁止歧視」、「兒童最佳利益」、「生存及發展權」與「尊重兒童意見」。</w:t>
      </w:r>
    </w:p>
    <w:p w:rsidR="003F7B2B" w:rsidRDefault="0036139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3F7B2B" w:rsidRDefault="0036139E">
      <w:pPr>
        <w:spacing w:before="18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bookmarkEnd w:id="1"/>
    <w:p w:rsidR="003F7B2B" w:rsidRDefault="0036139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6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3F7B2B" w:rsidRDefault="0036139E">
      <w:pPr>
        <w:spacing w:before="180"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四、收件及聯絡方式：</w:t>
      </w:r>
    </w:p>
    <w:p w:rsidR="003F7B2B" w:rsidRDefault="0036139E">
      <w:pPr>
        <w:spacing w:before="18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3F7B2B" w:rsidRDefault="0036139E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3F7B2B" w:rsidRDefault="0036139E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3F7B2B" w:rsidRDefault="0036139E">
      <w:pPr>
        <w:spacing w:before="18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至立</w:t>
      </w:r>
      <w:r>
        <w:rPr>
          <w:rFonts w:ascii="標楷體" w:eastAsia="標楷體" w:hAnsi="標楷體"/>
          <w:sz w:val="28"/>
          <w:szCs w:val="28"/>
        </w:rPr>
        <w:t>人</w:t>
      </w:r>
      <w:proofErr w:type="gramEnd"/>
      <w:r>
        <w:rPr>
          <w:rFonts w:ascii="標楷體" w:eastAsia="標楷體" w:hAnsi="標楷體"/>
          <w:sz w:val="28"/>
          <w:szCs w:val="28"/>
        </w:rPr>
        <w:t>國小輔導處，信封註明</w:t>
      </w:r>
      <w:r>
        <w:rPr>
          <w:rFonts w:ascii="標楷體" w:eastAsia="標楷體" w:hAnsi="標楷體"/>
          <w:color w:val="000000"/>
          <w:sz w:val="28"/>
          <w:szCs w:val="28"/>
        </w:rPr>
        <w:t>「兒童權利公約創意圖卡徵選」。</w:t>
      </w:r>
    </w:p>
    <w:p w:rsidR="003F7B2B" w:rsidRDefault="0036139E">
      <w:pPr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寄送地址：</w:t>
      </w:r>
      <w:r>
        <w:rPr>
          <w:rFonts w:ascii="標楷體" w:eastAsia="標楷體" w:hAnsi="標楷體"/>
          <w:color w:val="000000"/>
          <w:sz w:val="28"/>
          <w:szCs w:val="28"/>
        </w:rPr>
        <w:t>704</w:t>
      </w:r>
      <w:r>
        <w:rPr>
          <w:rFonts w:ascii="標楷體" w:eastAsia="標楷體" w:hAnsi="標楷體"/>
          <w:color w:val="000000"/>
          <w:sz w:val="28"/>
          <w:szCs w:val="28"/>
        </w:rPr>
        <w:t>台南市北區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立人里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鄰西門路三段</w:t>
      </w:r>
      <w:r>
        <w:rPr>
          <w:rFonts w:ascii="標楷體" w:eastAsia="標楷體" w:hAnsi="標楷體"/>
          <w:color w:val="000000"/>
          <w:sz w:val="28"/>
          <w:szCs w:val="28"/>
        </w:rPr>
        <w:t>41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3F7B2B" w:rsidRDefault="0036139E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收件人：游雅棠</w:t>
      </w:r>
      <w:r>
        <w:rPr>
          <w:rFonts w:ascii="標楷體" w:eastAsia="標楷體" w:hAnsi="標楷體"/>
          <w:color w:val="333333"/>
          <w:sz w:val="28"/>
          <w:szCs w:val="28"/>
        </w:rPr>
        <w:t>主任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Times New Roman" w:hAnsi="Times New Roman"/>
          <w:color w:val="333333"/>
          <w:kern w:val="0"/>
          <w:sz w:val="27"/>
          <w:szCs w:val="27"/>
        </w:rPr>
        <w:t>2222054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分機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7</w:t>
      </w:r>
      <w:r>
        <w:rPr>
          <w:rFonts w:ascii="Times New Roman" w:hAnsi="Times New Roman"/>
          <w:color w:val="333333"/>
          <w:kern w:val="0"/>
          <w:sz w:val="27"/>
          <w:szCs w:val="27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F7B2B" w:rsidRDefault="0036139E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協助報名之教師請同步至</w:t>
      </w:r>
      <w:r>
        <w:rPr>
          <w:rFonts w:ascii="標楷體" w:eastAsia="標楷體" w:hAnsi="標楷體"/>
          <w:color w:val="FF0000"/>
          <w:sz w:val="28"/>
          <w:szCs w:val="28"/>
        </w:rPr>
        <w:t>本局填報系統編號</w:t>
      </w:r>
      <w:r>
        <w:rPr>
          <w:rFonts w:ascii="標楷體" w:eastAsia="標楷體" w:hAnsi="標楷體"/>
          <w:color w:val="FF0000"/>
          <w:sz w:val="28"/>
          <w:szCs w:val="28"/>
        </w:rPr>
        <w:t>15450</w:t>
      </w:r>
      <w:r>
        <w:rPr>
          <w:rFonts w:ascii="標楷體" w:eastAsia="標楷體" w:hAnsi="標楷體"/>
          <w:color w:val="000000"/>
          <w:sz w:val="28"/>
          <w:szCs w:val="28"/>
        </w:rPr>
        <w:t>進行報名。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</w:p>
    <w:p w:rsidR="003F7B2B" w:rsidRDefault="0036139E">
      <w:pPr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五、參賽件數：</w:t>
      </w:r>
    </w:p>
    <w:p w:rsidR="003F7B2B" w:rsidRDefault="0036139E">
      <w:pPr>
        <w:spacing w:before="180" w:line="420" w:lineRule="exact"/>
        <w:ind w:left="128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各校可將兒童權利公約內涵融入藝術與人文教</w:t>
      </w:r>
      <w:r>
        <w:rPr>
          <w:rFonts w:ascii="標楷體" w:eastAsia="標楷體" w:hAnsi="標楷體"/>
          <w:sz w:val="28"/>
          <w:szCs w:val="28"/>
        </w:rPr>
        <w:t>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3F7B2B" w:rsidRDefault="0036139E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</w:t>
      </w:r>
      <w:proofErr w:type="gramStart"/>
      <w:r>
        <w:rPr>
          <w:rFonts w:ascii="標楷體" w:eastAsia="標楷體" w:hAnsi="標楷體"/>
          <w:sz w:val="28"/>
          <w:szCs w:val="28"/>
        </w:rPr>
        <w:t>學校學校</w:t>
      </w:r>
      <w:proofErr w:type="gramEnd"/>
      <w:r>
        <w:rPr>
          <w:rFonts w:ascii="標楷體" w:eastAsia="標楷體" w:hAnsi="標楷體"/>
          <w:sz w:val="28"/>
          <w:szCs w:val="28"/>
        </w:rPr>
        <w:t>務必送件，其餘學校自由報名參加。</w:t>
      </w:r>
    </w:p>
    <w:p w:rsidR="003F7B2B" w:rsidRDefault="0036139E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各校參加件數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件，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以上者最多送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件。</w:t>
      </w:r>
    </w:p>
    <w:p w:rsidR="003F7B2B" w:rsidRDefault="0036139E">
      <w:pPr>
        <w:spacing w:before="18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</w:t>
      </w:r>
      <w:r>
        <w:rPr>
          <w:rFonts w:ascii="標楷體" w:eastAsia="標楷體" w:hAnsi="標楷體"/>
          <w:color w:val="000000"/>
          <w:sz w:val="28"/>
          <w:szCs w:val="28"/>
        </w:rPr>
        <w:t>獲獎學生頒發獎狀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公告通知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，指導老師依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南市立高級中等以下學校教職員獎懲案件作業規定</w:t>
      </w:r>
      <w:r>
        <w:rPr>
          <w:rFonts w:ascii="標楷體" w:eastAsia="標楷體" w:hAnsi="標楷體"/>
          <w:color w:val="000000"/>
          <w:sz w:val="28"/>
          <w:szCs w:val="28"/>
        </w:rPr>
        <w:t>辦理敍獎。</w:t>
      </w:r>
    </w:p>
    <w:p w:rsidR="003F7B2B" w:rsidRDefault="0036139E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組別：依就讀年級報名，分為中年級組、高年級組、國中組。</w:t>
      </w:r>
    </w:p>
    <w:p w:rsidR="003F7B2B" w:rsidRDefault="0036139E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每組：特優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件、優等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件、甲等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件、佳作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件</w:t>
      </w:r>
    </w:p>
    <w:p w:rsidR="003F7B2B" w:rsidRDefault="0036139E">
      <w:pPr>
        <w:spacing w:before="180" w:line="48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30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3F7B2B" w:rsidRDefault="0036139E">
      <w:pPr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/>
          <w:kern w:val="0"/>
          <w:sz w:val="28"/>
          <w:szCs w:val="28"/>
        </w:rPr>
        <w:t>南市立高級中等以下學校教職員獎懲案件作業規定」本權責辦理有功人員敘獎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F7B2B" w:rsidRDefault="0036139E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3F7B2B" w:rsidRDefault="0036139E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、預期效益：</w:t>
      </w:r>
    </w:p>
    <w:p w:rsidR="003F7B2B" w:rsidRDefault="0036139E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bookmarkStart w:id="2" w:name="_Hlk93908280"/>
      <w:r>
        <w:rPr>
          <w:rFonts w:ascii="標楷體" w:eastAsia="標楷體" w:hAnsi="標楷體"/>
          <w:sz w:val="28"/>
          <w:szCs w:val="28"/>
        </w:rPr>
        <w:t>優秀作品彙集</w:t>
      </w:r>
      <w:proofErr w:type="gramStart"/>
      <w:r>
        <w:rPr>
          <w:rFonts w:ascii="標楷體" w:eastAsia="標楷體" w:hAnsi="標楷體"/>
          <w:sz w:val="28"/>
          <w:szCs w:val="28"/>
        </w:rPr>
        <w:t>成冊並做成</w:t>
      </w:r>
      <w:proofErr w:type="gramEnd"/>
      <w:r>
        <w:rPr>
          <w:rFonts w:ascii="標楷體" w:eastAsia="標楷體" w:hAnsi="標楷體"/>
          <w:sz w:val="28"/>
          <w:szCs w:val="28"/>
        </w:rPr>
        <w:t>宣導貼紙，建立本市實際運用之兒童權利公約宣導及教學媒材。</w:t>
      </w:r>
      <w:bookmarkEnd w:id="2"/>
    </w:p>
    <w:p w:rsidR="003F7B2B" w:rsidRDefault="0036139E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二、鼓勵全市各校推動兒童權利公約，建構溫馨友善風氣新校園。</w:t>
      </w:r>
    </w:p>
    <w:p w:rsidR="003F7B2B" w:rsidRDefault="0036139E">
      <w:pPr>
        <w:pageBreakBefore/>
      </w:pPr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-630</wp:posOffset>
                </wp:positionV>
                <wp:extent cx="723903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7B2B" w:rsidRDefault="0036139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.05pt;width:57pt;height:110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" stroked="f">
                <v:textbox style="mso-fit-shape-to-text:t">
                  <w:txbxContent>
                    <w:p w:rsidR="003F7B2B" w:rsidRDefault="0036139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6"/>
          <w:szCs w:val="28"/>
        </w:rPr>
        <w:t>臺</w:t>
      </w:r>
      <w:proofErr w:type="gramEnd"/>
      <w:r>
        <w:rPr>
          <w:rFonts w:ascii="標楷體" w:eastAsia="標楷體" w:hAnsi="標楷體"/>
          <w:sz w:val="36"/>
          <w:szCs w:val="28"/>
        </w:rPr>
        <w:t>南市</w:t>
      </w:r>
    </w:p>
    <w:p w:rsidR="003F7B2B" w:rsidRDefault="0036139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111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年度兒童權利公約創意圖卡徵選報名表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請貼於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316"/>
        <w:gridCol w:w="965"/>
        <w:gridCol w:w="1729"/>
        <w:gridCol w:w="1984"/>
        <w:gridCol w:w="1212"/>
      </w:tblGrid>
      <w:tr w:rsidR="003F7B2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3F7B2B" w:rsidRDefault="0036139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  <w:proofErr w:type="gramEnd"/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F7B2B" w:rsidRDefault="003F7B2B"/>
    <w:p w:rsidR="003F7B2B" w:rsidRDefault="003F7B2B">
      <w:pPr>
        <w:jc w:val="center"/>
        <w:rPr>
          <w:rFonts w:ascii="標楷體" w:eastAsia="標楷體" w:hAnsi="標楷體"/>
          <w:sz w:val="36"/>
          <w:szCs w:val="28"/>
        </w:rPr>
      </w:pPr>
    </w:p>
    <w:p w:rsidR="003F7B2B" w:rsidRDefault="003F7B2B">
      <w:pPr>
        <w:rPr>
          <w:rFonts w:ascii="標楷體" w:eastAsia="標楷體" w:hAnsi="標楷體"/>
          <w:sz w:val="28"/>
          <w:szCs w:val="28"/>
        </w:rPr>
      </w:pPr>
    </w:p>
    <w:p w:rsidR="003F7B2B" w:rsidRDefault="003F7B2B">
      <w:pPr>
        <w:rPr>
          <w:rFonts w:ascii="標楷體" w:eastAsia="標楷體" w:hAnsi="標楷體"/>
          <w:sz w:val="28"/>
          <w:szCs w:val="28"/>
        </w:rPr>
      </w:pPr>
    </w:p>
    <w:p w:rsidR="003F7B2B" w:rsidRDefault="003F7B2B">
      <w:pPr>
        <w:rPr>
          <w:rFonts w:ascii="標楷體" w:eastAsia="標楷體" w:hAnsi="標楷體"/>
          <w:sz w:val="28"/>
          <w:szCs w:val="28"/>
        </w:rPr>
      </w:pPr>
    </w:p>
    <w:p w:rsidR="003F7B2B" w:rsidRDefault="003F7B2B"/>
    <w:p w:rsidR="003F7B2B" w:rsidRDefault="003F7B2B"/>
    <w:p w:rsidR="003F7B2B" w:rsidRDefault="003F7B2B"/>
    <w:p w:rsidR="003F7B2B" w:rsidRDefault="0036139E"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46991</wp:posOffset>
                </wp:positionV>
                <wp:extent cx="895353" cy="1403988"/>
                <wp:effectExtent l="0" t="0" r="0" b="5712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7B2B" w:rsidRDefault="0036139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3.7pt;width:70.5pt;height:110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" stroked="f">
                <v:textbox style="mso-fit-shape-to-text:t">
                  <w:txbxContent>
                    <w:p w:rsidR="003F7B2B" w:rsidRDefault="0036139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B2B" w:rsidRDefault="0036139E">
      <w:pPr>
        <w:jc w:val="center"/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111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年度兒童權利公約創意圖卡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2430"/>
        <w:gridCol w:w="2437"/>
        <w:gridCol w:w="2434"/>
      </w:tblGrid>
      <w:tr w:rsidR="003F7B2B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F7B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B2B" w:rsidRDefault="0036139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3F7B2B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B2B" w:rsidRDefault="0036139E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</w:t>
            </w: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28"/>
              </w:rPr>
              <w:t>南市</w:t>
            </w:r>
            <w:proofErr w:type="gramStart"/>
            <w:r>
              <w:rPr>
                <w:rFonts w:ascii="標楷體" w:eastAsia="標楷體" w:hAnsi="標楷體"/>
                <w:sz w:val="32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/>
                <w:sz w:val="32"/>
                <w:szCs w:val="28"/>
              </w:rPr>
              <w:t>年度兒童權利公約創意圖卡徵選實施計畫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 w:rsidR="003F7B2B" w:rsidRDefault="0036139E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3F7B2B" w:rsidRDefault="003F7B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F7B2B" w:rsidRDefault="0036139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3F7B2B" w:rsidRDefault="003F7B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F7B2B" w:rsidRDefault="0036139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3F7B2B" w:rsidRDefault="003F7B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3F7B2B" w:rsidRDefault="0036139E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3F7B2B" w:rsidRDefault="003F7B2B">
      <w:pPr>
        <w:rPr>
          <w:rFonts w:ascii="標楷體" w:eastAsia="標楷體" w:hAnsi="標楷體"/>
          <w:sz w:val="28"/>
          <w:szCs w:val="28"/>
        </w:rPr>
      </w:pPr>
    </w:p>
    <w:sectPr w:rsidR="003F7B2B">
      <w:footerReference w:type="default" r:id="rId7"/>
      <w:pgSz w:w="11906" w:h="16838"/>
      <w:pgMar w:top="680" w:right="1021" w:bottom="680" w:left="1021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9E" w:rsidRDefault="0036139E">
      <w:r>
        <w:separator/>
      </w:r>
    </w:p>
  </w:endnote>
  <w:endnote w:type="continuationSeparator" w:id="0">
    <w:p w:rsidR="0036139E" w:rsidRDefault="003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F5" w:rsidRDefault="0036139E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A3CCB">
      <w:rPr>
        <w:noProof/>
        <w:lang w:val="zh-TW"/>
      </w:rPr>
      <w:t>1</w:t>
    </w:r>
    <w:r>
      <w:rPr>
        <w:lang w:val="zh-TW"/>
      </w:rPr>
      <w:fldChar w:fldCharType="end"/>
    </w:r>
  </w:p>
  <w:p w:rsidR="00A97CF5" w:rsidRDefault="003613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9E" w:rsidRDefault="0036139E">
      <w:r>
        <w:rPr>
          <w:color w:val="000000"/>
        </w:rPr>
        <w:separator/>
      </w:r>
    </w:p>
  </w:footnote>
  <w:footnote w:type="continuationSeparator" w:id="0">
    <w:p w:rsidR="0036139E" w:rsidRDefault="0036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234C"/>
    <w:multiLevelType w:val="multilevel"/>
    <w:tmpl w:val="94F4F0E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7B2B"/>
    <w:rsid w:val="0036139E"/>
    <w:rsid w:val="003A3CCB"/>
    <w:rsid w:val="003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AF5AF-830D-47CA-939A-6222718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5A88</cp:lastModifiedBy>
  <cp:revision>2</cp:revision>
  <cp:lastPrinted>2022-02-23T01:03:00Z</cp:lastPrinted>
  <dcterms:created xsi:type="dcterms:W3CDTF">2022-04-18T06:02:00Z</dcterms:created>
  <dcterms:modified xsi:type="dcterms:W3CDTF">2022-04-18T06:02:00Z</dcterms:modified>
</cp:coreProperties>
</file>