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5C" w:rsidRPr="00FC545C" w:rsidRDefault="00FC545C" w:rsidP="00FC545C">
      <w:pPr>
        <w:widowControl/>
        <w:pBdr>
          <w:bottom w:val="single" w:sz="6" w:space="4" w:color="FFFFFF"/>
        </w:pBdr>
        <w:outlineLvl w:val="2"/>
        <w:rPr>
          <w:rFonts w:ascii="Helvetica" w:eastAsia="新細明體" w:hAnsi="Helvetica" w:cs="新細明體"/>
          <w:b/>
          <w:bCs/>
          <w:kern w:val="0"/>
          <w:szCs w:val="24"/>
        </w:rPr>
      </w:pPr>
      <w:r w:rsidRPr="00FC545C">
        <w:rPr>
          <w:rFonts w:ascii="Helvetica" w:eastAsia="新細明體" w:hAnsi="Helvetica" w:cs="新細明體"/>
          <w:b/>
          <w:bCs/>
          <w:kern w:val="0"/>
          <w:szCs w:val="24"/>
        </w:rPr>
        <w:t>公告「</w:t>
      </w:r>
      <w:r w:rsidR="004F2191" w:rsidRPr="004F2191">
        <w:rPr>
          <w:rFonts w:ascii="Helvetica" w:eastAsia="新細明體" w:hAnsi="Helvetica" w:cs="新細明體" w:hint="eastAsia"/>
          <w:b/>
          <w:bCs/>
          <w:kern w:val="0"/>
          <w:szCs w:val="24"/>
        </w:rPr>
        <w:t>南化國小校外人士協助高級中等以下學校教學或活動實施辦法</w:t>
      </w:r>
      <w:r w:rsidRPr="00FC545C">
        <w:rPr>
          <w:rFonts w:ascii="Helvetica" w:eastAsia="新細明體" w:hAnsi="Helvetica" w:cs="新細明體"/>
          <w:b/>
          <w:bCs/>
          <w:kern w:val="0"/>
          <w:szCs w:val="24"/>
        </w:rPr>
        <w:t>」及相關表件範本。</w:t>
      </w:r>
    </w:p>
    <w:p w:rsidR="004F2191" w:rsidRPr="004F2191" w:rsidRDefault="004F2191" w:rsidP="004F2191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4F2191">
        <w:rPr>
          <w:rFonts w:ascii="新細明體" w:eastAsia="新細明體" w:hAnsi="新細明體" w:cs="新細明體"/>
          <w:kern w:val="0"/>
          <w:szCs w:val="24"/>
        </w:rPr>
        <w:t>一、依據教育部國民及學前教育署109年8月31日臺教國署學字第1090100155號函辦理。</w:t>
      </w:r>
    </w:p>
    <w:p w:rsidR="004F2191" w:rsidRPr="004F2191" w:rsidRDefault="004F2191" w:rsidP="004F2191">
      <w:pPr>
        <w:widowControl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4F2191">
        <w:rPr>
          <w:rFonts w:ascii="新細明體" w:eastAsia="新細明體" w:hAnsi="新細明體" w:cs="新細明體"/>
          <w:kern w:val="0"/>
          <w:szCs w:val="24"/>
        </w:rPr>
        <w:t>二、</w:t>
      </w:r>
      <w:r w:rsidR="00B90E7D">
        <w:rPr>
          <w:rFonts w:ascii="新細明體" w:eastAsia="新細明體" w:hAnsi="新細明體" w:cs="新細明體" w:hint="eastAsia"/>
          <w:kern w:val="0"/>
          <w:szCs w:val="24"/>
        </w:rPr>
        <w:t>配合臺南市教育</w:t>
      </w:r>
      <w:r w:rsidRPr="004F2191">
        <w:rPr>
          <w:rFonts w:ascii="新細明體" w:eastAsia="新細明體" w:hAnsi="新細明體" w:cs="新細明體"/>
          <w:kern w:val="0"/>
          <w:szCs w:val="24"/>
        </w:rPr>
        <w:t>局前於109年7月29日以南市教課(一)字第1090840349號</w:t>
      </w:r>
      <w:r w:rsidR="00B90E7D">
        <w:rPr>
          <w:rFonts w:ascii="新細明體" w:eastAsia="新細明體" w:hAnsi="新細明體" w:cs="新細明體" w:hint="eastAsia"/>
          <w:kern w:val="0"/>
          <w:szCs w:val="24"/>
        </w:rPr>
        <w:t>，本</w:t>
      </w:r>
      <w:r w:rsidRPr="004F2191">
        <w:rPr>
          <w:rFonts w:ascii="新細明體" w:eastAsia="新細明體" w:hAnsi="新細明體" w:cs="新細明體"/>
          <w:kern w:val="0"/>
          <w:szCs w:val="24"/>
        </w:rPr>
        <w:t>校於109學年度開學前完成訂定「校外人士協助高級中等以下</w:t>
      </w:r>
      <w:bookmarkStart w:id="0" w:name="_GoBack"/>
      <w:bookmarkEnd w:id="0"/>
      <w:r w:rsidRPr="004F2191">
        <w:rPr>
          <w:rFonts w:ascii="新細明體" w:eastAsia="新細明體" w:hAnsi="新細明體" w:cs="新細明體"/>
          <w:kern w:val="0"/>
          <w:szCs w:val="24"/>
        </w:rPr>
        <w:t>學校教學或活動要點」。</w:t>
      </w:r>
    </w:p>
    <w:p w:rsidR="004F2191" w:rsidRPr="004F2191" w:rsidRDefault="004F2191" w:rsidP="004F2191">
      <w:pPr>
        <w:widowControl/>
        <w:ind w:left="480" w:hangingChars="200" w:hanging="480"/>
        <w:rPr>
          <w:rFonts w:ascii="Helvetica" w:eastAsia="新細明體" w:hAnsi="Helvetica" w:cs="新細明體"/>
          <w:kern w:val="0"/>
          <w:szCs w:val="24"/>
        </w:rPr>
      </w:pPr>
      <w:r w:rsidRPr="004F2191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FC545C" w:rsidRPr="00FC545C">
        <w:rPr>
          <w:rFonts w:ascii="Helvetica" w:eastAsia="新細明體" w:hAnsi="Helvetica" w:cs="新細明體"/>
          <w:kern w:val="0"/>
          <w:szCs w:val="24"/>
        </w:rPr>
        <w:t>、校外人士於晨光時間入校園協助教學活動，係為豐富教學，提供多元教育素材，並與社區資源整合，將議題融入相關學習領域教學，提升學生相關知能，以達成教育目的。為落實及強化教育基本法第六條之規定，及規範校外人士協助高級中等以下學校教學或活動，俾維護學生權益，教育部國教署修正原名稱為「邀請校外人士進班協助教學注意事項」修正為「校外人士協助高級中等以下學校教學或活動注意事項」。</w:t>
      </w:r>
      <w:r w:rsidR="00FC545C" w:rsidRPr="00FC545C">
        <w:rPr>
          <w:rFonts w:ascii="Helvetica" w:eastAsia="新細明體" w:hAnsi="Helvetica" w:cs="新細明體"/>
          <w:kern w:val="0"/>
          <w:szCs w:val="24"/>
        </w:rPr>
        <w:t xml:space="preserve"> </w:t>
      </w:r>
    </w:p>
    <w:p w:rsidR="004F2191" w:rsidRPr="004F2191" w:rsidRDefault="004F2191" w:rsidP="004F2191">
      <w:pPr>
        <w:widowControl/>
        <w:ind w:left="480" w:hangingChars="200" w:hanging="480"/>
        <w:rPr>
          <w:rFonts w:ascii="Helvetica" w:eastAsia="新細明體" w:hAnsi="Helvetica" w:cs="新細明體"/>
          <w:kern w:val="0"/>
          <w:szCs w:val="24"/>
        </w:rPr>
      </w:pPr>
      <w:r w:rsidRPr="004F2191">
        <w:rPr>
          <w:rFonts w:ascii="Helvetica" w:eastAsia="新細明體" w:hAnsi="Helvetica" w:cs="新細明體" w:hint="eastAsia"/>
          <w:kern w:val="0"/>
          <w:szCs w:val="24"/>
        </w:rPr>
        <w:t>四</w:t>
      </w:r>
      <w:r w:rsidR="00FC545C" w:rsidRPr="00FC545C">
        <w:rPr>
          <w:rFonts w:ascii="Helvetica" w:eastAsia="新細明體" w:hAnsi="Helvetica" w:cs="新細明體"/>
          <w:kern w:val="0"/>
          <w:szCs w:val="24"/>
        </w:rPr>
        <w:t>、旨揭注意事項修正要點如下：</w:t>
      </w:r>
      <w:r w:rsidR="00FC545C" w:rsidRPr="00FC545C">
        <w:rPr>
          <w:rFonts w:ascii="Helvetica" w:eastAsia="新細明體" w:hAnsi="Helvetica" w:cs="新細明體"/>
          <w:kern w:val="0"/>
          <w:szCs w:val="24"/>
        </w:rPr>
        <w:t xml:space="preserve"> </w:t>
      </w:r>
    </w:p>
    <w:p w:rsidR="004F2191" w:rsidRPr="004F2191" w:rsidRDefault="00FC545C" w:rsidP="004F2191">
      <w:pPr>
        <w:widowControl/>
        <w:ind w:leftChars="200" w:left="960" w:hangingChars="200" w:hanging="480"/>
        <w:rPr>
          <w:rFonts w:ascii="Helvetica" w:eastAsia="新細明體" w:hAnsi="Helvetica" w:cs="新細明體"/>
          <w:kern w:val="0"/>
          <w:szCs w:val="24"/>
        </w:rPr>
      </w:pPr>
      <w:r w:rsidRPr="00FC545C">
        <w:rPr>
          <w:rFonts w:ascii="Helvetica" w:eastAsia="新細明體" w:hAnsi="Helvetica" w:cs="新細明體"/>
          <w:kern w:val="0"/>
          <w:szCs w:val="24"/>
        </w:rPr>
        <w:t>(</w:t>
      </w:r>
      <w:r w:rsidRPr="00FC545C">
        <w:rPr>
          <w:rFonts w:ascii="Helvetica" w:eastAsia="新細明體" w:hAnsi="Helvetica" w:cs="新細明體"/>
          <w:kern w:val="0"/>
          <w:szCs w:val="24"/>
        </w:rPr>
        <w:t>一</w:t>
      </w:r>
      <w:r w:rsidRPr="00FC545C">
        <w:rPr>
          <w:rFonts w:ascii="Helvetica" w:eastAsia="新細明體" w:hAnsi="Helvetica" w:cs="新細明體"/>
          <w:kern w:val="0"/>
          <w:szCs w:val="24"/>
        </w:rPr>
        <w:t>)</w:t>
      </w:r>
      <w:r w:rsidRPr="00FC545C">
        <w:rPr>
          <w:rFonts w:ascii="Helvetica" w:eastAsia="新細明體" w:hAnsi="Helvetica" w:cs="新細明體"/>
          <w:kern w:val="0"/>
          <w:szCs w:val="24"/>
        </w:rPr>
        <w:t>注意事項所稱校外人士，指學校聘任、任用、僱用或以其他專案聘任之教職員工以外，進用或運用之其他人員。</w:t>
      </w:r>
      <w:r w:rsidRPr="00FC545C">
        <w:rPr>
          <w:rFonts w:ascii="Helvetica" w:eastAsia="新細明體" w:hAnsi="Helvetica" w:cs="新細明體"/>
          <w:kern w:val="0"/>
          <w:szCs w:val="24"/>
        </w:rPr>
        <w:t xml:space="preserve"> </w:t>
      </w:r>
    </w:p>
    <w:p w:rsidR="004F2191" w:rsidRPr="004F2191" w:rsidRDefault="00FC545C" w:rsidP="004F2191">
      <w:pPr>
        <w:widowControl/>
        <w:ind w:leftChars="200" w:left="960" w:hangingChars="200" w:hanging="480"/>
        <w:rPr>
          <w:rFonts w:ascii="Helvetica" w:eastAsia="新細明體" w:hAnsi="Helvetica" w:cs="新細明體"/>
          <w:kern w:val="0"/>
          <w:szCs w:val="24"/>
        </w:rPr>
      </w:pPr>
      <w:r w:rsidRPr="00FC545C">
        <w:rPr>
          <w:rFonts w:ascii="Helvetica" w:eastAsia="新細明體" w:hAnsi="Helvetica" w:cs="新細明體"/>
          <w:kern w:val="0"/>
          <w:szCs w:val="24"/>
        </w:rPr>
        <w:t>(</w:t>
      </w:r>
      <w:r w:rsidRPr="00FC545C">
        <w:rPr>
          <w:rFonts w:ascii="Helvetica" w:eastAsia="新細明體" w:hAnsi="Helvetica" w:cs="新細明體"/>
          <w:kern w:val="0"/>
          <w:szCs w:val="24"/>
        </w:rPr>
        <w:t>二</w:t>
      </w:r>
      <w:r w:rsidRPr="00FC545C">
        <w:rPr>
          <w:rFonts w:ascii="Helvetica" w:eastAsia="新細明體" w:hAnsi="Helvetica" w:cs="新細明體"/>
          <w:kern w:val="0"/>
          <w:szCs w:val="24"/>
        </w:rPr>
        <w:t>)</w:t>
      </w:r>
      <w:r w:rsidRPr="00FC545C">
        <w:rPr>
          <w:rFonts w:ascii="Helvetica" w:eastAsia="新細明體" w:hAnsi="Helvetica" w:cs="新細明體"/>
          <w:kern w:val="0"/>
          <w:szCs w:val="24"/>
        </w:rPr>
        <w:t>學校進用或運用校外人士協助教學或活動前，應訂定相關規定，並循校內程序通過後實施。</w:t>
      </w:r>
      <w:r w:rsidRPr="00FC545C">
        <w:rPr>
          <w:rFonts w:ascii="Helvetica" w:eastAsia="新細明體" w:hAnsi="Helvetica" w:cs="新細明體"/>
          <w:kern w:val="0"/>
          <w:szCs w:val="24"/>
        </w:rPr>
        <w:t xml:space="preserve"> </w:t>
      </w:r>
    </w:p>
    <w:p w:rsidR="004F2191" w:rsidRPr="004F2191" w:rsidRDefault="00FC545C" w:rsidP="004F2191">
      <w:pPr>
        <w:widowControl/>
        <w:ind w:leftChars="200" w:left="960" w:hangingChars="200" w:hanging="480"/>
        <w:rPr>
          <w:rFonts w:ascii="Helvetica" w:eastAsia="新細明體" w:hAnsi="Helvetica" w:cs="新細明體"/>
          <w:kern w:val="0"/>
          <w:szCs w:val="24"/>
        </w:rPr>
      </w:pPr>
      <w:r w:rsidRPr="00FC545C">
        <w:rPr>
          <w:rFonts w:ascii="Helvetica" w:eastAsia="新細明體" w:hAnsi="Helvetica" w:cs="新細明體"/>
          <w:kern w:val="0"/>
          <w:szCs w:val="24"/>
        </w:rPr>
        <w:t>(</w:t>
      </w:r>
      <w:r w:rsidRPr="00FC545C">
        <w:rPr>
          <w:rFonts w:ascii="Helvetica" w:eastAsia="新細明體" w:hAnsi="Helvetica" w:cs="新細明體"/>
          <w:kern w:val="0"/>
          <w:szCs w:val="24"/>
        </w:rPr>
        <w:t>三</w:t>
      </w:r>
      <w:r w:rsidRPr="00FC545C">
        <w:rPr>
          <w:rFonts w:ascii="Helvetica" w:eastAsia="新細明體" w:hAnsi="Helvetica" w:cs="新細明體"/>
          <w:kern w:val="0"/>
          <w:szCs w:val="24"/>
        </w:rPr>
        <w:t>)</w:t>
      </w:r>
      <w:r w:rsidRPr="00FC545C">
        <w:rPr>
          <w:rFonts w:ascii="Helvetica" w:eastAsia="新細明體" w:hAnsi="Helvetica" w:cs="新細明體"/>
          <w:kern w:val="0"/>
          <w:szCs w:val="24"/>
        </w:rPr>
        <w:t>校外人士協助教學時，原授課教師或導師均應在場；其課程及教材應依注意事項規定辦理。</w:t>
      </w:r>
      <w:r w:rsidRPr="00FC545C">
        <w:rPr>
          <w:rFonts w:ascii="Helvetica" w:eastAsia="新細明體" w:hAnsi="Helvetica" w:cs="新細明體"/>
          <w:kern w:val="0"/>
          <w:szCs w:val="24"/>
        </w:rPr>
        <w:t xml:space="preserve"> </w:t>
      </w:r>
    </w:p>
    <w:p w:rsidR="004F2191" w:rsidRDefault="00FC545C" w:rsidP="004F2191">
      <w:pPr>
        <w:widowControl/>
        <w:ind w:leftChars="200" w:left="960" w:hangingChars="200" w:hanging="480"/>
        <w:rPr>
          <w:rFonts w:ascii="Helvetica" w:eastAsia="新細明體" w:hAnsi="Helvetica" w:cs="新細明體"/>
          <w:kern w:val="0"/>
          <w:szCs w:val="24"/>
        </w:rPr>
      </w:pPr>
      <w:r w:rsidRPr="00FC545C">
        <w:rPr>
          <w:rFonts w:ascii="Helvetica" w:eastAsia="新細明體" w:hAnsi="Helvetica" w:cs="新細明體"/>
          <w:kern w:val="0"/>
          <w:szCs w:val="24"/>
        </w:rPr>
        <w:t>(</w:t>
      </w:r>
      <w:r w:rsidRPr="00FC545C">
        <w:rPr>
          <w:rFonts w:ascii="Helvetica" w:eastAsia="新細明體" w:hAnsi="Helvetica" w:cs="新細明體"/>
          <w:kern w:val="0"/>
          <w:szCs w:val="24"/>
        </w:rPr>
        <w:t>四</w:t>
      </w:r>
      <w:r w:rsidRPr="00FC545C">
        <w:rPr>
          <w:rFonts w:ascii="Helvetica" w:eastAsia="新細明體" w:hAnsi="Helvetica" w:cs="新細明體"/>
          <w:kern w:val="0"/>
          <w:szCs w:val="24"/>
        </w:rPr>
        <w:t>)</w:t>
      </w:r>
      <w:r w:rsidRPr="00FC545C">
        <w:rPr>
          <w:rFonts w:ascii="Helvetica" w:eastAsia="新細明體" w:hAnsi="Helvetica" w:cs="新細明體"/>
          <w:kern w:val="0"/>
          <w:szCs w:val="24"/>
        </w:rPr>
        <w:t>教育主管機關及學校應指定專責單位，負責學校校外人士協助教學或活動及家長諮詢、申訴之相關事項。</w:t>
      </w:r>
    </w:p>
    <w:p w:rsidR="00FC545C" w:rsidRPr="00FC545C" w:rsidRDefault="004F2191" w:rsidP="004F2191">
      <w:pPr>
        <w:widowControl/>
        <w:ind w:leftChars="200" w:left="960" w:hangingChars="200" w:hanging="480"/>
        <w:jc w:val="right"/>
        <w:rPr>
          <w:rFonts w:ascii="新細明體" w:eastAsia="新細明體" w:hAnsi="新細明體" w:cs="新細明體"/>
          <w:kern w:val="0"/>
          <w:szCs w:val="24"/>
        </w:rPr>
      </w:pPr>
      <w:r w:rsidRPr="00FC545C">
        <w:rPr>
          <w:rFonts w:ascii="新細明體" w:eastAsia="新細明體" w:hAnsi="新細明體" w:cs="新細明體"/>
          <w:kern w:val="0"/>
          <w:szCs w:val="24"/>
        </w:rPr>
        <w:t>發布單位：</w:t>
      </w:r>
      <w:r w:rsidRPr="004F2191">
        <w:rPr>
          <w:rFonts w:ascii="新細明體" w:eastAsia="新細明體" w:hAnsi="新細明體" w:cs="新細明體"/>
          <w:kern w:val="0"/>
          <w:szCs w:val="24"/>
        </w:rPr>
        <w:t>教務</w:t>
      </w:r>
      <w:r w:rsidRPr="004F2191">
        <w:rPr>
          <w:rFonts w:ascii="新細明體" w:eastAsia="新細明體" w:hAnsi="新細明體" w:cs="新細明體" w:hint="eastAsia"/>
          <w:kern w:val="0"/>
          <w:szCs w:val="24"/>
        </w:rPr>
        <w:t>組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36"/>
        <w:gridCol w:w="36"/>
      </w:tblGrid>
      <w:tr w:rsidR="004F2191" w:rsidRPr="00FC545C" w:rsidTr="00FC545C">
        <w:tc>
          <w:tcPr>
            <w:tcW w:w="0" w:type="auto"/>
            <w:vAlign w:val="center"/>
            <w:hideMark/>
          </w:tcPr>
          <w:p w:rsidR="00FC545C" w:rsidRPr="00FC545C" w:rsidRDefault="00FC545C" w:rsidP="004F2191">
            <w:pPr>
              <w:widowControl/>
              <w:ind w:leftChars="200" w:left="960" w:hangingChars="200"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545C" w:rsidRPr="00FC545C" w:rsidRDefault="00FC545C" w:rsidP="004F2191">
            <w:pPr>
              <w:widowControl/>
              <w:ind w:leftChars="200" w:left="960" w:hangingChars="200" w:hanging="48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</w:tbl>
    <w:p w:rsidR="006D6DA7" w:rsidRPr="004F2191" w:rsidRDefault="006D6DA7"/>
    <w:sectPr w:rsidR="006D6DA7" w:rsidRPr="004F21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5C"/>
    <w:rsid w:val="004F2191"/>
    <w:rsid w:val="006D6DA7"/>
    <w:rsid w:val="00B90E7D"/>
    <w:rsid w:val="00FC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CB30"/>
  <w15:chartTrackingRefBased/>
  <w15:docId w15:val="{BCD0CD0A-10EB-47F6-9037-243D28EB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FC545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FC545C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5436">
                      <w:marLeft w:val="255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0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64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8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32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14004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2020-09-02T04:57:00Z</dcterms:created>
  <dcterms:modified xsi:type="dcterms:W3CDTF">2020-09-02T04:58:00Z</dcterms:modified>
</cp:coreProperties>
</file>