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E6A3" w14:textId="77777777" w:rsidR="000A143F" w:rsidRDefault="00CD57A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2022</w:t>
      </w:r>
      <w:r>
        <w:rPr>
          <w:rFonts w:ascii="標楷體" w:eastAsia="標楷體" w:hAnsi="標楷體"/>
          <w:b/>
          <w:sz w:val="36"/>
          <w:szCs w:val="36"/>
        </w:rPr>
        <w:t>「學甲蜀葵花文化節」寫生比賽實施計畫</w:t>
      </w:r>
    </w:p>
    <w:p w14:paraId="2D51D235" w14:textId="77777777" w:rsidR="000A143F" w:rsidRDefault="00CD57AD">
      <w:pPr>
        <w:spacing w:before="120" w:line="52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一、計畫緣起：</w:t>
      </w:r>
    </w:p>
    <w:p w14:paraId="36FA10AC" w14:textId="77777777" w:rsidR="000A143F" w:rsidRDefault="00CD57AD">
      <w:pPr>
        <w:spacing w:line="520" w:lineRule="exact"/>
        <w:ind w:left="418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甲區公所為配合休耕農地活化政策，凝聚在地居民向心力，於休耕田區種植大面積的蜀葵花海，讓土地休息，也讓我們有美麗好風景，提供熱愛繪畫的兒童一個盡情揮灑的舞台，利用課餘時間，接觸大自然，從事有益身心的正當休閒活動。</w:t>
      </w:r>
    </w:p>
    <w:p w14:paraId="325E7306" w14:textId="77777777" w:rsidR="000A143F" w:rsidRDefault="00CD57AD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二、計畫目標：</w:t>
      </w:r>
    </w:p>
    <w:p w14:paraId="6C6F6D2B" w14:textId="77777777" w:rsidR="000A143F" w:rsidRDefault="00CD57AD">
      <w:pPr>
        <w:spacing w:line="520" w:lineRule="exact"/>
        <w:ind w:left="418" w:firstLine="700"/>
        <w:jc w:val="both"/>
      </w:pPr>
      <w:r>
        <w:rPr>
          <w:rFonts w:ascii="標楷體" w:eastAsia="標楷體" w:hAnsi="標楷體" w:cs="Arial"/>
          <w:sz w:val="28"/>
          <w:szCs w:val="28"/>
        </w:rPr>
        <w:t>期望透過</w:t>
      </w:r>
      <w:r>
        <w:rPr>
          <w:rFonts w:ascii="標楷體" w:eastAsia="標楷體" w:hAnsi="標楷體"/>
          <w:sz w:val="28"/>
          <w:szCs w:val="28"/>
        </w:rPr>
        <w:t>寫生比賽活動，以畫筆記錄花海，重溫舊時農村風光，增加親子互動交流及文化傳承，讓更多人看見學甲之美。</w:t>
      </w:r>
    </w:p>
    <w:p w14:paraId="09BBE91C" w14:textId="77777777" w:rsidR="000A143F" w:rsidRDefault="00CD57AD">
      <w:pPr>
        <w:spacing w:line="520" w:lineRule="exact"/>
        <w:ind w:left="196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三、指導單位：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</w:t>
      </w:r>
    </w:p>
    <w:p w14:paraId="08EA8C99" w14:textId="77777777" w:rsidR="000A143F" w:rsidRDefault="00CD57AD">
      <w:pPr>
        <w:spacing w:line="520" w:lineRule="exact"/>
        <w:ind w:left="196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四、輔導單位：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南市政府農業局、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南市政府民政局</w:t>
      </w:r>
    </w:p>
    <w:p w14:paraId="2920909E" w14:textId="77777777" w:rsidR="000A143F" w:rsidRDefault="00CD57AD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五、主辦單位：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南市學甲區公所</w:t>
      </w:r>
    </w:p>
    <w:p w14:paraId="6158B85E" w14:textId="77777777" w:rsidR="000A143F" w:rsidRDefault="00CD57AD">
      <w:pPr>
        <w:spacing w:line="520" w:lineRule="exact"/>
        <w:ind w:left="210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六、承辦單位：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南市學甲區中洲國民小學</w:t>
      </w:r>
    </w:p>
    <w:p w14:paraId="23A5C61E" w14:textId="77777777" w:rsidR="000A143F" w:rsidRDefault="00CD57AD">
      <w:pPr>
        <w:spacing w:line="520" w:lineRule="exact"/>
        <w:jc w:val="both"/>
      </w:pPr>
      <w:r>
        <w:rPr>
          <w:rFonts w:ascii="標楷體" w:eastAsia="標楷體" w:hAnsi="標楷體"/>
          <w:sz w:val="28"/>
          <w:szCs w:val="28"/>
        </w:rPr>
        <w:t>七、協辦單位：</w:t>
      </w:r>
      <w:r>
        <w:rPr>
          <w:rFonts w:ascii="標楷體" w:eastAsia="標楷體" w:hAnsi="標楷體"/>
          <w:color w:val="000000"/>
          <w:sz w:val="28"/>
          <w:szCs w:val="28"/>
        </w:rPr>
        <w:t>學甲區</w:t>
      </w:r>
      <w:r>
        <w:rPr>
          <w:rFonts w:ascii="標楷體" w:eastAsia="標楷體" w:hAnsi="標楷體" w:cs="Courier New"/>
          <w:color w:val="000000"/>
          <w:sz w:val="28"/>
          <w:szCs w:val="28"/>
        </w:rPr>
        <w:t>各國民中小學、各里辦公處、各社區發展協會、學甲之美</w:t>
      </w:r>
    </w:p>
    <w:p w14:paraId="29AE29D1" w14:textId="77777777" w:rsidR="000A143F" w:rsidRDefault="00CD57AD">
      <w:pPr>
        <w:spacing w:line="520" w:lineRule="exact"/>
        <w:jc w:val="both"/>
        <w:rPr>
          <w:rFonts w:ascii="標楷體" w:eastAsia="標楷體" w:hAnsi="標楷體" w:cs="Courier New"/>
          <w:color w:val="000000"/>
          <w:sz w:val="28"/>
          <w:szCs w:val="28"/>
        </w:rPr>
      </w:pPr>
      <w:r>
        <w:rPr>
          <w:rFonts w:ascii="標楷體" w:eastAsia="標楷體" w:hAnsi="標楷體" w:cs="Courier New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Courier New"/>
          <w:color w:val="000000"/>
          <w:sz w:val="28"/>
          <w:szCs w:val="28"/>
        </w:rPr>
        <w:t>社團</w:t>
      </w:r>
    </w:p>
    <w:p w14:paraId="19870441" w14:textId="77777777" w:rsidR="000A143F" w:rsidRDefault="00CD57AD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八、活動辦法：</w:t>
      </w:r>
    </w:p>
    <w:p w14:paraId="6BBAF678" w14:textId="77777777" w:rsidR="000A143F" w:rsidRDefault="00CD57AD">
      <w:pPr>
        <w:spacing w:line="520" w:lineRule="exact"/>
        <w:ind w:left="2518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參加對象：全國各國民小學學生及幼兒園小朋友</w:t>
      </w:r>
    </w:p>
    <w:p w14:paraId="7E8E5705" w14:textId="77777777" w:rsidR="000A143F" w:rsidRDefault="00CD57AD">
      <w:pPr>
        <w:spacing w:line="520" w:lineRule="exact"/>
        <w:ind w:left="2518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活動地點：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南市學甲區光華里蜀葵花景觀專區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地址：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</w:t>
      </w:r>
    </w:p>
    <w:p w14:paraId="35AD5DB8" w14:textId="77777777" w:rsidR="000A143F" w:rsidRDefault="00CD57AD">
      <w:pPr>
        <w:spacing w:line="520" w:lineRule="exact"/>
        <w:ind w:left="2518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光華里</w:t>
      </w:r>
      <w:r>
        <w:rPr>
          <w:rFonts w:ascii="標楷體" w:eastAsia="標楷體" w:hAnsi="標楷體"/>
          <w:sz w:val="28"/>
          <w:szCs w:val="28"/>
        </w:rPr>
        <w:t xml:space="preserve"> 8 </w:t>
      </w:r>
      <w:r>
        <w:rPr>
          <w:rFonts w:ascii="標楷體" w:eastAsia="標楷體" w:hAnsi="標楷體"/>
          <w:sz w:val="28"/>
          <w:szCs w:val="28"/>
        </w:rPr>
        <w:t>鄰過港子</w:t>
      </w:r>
      <w:r>
        <w:rPr>
          <w:rFonts w:ascii="標楷體" w:eastAsia="標楷體" w:hAnsi="標楷體"/>
          <w:sz w:val="28"/>
          <w:szCs w:val="28"/>
        </w:rPr>
        <w:t xml:space="preserve"> 65 </w:t>
      </w:r>
      <w:r>
        <w:rPr>
          <w:rFonts w:ascii="標楷體" w:eastAsia="標楷體" w:hAnsi="標楷體"/>
          <w:sz w:val="28"/>
          <w:szCs w:val="28"/>
        </w:rPr>
        <w:t>號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14:paraId="56F11BE8" w14:textId="77777777" w:rsidR="000A143F" w:rsidRDefault="00CD57AD">
      <w:pPr>
        <w:spacing w:line="520" w:lineRule="exact"/>
        <w:ind w:left="2518" w:hanging="2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活動內容及時間：</w:t>
      </w:r>
    </w:p>
    <w:p w14:paraId="7AC878BB" w14:textId="77777777" w:rsidR="000A143F" w:rsidRDefault="00CD57A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寫生比賽：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日（星期六）上午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時報到並領取圖畫用紙。作</w:t>
      </w:r>
    </w:p>
    <w:p w14:paraId="77CC9BE3" w14:textId="77777777" w:rsidR="000A143F" w:rsidRDefault="00CD57AD">
      <w:pPr>
        <w:spacing w:line="52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畫時間上午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時，現場交件，交件時間上午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時，逾時不候。</w:t>
      </w:r>
    </w:p>
    <w:p w14:paraId="7F853A56" w14:textId="77777777" w:rsidR="000A143F" w:rsidRDefault="00CD57AD">
      <w:pPr>
        <w:spacing w:line="520" w:lineRule="exact"/>
        <w:ind w:left="1700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/>
          <w:sz w:val="28"/>
          <w:szCs w:val="28"/>
        </w:rPr>
        <w:t>頒獎：預計配合「學甲區產業文化</w:t>
      </w:r>
      <w:r>
        <w:rPr>
          <w:rFonts w:ascii="標楷體" w:eastAsia="標楷體" w:hAnsi="標楷體"/>
          <w:sz w:val="28"/>
          <w:szCs w:val="28"/>
        </w:rPr>
        <w:t>--</w:t>
      </w:r>
      <w:r>
        <w:rPr>
          <w:rFonts w:ascii="標楷體" w:eastAsia="標楷體" w:hAnsi="標楷體"/>
          <w:sz w:val="28"/>
          <w:szCs w:val="28"/>
        </w:rPr>
        <w:t>西瓜節活動」公開頒獎。獲獎名單於活動結束</w:t>
      </w:r>
      <w:proofErr w:type="gramStart"/>
      <w:r>
        <w:rPr>
          <w:rFonts w:ascii="標楷體" w:eastAsia="標楷體" w:hAnsi="標楷體"/>
          <w:sz w:val="28"/>
          <w:szCs w:val="28"/>
        </w:rPr>
        <w:t>一週</w:t>
      </w:r>
      <w:proofErr w:type="gramEnd"/>
      <w:r>
        <w:rPr>
          <w:rFonts w:ascii="標楷體" w:eastAsia="標楷體" w:hAnsi="標楷體"/>
          <w:sz w:val="28"/>
          <w:szCs w:val="28"/>
        </w:rPr>
        <w:t>內公佈在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南市教育局資訊中心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/>
          <w:sz w:val="28"/>
          <w:szCs w:val="28"/>
        </w:rPr>
        <w:t>各校公告、學甲區公所網站及中洲國小網站，請自行查詢。若無法配合現場受獎者，請自行至本所領獎或郵寄（運費需自付）。</w:t>
      </w:r>
    </w:p>
    <w:p w14:paraId="351C0495" w14:textId="77777777" w:rsidR="000A143F" w:rsidRDefault="00CD57A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活動方式：各組寫生內容以呈現「學甲蜀葵花文化節」花海生態環境或</w:t>
      </w:r>
    </w:p>
    <w:p w14:paraId="0EE88E0A" w14:textId="77777777" w:rsidR="000A143F" w:rsidRDefault="00CD57AD">
      <w:pPr>
        <w:snapToGrid w:val="0"/>
        <w:spacing w:line="520" w:lineRule="exact"/>
        <w:ind w:left="126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邊人文景觀為主。</w:t>
      </w:r>
    </w:p>
    <w:p w14:paraId="0A9DDB2B" w14:textId="77777777" w:rsidR="000A143F" w:rsidRDefault="00CD57AD">
      <w:pPr>
        <w:snapToGrid w:val="0"/>
        <w:spacing w:line="520" w:lineRule="exact"/>
        <w:ind w:left="126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比賽組別：共分為</w:t>
      </w:r>
      <w:r>
        <w:rPr>
          <w:rFonts w:ascii="標楷體" w:eastAsia="標楷體" w:hAnsi="標楷體"/>
          <w:sz w:val="28"/>
          <w:szCs w:val="28"/>
        </w:rPr>
        <w:t>四組：</w:t>
      </w:r>
    </w:p>
    <w:p w14:paraId="64EDC9AD" w14:textId="77777777" w:rsidR="000A143F" w:rsidRDefault="00CD57A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/>
          <w:sz w:val="28"/>
          <w:szCs w:val="28"/>
        </w:rPr>
        <w:t>幼兒園組</w:t>
      </w:r>
    </w:p>
    <w:p w14:paraId="115ECF83" w14:textId="77777777" w:rsidR="000A143F" w:rsidRDefault="00CD57AD">
      <w:pPr>
        <w:snapToGrid w:val="0"/>
        <w:spacing w:line="5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國小低年級組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一、二年級</w:t>
      </w:r>
      <w:r>
        <w:rPr>
          <w:rFonts w:ascii="標楷體" w:eastAsia="標楷體" w:hAnsi="標楷體"/>
          <w:sz w:val="28"/>
          <w:szCs w:val="28"/>
        </w:rPr>
        <w:t>)</w:t>
      </w:r>
    </w:p>
    <w:p w14:paraId="7D4B8A03" w14:textId="77777777" w:rsidR="000A143F" w:rsidRDefault="00CD57AD">
      <w:pPr>
        <w:snapToGrid w:val="0"/>
        <w:spacing w:line="5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國小中年級組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三、四年級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14:paraId="55FA827C" w14:textId="77777777" w:rsidR="000A143F" w:rsidRDefault="00CD57A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/>
          <w:sz w:val="28"/>
          <w:szCs w:val="28"/>
        </w:rPr>
        <w:t>國小高年級組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14:paraId="066CB062" w14:textId="77777777" w:rsidR="000A143F" w:rsidRDefault="00CD57AD">
      <w:pPr>
        <w:snapToGrid w:val="0"/>
        <w:spacing w:line="5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報名日期及方式：</w:t>
      </w:r>
    </w:p>
    <w:p w14:paraId="12B75135" w14:textId="77777777" w:rsidR="000A143F" w:rsidRDefault="00CD57AD">
      <w:pPr>
        <w:snapToGrid w:val="0"/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1.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團體或個人報名，於即日起至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時止，填</w:t>
      </w:r>
    </w:p>
    <w:p w14:paraId="1DB31B2C" w14:textId="77777777" w:rsidR="000A143F" w:rsidRDefault="00CD57AD">
      <w:pPr>
        <w:snapToGrid w:val="0"/>
        <w:spacing w:line="50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/>
          <w:sz w:val="28"/>
          <w:szCs w:val="28"/>
        </w:rPr>
        <w:t>妥</w:t>
      </w:r>
      <w:proofErr w:type="gramEnd"/>
      <w:r>
        <w:rPr>
          <w:rFonts w:ascii="標楷體" w:eastAsia="標楷體" w:hAnsi="標楷體"/>
          <w:sz w:val="28"/>
          <w:szCs w:val="28"/>
        </w:rPr>
        <w:t>報名表以傳真或電子郵件方式報名，並請來電確認。</w:t>
      </w:r>
    </w:p>
    <w:p w14:paraId="7B26344F" w14:textId="77777777" w:rsidR="000A143F" w:rsidRDefault="00CD57AD">
      <w:pPr>
        <w:snapToGrid w:val="0"/>
        <w:spacing w:line="500" w:lineRule="exact"/>
        <w:ind w:left="960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FAX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06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7821195</w:t>
      </w:r>
      <w:r>
        <w:rPr>
          <w:rFonts w:ascii="標楷體" w:eastAsia="標楷體" w:hAnsi="標楷體"/>
          <w:sz w:val="28"/>
          <w:szCs w:val="28"/>
        </w:rPr>
        <w:t>。</w:t>
      </w:r>
    </w:p>
    <w:p w14:paraId="03B1A5ED" w14:textId="77777777" w:rsidR="000A143F" w:rsidRDefault="00CD57AD">
      <w:pPr>
        <w:snapToGrid w:val="0"/>
        <w:spacing w:line="500" w:lineRule="exact"/>
        <w:ind w:left="960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E-mail:lisa5164@tn.edu.tw</w:t>
      </w:r>
      <w:r>
        <w:rPr>
          <w:rFonts w:ascii="標楷體" w:eastAsia="標楷體" w:hAnsi="標楷體"/>
          <w:sz w:val="28"/>
          <w:szCs w:val="28"/>
        </w:rPr>
        <w:t>。</w:t>
      </w:r>
    </w:p>
    <w:p w14:paraId="513725E0" w14:textId="77777777" w:rsidR="000A143F" w:rsidRDefault="00CD57AD">
      <w:pPr>
        <w:snapToGrid w:val="0"/>
        <w:spacing w:line="500" w:lineRule="exact"/>
        <w:ind w:left="960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洽詢電話：（</w:t>
      </w:r>
      <w:r>
        <w:rPr>
          <w:rFonts w:ascii="標楷體" w:eastAsia="標楷體" w:hAnsi="標楷體"/>
          <w:sz w:val="28"/>
          <w:szCs w:val="28"/>
        </w:rPr>
        <w:t>06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7833214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南市學甲區中洲國小吳麗玲主任</w:t>
      </w:r>
      <w:r>
        <w:rPr>
          <w:rFonts w:ascii="標楷體" w:eastAsia="標楷體" w:hAnsi="標楷體"/>
          <w:sz w:val="28"/>
          <w:szCs w:val="28"/>
        </w:rPr>
        <w:t>)</w:t>
      </w:r>
    </w:p>
    <w:p w14:paraId="4BB4E5BB" w14:textId="77777777" w:rsidR="000A143F" w:rsidRDefault="00CD57AD">
      <w:pPr>
        <w:snapToGrid w:val="0"/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2.</w:t>
      </w:r>
      <w:r>
        <w:rPr>
          <w:rFonts w:ascii="標楷體" w:eastAsia="標楷體" w:hAnsi="標楷體"/>
          <w:color w:val="000000"/>
          <w:sz w:val="28"/>
          <w:szCs w:val="28"/>
        </w:rPr>
        <w:t>現場報名：現場填妥資料即可領取</w:t>
      </w:r>
      <w:r>
        <w:rPr>
          <w:rFonts w:ascii="標楷體" w:eastAsia="標楷體" w:hAnsi="標楷體"/>
          <w:sz w:val="28"/>
          <w:szCs w:val="28"/>
        </w:rPr>
        <w:t>圖畫用紙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>)</w:t>
      </w:r>
    </w:p>
    <w:p w14:paraId="75DE0B3A" w14:textId="77777777" w:rsidR="000A143F" w:rsidRDefault="00CD57AD">
      <w:pPr>
        <w:snapToGrid w:val="0"/>
        <w:spacing w:line="5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評審辦法：由主辦單位聘請美術專家評審。</w:t>
      </w:r>
    </w:p>
    <w:p w14:paraId="6261972B" w14:textId="77777777" w:rsidR="000A143F" w:rsidRDefault="00CD57A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九、獎勵：</w:t>
      </w:r>
    </w:p>
    <w:p w14:paraId="54F14A6D" w14:textId="77777777" w:rsidR="000A143F" w:rsidRDefault="00CD57AD">
      <w:pPr>
        <w:spacing w:line="500" w:lineRule="exact"/>
        <w:ind w:left="1401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各組錄取前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名（第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名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位、第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名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位、第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名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位）及佳作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位，各頒</w:t>
      </w:r>
    </w:p>
    <w:p w14:paraId="47C11076" w14:textId="77777777" w:rsidR="000A143F" w:rsidRDefault="00CD57AD">
      <w:pPr>
        <w:spacing w:line="500" w:lineRule="exact"/>
        <w:ind w:left="1401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發禮券及學甲區公所獎狀。各組收件未達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件，僅取第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名各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位及</w:t>
      </w:r>
    </w:p>
    <w:p w14:paraId="54A1690A" w14:textId="77777777" w:rsidR="000A143F" w:rsidRDefault="00CD57AD">
      <w:pPr>
        <w:spacing w:after="120" w:line="500" w:lineRule="exact"/>
        <w:ind w:left="1401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佳作若干位；或視作品優劣，得以從缺。各組獎項如下：</w:t>
      </w:r>
    </w:p>
    <w:tbl>
      <w:tblPr>
        <w:tblW w:w="93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1827"/>
        <w:gridCol w:w="1827"/>
        <w:gridCol w:w="1827"/>
        <w:gridCol w:w="1827"/>
      </w:tblGrid>
      <w:tr w:rsidR="000A143F" w14:paraId="729C8A51" w14:textId="77777777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8D3B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組別及獎項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0028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第一名</w:t>
            </w:r>
          </w:p>
          <w:p w14:paraId="72CCAB56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F3E9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第二名</w:t>
            </w:r>
          </w:p>
          <w:p w14:paraId="1AFAFA41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4377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第三名</w:t>
            </w:r>
          </w:p>
          <w:p w14:paraId="46ABFA61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4663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佳作</w:t>
            </w:r>
          </w:p>
          <w:p w14:paraId="01E61411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)</w:t>
            </w:r>
          </w:p>
        </w:tc>
      </w:tr>
      <w:tr w:rsidR="000A143F" w14:paraId="423BF7C9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43D4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幼兒園組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1D45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A047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B72F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556C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元</w:t>
            </w:r>
          </w:p>
        </w:tc>
      </w:tr>
      <w:tr w:rsidR="000A143F" w14:paraId="0D90B05F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4E9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國小低年級組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0EC8" w14:textId="77777777" w:rsidR="000A143F" w:rsidRDefault="00CD57AD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1,200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FB14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01BD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7079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元</w:t>
            </w:r>
          </w:p>
        </w:tc>
      </w:tr>
      <w:tr w:rsidR="000A143F" w14:paraId="6DE8552C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DAE5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國小中年級組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760" w14:textId="77777777" w:rsidR="000A143F" w:rsidRDefault="00CD57AD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1,200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12F5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0CC1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3A73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元</w:t>
            </w:r>
          </w:p>
        </w:tc>
      </w:tr>
      <w:tr w:rsidR="000A143F" w14:paraId="2514BEDD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5B85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國小高年級組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AB67" w14:textId="77777777" w:rsidR="000A143F" w:rsidRDefault="00CD57AD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1,200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36BB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7323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B8F8" w14:textId="77777777" w:rsidR="000A143F" w:rsidRDefault="00CD57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元</w:t>
            </w:r>
          </w:p>
        </w:tc>
      </w:tr>
    </w:tbl>
    <w:p w14:paraId="27EAE3AD" w14:textId="77777777" w:rsidR="000A143F" w:rsidRDefault="00CD57AD">
      <w:pPr>
        <w:spacing w:line="500" w:lineRule="exact"/>
        <w:jc w:val="both"/>
      </w:pPr>
      <w:r>
        <w:rPr>
          <w:rFonts w:ascii="標楷體" w:eastAsia="標楷體" w:hAnsi="標楷體"/>
          <w:sz w:val="28"/>
          <w:szCs w:val="28"/>
        </w:rPr>
        <w:t>十、注意事項：</w:t>
      </w:r>
    </w:p>
    <w:p w14:paraId="792D30F2" w14:textId="77777777" w:rsidR="000A143F" w:rsidRDefault="00CD57AD">
      <w:pPr>
        <w:spacing w:line="50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參賽者畫具、顏料自備，材料不限，四開畫紙由主辦單位免費提供並認章，</w:t>
      </w:r>
    </w:p>
    <w:p w14:paraId="55BBB098" w14:textId="77777777" w:rsidR="000A143F" w:rsidRDefault="00CD57AD">
      <w:pPr>
        <w:spacing w:line="50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未使用認章的畫紙或作品資料填寫不全者，均不予評分。</w:t>
      </w:r>
    </w:p>
    <w:p w14:paraId="1C729AA7" w14:textId="77777777" w:rsidR="000A143F" w:rsidRDefault="00CD57AD">
      <w:pPr>
        <w:spacing w:line="500" w:lineRule="exact"/>
        <w:ind w:left="1920" w:hanging="1920"/>
        <w:jc w:val="both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帶隊人員、家長及學生午餐、平安保險費請自理。</w:t>
      </w:r>
    </w:p>
    <w:p w14:paraId="73A3AD91" w14:textId="77777777" w:rsidR="000A143F" w:rsidRDefault="00CD57AD">
      <w:pPr>
        <w:spacing w:line="500" w:lineRule="exact"/>
        <w:ind w:left="1920" w:hanging="1920"/>
        <w:jc w:val="both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請帶隊人員、家長自行注意學童安全，不爬高、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涉水。</w:t>
      </w:r>
    </w:p>
    <w:p w14:paraId="694676A7" w14:textId="77777777" w:rsidR="000A143F" w:rsidRDefault="00CD57A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響應節能</w:t>
      </w:r>
      <w:proofErr w:type="gramStart"/>
      <w:r>
        <w:rPr>
          <w:rFonts w:ascii="標楷體" w:eastAsia="標楷體" w:hAnsi="標楷體"/>
          <w:sz w:val="28"/>
          <w:szCs w:val="28"/>
        </w:rPr>
        <w:t>減碳、</w:t>
      </w:r>
      <w:proofErr w:type="gramEnd"/>
      <w:r>
        <w:rPr>
          <w:rFonts w:ascii="標楷體" w:eastAsia="標楷體" w:hAnsi="標楷體"/>
          <w:sz w:val="28"/>
          <w:szCs w:val="28"/>
        </w:rPr>
        <w:t>請隨手作環保，不留垃圾，維持活動場地環境清潔。</w:t>
      </w:r>
    </w:p>
    <w:p w14:paraId="4F42E2EC" w14:textId="77777777" w:rsidR="000A143F" w:rsidRDefault="00CD57A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配合防疫計畫，參與活動者請全程配戴口罩。</w:t>
      </w:r>
    </w:p>
    <w:p w14:paraId="5408540C" w14:textId="77777777" w:rsidR="000A143F" w:rsidRDefault="00CD57AD">
      <w:pPr>
        <w:spacing w:line="500" w:lineRule="exact"/>
        <w:ind w:left="849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參加之作品均不予發還，版權歸「學甲區公所」所有，各組獲獎作品將由主辦單位配合相關活動進行展覽。</w:t>
      </w:r>
    </w:p>
    <w:p w14:paraId="5E8D21CE" w14:textId="77777777" w:rsidR="000A143F" w:rsidRDefault="00CD57AD">
      <w:pPr>
        <w:spacing w:line="500" w:lineRule="exact"/>
        <w:ind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本計畫未盡事宜，得隨時修正之。</w:t>
      </w:r>
    </w:p>
    <w:p w14:paraId="6756C6AE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711022B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28CCFE3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F100E01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5F634B4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15085ED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92EB934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083CD25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B61C255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0691212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9E6F230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BE5F761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050013C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84C08BA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7F7AEAC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3F4D3EE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27303F6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16BDE8A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2453CBB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537C1A7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70CF6D8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7666169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DB3C1AD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419DD19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F43B3FD" w14:textId="77777777" w:rsidR="000A143F" w:rsidRDefault="000A143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A143F">
      <w:footerReference w:type="default" r:id="rId6"/>
      <w:pgSz w:w="11906" w:h="16838"/>
      <w:pgMar w:top="851" w:right="851" w:bottom="851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8D6F" w14:textId="77777777" w:rsidR="00CD57AD" w:rsidRDefault="00CD57AD">
      <w:r>
        <w:separator/>
      </w:r>
    </w:p>
  </w:endnote>
  <w:endnote w:type="continuationSeparator" w:id="0">
    <w:p w14:paraId="4EDDF4CE" w14:textId="77777777" w:rsidR="00CD57AD" w:rsidRDefault="00C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9A5" w14:textId="77777777" w:rsidR="00380D74" w:rsidRDefault="00CD57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567F9" wp14:editId="11B291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A7B1D45" w14:textId="77777777" w:rsidR="00380D74" w:rsidRDefault="00CD57AD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567F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A7B1D45" w14:textId="77777777" w:rsidR="00380D74" w:rsidRDefault="00CD57AD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403F" w14:textId="77777777" w:rsidR="00CD57AD" w:rsidRDefault="00CD57AD">
      <w:r>
        <w:rPr>
          <w:color w:val="000000"/>
        </w:rPr>
        <w:separator/>
      </w:r>
    </w:p>
  </w:footnote>
  <w:footnote w:type="continuationSeparator" w:id="0">
    <w:p w14:paraId="1FE9770D" w14:textId="77777777" w:rsidR="00CD57AD" w:rsidRDefault="00CD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43F"/>
    <w:rsid w:val="000A143F"/>
    <w:rsid w:val="000E1915"/>
    <w:rsid w:val="00C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DF6A"/>
  <w15:docId w15:val="{133280CB-42C2-49C3-B520-691BB0D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5"/>
    </w:pPr>
    <w:rPr>
      <w:b/>
      <w:sz w:val="32"/>
      <w:szCs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台南縣九十三年下半年產業文化活動申請書</dc:title>
  <dc:subject/>
  <dc:creator>wii</dc:creator>
  <cp:lastModifiedBy>peiju321</cp:lastModifiedBy>
  <cp:revision>2</cp:revision>
  <cp:lastPrinted>2020-01-22T02:00:00Z</cp:lastPrinted>
  <dcterms:created xsi:type="dcterms:W3CDTF">2022-01-28T03:33:00Z</dcterms:created>
  <dcterms:modified xsi:type="dcterms:W3CDTF">2022-01-28T03:33:00Z</dcterms:modified>
</cp:coreProperties>
</file>