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52" w:rsidRPr="00B53039" w:rsidRDefault="00893C52" w:rsidP="00F452C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53039">
        <w:rPr>
          <w:rFonts w:ascii="標楷體" w:eastAsia="標楷體" w:hAnsi="標楷體" w:hint="eastAsia"/>
          <w:sz w:val="32"/>
          <w:szCs w:val="32"/>
        </w:rPr>
        <w:t>全國奉祀開</w:t>
      </w:r>
      <w:proofErr w:type="gramStart"/>
      <w:r w:rsidRPr="00B5303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53039">
        <w:rPr>
          <w:rFonts w:ascii="標楷體" w:eastAsia="標楷體" w:hAnsi="標楷體" w:hint="eastAsia"/>
          <w:sz w:val="32"/>
          <w:szCs w:val="32"/>
        </w:rPr>
        <w:t>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893C52" w:rsidRDefault="00893C52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親子燈籠彩繪比賽</w:t>
      </w:r>
    </w:p>
    <w:p w:rsidR="00893C52" w:rsidRPr="001C1727" w:rsidRDefault="00893C52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宗旨：提倡青少年美術教育，發揚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國聖宮建築美學，獎勵藝術創作，提升藝術風氣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南市政府</w:t>
      </w:r>
      <w:r>
        <w:rPr>
          <w:rFonts w:ascii="新細明體" w:hAnsi="新細明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南市政府教育局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南市議員陳秋萍</w:t>
      </w:r>
      <w:r>
        <w:rPr>
          <w:rFonts w:ascii="新細明體" w:hAnsi="新細明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南市永康區北灣社區發展協會、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南市永康區北灣里</w:t>
      </w:r>
    </w:p>
    <w:p w:rsidR="00893C52" w:rsidRPr="001C1727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893C52" w:rsidRPr="001C1727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南市立大灣高中。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星期六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893C52" w:rsidRPr="00884F63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七、活動地點：大灣國聖宮廣場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南市居民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proofErr w:type="gramStart"/>
      <w:r w:rsidRPr="00795E4A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Pr="00795E4A">
        <w:rPr>
          <w:rFonts w:ascii="標楷體" w:eastAsia="標楷體" w:hAnsi="標楷體" w:hint="eastAsia"/>
          <w:szCs w:val="24"/>
          <w:u w:val="single"/>
        </w:rPr>
        <w:t>南市</w:t>
      </w:r>
      <w:r>
        <w:rPr>
          <w:rFonts w:ascii="標楷體" w:eastAsia="標楷體" w:hAnsi="標楷體" w:hint="eastAsia"/>
          <w:szCs w:val="24"/>
        </w:rPr>
        <w:t>國中或國小。</w:t>
      </w:r>
      <w:r w:rsidRPr="00E117FD">
        <w:rPr>
          <w:rFonts w:ascii="標楷體" w:eastAsia="標楷體" w:hAnsi="標楷體" w:hint="eastAsia"/>
          <w:szCs w:val="24"/>
        </w:rPr>
        <w:t>共分為國小組、國</w:t>
      </w:r>
    </w:p>
    <w:p w:rsidR="00893C52" w:rsidRDefault="00893C52" w:rsidP="00F452CC">
      <w:pPr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117FD">
        <w:rPr>
          <w:rFonts w:ascii="標楷體" w:eastAsia="標楷體" w:hAnsi="標楷體" w:hint="eastAsia"/>
          <w:szCs w:val="24"/>
        </w:rPr>
        <w:t>中組兩組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依子女就學階段分組別</w:t>
      </w:r>
      <w:r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 w:rsidRPr="00795E4A">
        <w:rPr>
          <w:rFonts w:ascii="標楷體" w:eastAsia="標楷體" w:hAnsi="標楷體"/>
          <w:szCs w:val="24"/>
        </w:rPr>
        <w:t>350</w:t>
      </w:r>
      <w:r w:rsidRPr="00795E4A">
        <w:rPr>
          <w:rFonts w:ascii="標楷體" w:eastAsia="標楷體" w:hAnsi="標楷體" w:hint="eastAsia"/>
          <w:szCs w:val="24"/>
        </w:rPr>
        <w:t>人</w:t>
      </w:r>
      <w:r>
        <w:rPr>
          <w:rFonts w:ascii="新細明體" w:hAnsi="新細明體" w:hint="eastAsia"/>
          <w:szCs w:val="24"/>
        </w:rPr>
        <w:t>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國聖宮辦公室（</w:t>
      </w:r>
      <w:r>
        <w:rPr>
          <w:rFonts w:ascii="標楷體" w:eastAsia="標楷體" w:hAnsi="標楷體"/>
          <w:szCs w:val="24"/>
        </w:rPr>
        <w:t>710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南市永康區大同街</w:t>
      </w:r>
      <w:r>
        <w:rPr>
          <w:rFonts w:ascii="標楷體" w:eastAsia="標楷體" w:hAnsi="標楷體"/>
          <w:szCs w:val="24"/>
        </w:rPr>
        <w:t>100</w:t>
      </w:r>
      <w:r>
        <w:rPr>
          <w:rFonts w:ascii="標楷體" w:eastAsia="標楷體" w:hAnsi="標楷體" w:hint="eastAsia"/>
          <w:szCs w:val="24"/>
        </w:rPr>
        <w:t>號，聯絡電話</w:t>
      </w:r>
      <w:r>
        <w:rPr>
          <w:rFonts w:ascii="標楷體" w:eastAsia="標楷體" w:hAnsi="標楷體"/>
          <w:szCs w:val="24"/>
        </w:rPr>
        <w:t>06-2714772</w:t>
      </w:r>
      <w:r>
        <w:rPr>
          <w:rFonts w:ascii="標楷體" w:eastAsia="標楷體" w:hAnsi="標楷體" w:hint="eastAsia"/>
          <w:szCs w:val="24"/>
        </w:rPr>
        <w:t>）</w:t>
      </w:r>
    </w:p>
    <w:p w:rsidR="00893C52" w:rsidRPr="00884F63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日（郵寄以郵戳為憑）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Pr="00E117FD">
        <w:rPr>
          <w:rFonts w:ascii="標楷體" w:eastAsia="標楷體" w:hAnsi="標楷體" w:hint="eastAsia"/>
          <w:szCs w:val="24"/>
        </w:rPr>
        <w:t>獎勵：各組取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</w:t>
      </w:r>
      <w:r w:rsidRPr="00F452CC">
        <w:rPr>
          <w:rFonts w:ascii="標楷體" w:eastAsia="標楷體" w:hAnsi="標楷體"/>
          <w:szCs w:val="24"/>
        </w:rPr>
        <w:t>1</w:t>
      </w:r>
      <w:r w:rsidRPr="00F452CC">
        <w:rPr>
          <w:rFonts w:ascii="標楷體" w:eastAsia="標楷體" w:hAnsi="標楷體" w:hint="eastAsia"/>
          <w:szCs w:val="24"/>
        </w:rPr>
        <w:t>名，頒發獎金</w:t>
      </w:r>
      <w:r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/>
          <w:szCs w:val="24"/>
        </w:rPr>
        <w:t>000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</w:t>
      </w:r>
      <w:r w:rsidRPr="00F452CC">
        <w:rPr>
          <w:rFonts w:ascii="標楷體" w:eastAsia="標楷體" w:hAnsi="標楷體"/>
          <w:szCs w:val="24"/>
        </w:rPr>
        <w:t>2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 w:rsidRPr="00F452CC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0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</w:t>
      </w:r>
      <w:r w:rsidRPr="00F452CC">
        <w:rPr>
          <w:rFonts w:ascii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</w:t>
      </w:r>
      <w:r w:rsidRPr="00F452CC"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>
        <w:rPr>
          <w:rFonts w:ascii="標楷體" w:eastAsia="標楷體" w:hAnsi="標楷體"/>
          <w:szCs w:val="24"/>
        </w:rPr>
        <w:t>12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>
        <w:rPr>
          <w:rFonts w:ascii="標楷體" w:eastAsia="標楷體" w:hAnsi="標楷體"/>
          <w:szCs w:val="24"/>
        </w:rPr>
        <w:t>8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Pr="00E117FD">
        <w:rPr>
          <w:rFonts w:ascii="標楷體" w:eastAsia="標楷體" w:hAnsi="標楷體" w:hint="eastAsia"/>
          <w:szCs w:val="24"/>
        </w:rPr>
        <w:t>題材</w:t>
      </w:r>
      <w:r w:rsidRPr="00E117FD">
        <w:rPr>
          <w:rFonts w:ascii="新細明體" w:hAnsi="新細明體" w:hint="eastAsia"/>
          <w:szCs w:val="24"/>
        </w:rPr>
        <w:t>：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配合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國聖宮民俗文化活動，展現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國聖宮宗教建築之美</w:t>
      </w:r>
      <w:r w:rsidRPr="00E117FD">
        <w:rPr>
          <w:rFonts w:ascii="新細明體" w:hAnsi="新細明體" w:cs="Arial" w:hint="eastAsia"/>
          <w:color w:val="000000"/>
          <w:kern w:val="0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Pr="00E117FD">
        <w:rPr>
          <w:rFonts w:ascii="標楷體" w:eastAsia="標楷體" w:hAnsi="標楷體" w:hint="eastAsia"/>
          <w:szCs w:val="24"/>
        </w:rPr>
        <w:t>用具：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燈籠由國聖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宮提供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，每人限領取一件。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br/>
      </w: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畫材不拘，粉蠟筆、水墨、彩色筆、水彩等均可。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Pr="00E117FD">
        <w:rPr>
          <w:rFonts w:ascii="標楷體" w:eastAsia="標楷體" w:hAnsi="標楷體" w:hint="eastAsia"/>
          <w:szCs w:val="24"/>
        </w:rPr>
        <w:t>評審</w:t>
      </w:r>
      <w:r w:rsidRPr="00E117FD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比賽之作品由</w:t>
      </w:r>
      <w:r w:rsidRPr="008D1504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大灣高中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聘請美術專家學者組成評審委員會，評審作品。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Pr="00E117FD">
        <w:rPr>
          <w:rFonts w:ascii="標楷體" w:eastAsia="標楷體" w:hAnsi="標楷體" w:hint="eastAsia"/>
          <w:szCs w:val="24"/>
        </w:rPr>
        <w:t>得獎名單將於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日起公布於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</w:t>
      </w:r>
      <w:r>
        <w:rPr>
          <w:rFonts w:ascii="標楷體" w:eastAsia="標楷體" w:hAnsi="標楷體" w:hint="eastAsia"/>
          <w:szCs w:val="24"/>
        </w:rPr>
        <w:t>宮網站，並以專函通知學校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</w:t>
      </w:r>
      <w:r w:rsidRPr="00E117FD">
        <w:rPr>
          <w:rFonts w:ascii="標楷體" w:eastAsia="標楷體" w:hAnsi="標楷體" w:hint="eastAsia"/>
          <w:szCs w:val="24"/>
        </w:rPr>
        <w:t>得獎作品將於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日至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日公開展出</w:t>
      </w:r>
      <w:r w:rsidRPr="00E117FD">
        <w:rPr>
          <w:rFonts w:ascii="標楷體" w:eastAsia="標楷體" w:hAnsi="標楷體"/>
          <w:szCs w:val="24"/>
        </w:rPr>
        <w:t>(</w:t>
      </w:r>
      <w:r w:rsidRPr="00E117FD">
        <w:rPr>
          <w:rFonts w:ascii="標楷體" w:eastAsia="標楷體" w:hAnsi="標楷體" w:hint="eastAsia"/>
          <w:szCs w:val="24"/>
        </w:rPr>
        <w:t>地點另訂</w:t>
      </w:r>
      <w:r w:rsidRPr="00E117FD"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十七、</w:t>
      </w:r>
      <w:r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8"/>
      </w:tblGrid>
      <w:tr w:rsidR="00893C52" w:rsidRPr="00FC0D68" w:rsidTr="00416F51">
        <w:trPr>
          <w:tblCellSpacing w:w="0" w:type="dxa"/>
        </w:trPr>
        <w:tc>
          <w:tcPr>
            <w:tcW w:w="0" w:type="auto"/>
          </w:tcPr>
          <w:p w:rsidR="00893C52" w:rsidRPr="00C26A77" w:rsidRDefault="00893C52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作品均不退還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，得獎作品由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C261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收藏。</w:t>
            </w:r>
          </w:p>
          <w:p w:rsidR="00893C52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本活動得獎人為著作人，享有著作人格權及著作財產權，並授權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使用該</w:t>
            </w:r>
          </w:p>
          <w:p w:rsidR="00893C52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著作，著作財產權存續</w:t>
            </w:r>
            <w:proofErr w:type="gramStart"/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有在任何地點、任何時間以任何方式、轉授權他人利用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該著作之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權利，得獎人不得撤銷此項授權，且</w:t>
            </w:r>
            <w:r w:rsidRPr="00BA70D8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不須因此支付任何費用。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參加本活動者，視為同意遵循本活動辦法之各項規定。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本實施辦法如有未盡事宜，得經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國聖宮管理委員會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決議修改公佈之。</w:t>
            </w:r>
          </w:p>
        </w:tc>
      </w:tr>
    </w:tbl>
    <w:p w:rsidR="00893C52" w:rsidRDefault="00893C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Pr="008D1504">
        <w:rPr>
          <w:rFonts w:ascii="標楷體" w:eastAsia="標楷體" w:hAnsi="標楷體" w:hint="eastAsia"/>
        </w:rPr>
        <w:t>、預期效益</w:t>
      </w:r>
    </w:p>
    <w:p w:rsidR="00893C52" w:rsidRPr="008D1504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t>結合在地學校特色，創新營造充滿藝術氣息的文化活動</w:t>
      </w:r>
      <w:r w:rsidRPr="008D1504">
        <w:rPr>
          <w:rFonts w:ascii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>
        <w:rPr>
          <w:rFonts w:ascii="標楷體" w:eastAsia="標楷體" w:hAnsi="標楷體" w:hint="eastAsia"/>
        </w:rPr>
        <w:t>。</w:t>
      </w:r>
    </w:p>
    <w:p w:rsidR="00893C52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893C52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親子共同創作，增進親子和諧關係，達到親職教育目標。</w:t>
      </w:r>
    </w:p>
    <w:p w:rsidR="00893C52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聖王鄭成功廟宇聯合會」活動辦理特色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達到教化社會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促成有品家園及提升藝術風氣目標。</w:t>
      </w:r>
    </w:p>
    <w:p w:rsidR="00893C52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凝聚國聖宮信徒向心力，提升社區發展活力。</w:t>
      </w:r>
    </w:p>
    <w:p w:rsidR="00893C52" w:rsidRDefault="00893C52" w:rsidP="00A2693E">
      <w:pPr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十九、經費來源</w:t>
      </w:r>
      <w:r>
        <w:rPr>
          <w:rFonts w:ascii="新細明體" w:hAnsi="新細明體" w:hint="eastAsia"/>
          <w:szCs w:val="24"/>
        </w:rPr>
        <w:t>：</w:t>
      </w:r>
    </w:p>
    <w:p w:rsidR="00893C52" w:rsidRPr="0036226E" w:rsidRDefault="00893C52" w:rsidP="00A2693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臺</w:t>
      </w:r>
      <w:proofErr w:type="gramEnd"/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南市政府教育局補助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經費。</w:t>
      </w:r>
    </w:p>
    <w:p w:rsidR="00893C52" w:rsidRDefault="00893C52" w:rsidP="00A2693E">
      <w:pPr>
        <w:widowControl/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不足部分由大灣國聖宮經費支應。</w:t>
      </w:r>
      <w:r>
        <w:br w:type="page"/>
      </w:r>
    </w:p>
    <w:p w:rsidR="00893C52" w:rsidRPr="00471E55" w:rsidRDefault="00893C52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</w:t>
      </w:r>
      <w:proofErr w:type="gramStart"/>
      <w:r w:rsidRPr="00471E55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71E55">
        <w:rPr>
          <w:rFonts w:ascii="標楷體" w:eastAsia="標楷體" w:hAnsi="標楷體" w:hint="eastAsia"/>
          <w:b/>
          <w:sz w:val="36"/>
          <w:szCs w:val="36"/>
        </w:rPr>
        <w:t>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893C52" w:rsidRPr="00A2693E" w:rsidRDefault="00893C52" w:rsidP="00A2693E">
      <w:pPr>
        <w:jc w:val="center"/>
        <w:rPr>
          <w:rFonts w:ascii="標楷體" w:eastAsia="標楷體" w:hAnsi="標楷體"/>
          <w:sz w:val="32"/>
          <w:szCs w:val="32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親子燈籠彩繪報名表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1587"/>
        <w:gridCol w:w="1701"/>
        <w:gridCol w:w="2721"/>
        <w:gridCol w:w="2551"/>
      </w:tblGrid>
      <w:tr w:rsidR="00893C52" w:rsidRPr="00FC0D68" w:rsidTr="00FC0D68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出生日期</w:t>
            </w:r>
          </w:p>
        </w:tc>
        <w:tc>
          <w:tcPr>
            <w:tcW w:w="27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居住地址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893C52" w:rsidRPr="00FC0D68" w:rsidTr="00FC0D68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893C52" w:rsidRDefault="00893C52" w:rsidP="0081739F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：親子必須一同報名，實作材料僅發給未成年子女，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每人限發一份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893C52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05" w:rsidRDefault="005A5505" w:rsidP="00F452CC">
      <w:r>
        <w:separator/>
      </w:r>
    </w:p>
  </w:endnote>
  <w:endnote w:type="continuationSeparator" w:id="0">
    <w:p w:rsidR="005A5505" w:rsidRDefault="005A5505" w:rsidP="00F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05" w:rsidRDefault="005A5505" w:rsidP="00F452CC">
      <w:r>
        <w:separator/>
      </w:r>
    </w:p>
  </w:footnote>
  <w:footnote w:type="continuationSeparator" w:id="0">
    <w:p w:rsidR="005A5505" w:rsidRDefault="005A5505" w:rsidP="00F4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56"/>
    <w:rsid w:val="00085AF2"/>
    <w:rsid w:val="00093C40"/>
    <w:rsid w:val="001C1727"/>
    <w:rsid w:val="00226F9F"/>
    <w:rsid w:val="0036226E"/>
    <w:rsid w:val="00416F51"/>
    <w:rsid w:val="00471E55"/>
    <w:rsid w:val="00485A9E"/>
    <w:rsid w:val="004870E9"/>
    <w:rsid w:val="00492B32"/>
    <w:rsid w:val="004C6F53"/>
    <w:rsid w:val="00511889"/>
    <w:rsid w:val="005A5505"/>
    <w:rsid w:val="005D7E57"/>
    <w:rsid w:val="00610EDF"/>
    <w:rsid w:val="0066337A"/>
    <w:rsid w:val="00680A11"/>
    <w:rsid w:val="006867CA"/>
    <w:rsid w:val="00697517"/>
    <w:rsid w:val="00745B56"/>
    <w:rsid w:val="00795E4A"/>
    <w:rsid w:val="007C61D1"/>
    <w:rsid w:val="007C61FD"/>
    <w:rsid w:val="0081739F"/>
    <w:rsid w:val="00884F63"/>
    <w:rsid w:val="00893C52"/>
    <w:rsid w:val="008C4425"/>
    <w:rsid w:val="008D1504"/>
    <w:rsid w:val="009258D6"/>
    <w:rsid w:val="0097541A"/>
    <w:rsid w:val="00A00D52"/>
    <w:rsid w:val="00A2693E"/>
    <w:rsid w:val="00A8461F"/>
    <w:rsid w:val="00A914DD"/>
    <w:rsid w:val="00B24712"/>
    <w:rsid w:val="00B53039"/>
    <w:rsid w:val="00B76C5A"/>
    <w:rsid w:val="00BA70D8"/>
    <w:rsid w:val="00BE696C"/>
    <w:rsid w:val="00C26A77"/>
    <w:rsid w:val="00C57882"/>
    <w:rsid w:val="00C656F4"/>
    <w:rsid w:val="00C94DA8"/>
    <w:rsid w:val="00CB3944"/>
    <w:rsid w:val="00CC2613"/>
    <w:rsid w:val="00D26702"/>
    <w:rsid w:val="00D8384C"/>
    <w:rsid w:val="00E10751"/>
    <w:rsid w:val="00E117FD"/>
    <w:rsid w:val="00E14806"/>
    <w:rsid w:val="00F07CFD"/>
    <w:rsid w:val="00F452CC"/>
    <w:rsid w:val="00F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452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452C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452CC"/>
    <w:pPr>
      <w:ind w:leftChars="200" w:left="480"/>
    </w:pPr>
  </w:style>
  <w:style w:type="table" w:styleId="a8">
    <w:name w:val="Table Grid"/>
    <w:basedOn w:val="a1"/>
    <w:uiPriority w:val="99"/>
    <w:rsid w:val="00817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452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452C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452CC"/>
    <w:pPr>
      <w:ind w:leftChars="200" w:left="480"/>
    </w:pPr>
  </w:style>
  <w:style w:type="table" w:styleId="a8">
    <w:name w:val="Table Grid"/>
    <w:basedOn w:val="a1"/>
    <w:uiPriority w:val="99"/>
    <w:rsid w:val="00817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creator>楊景匡</dc:creator>
  <cp:lastModifiedBy>tntjy</cp:lastModifiedBy>
  <cp:revision>2</cp:revision>
  <dcterms:created xsi:type="dcterms:W3CDTF">2014-08-18T01:02:00Z</dcterms:created>
  <dcterms:modified xsi:type="dcterms:W3CDTF">2014-08-18T01:02:00Z</dcterms:modified>
</cp:coreProperties>
</file>