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992"/>
        <w:gridCol w:w="2126"/>
        <w:gridCol w:w="1134"/>
        <w:gridCol w:w="2835"/>
        <w:gridCol w:w="992"/>
      </w:tblGrid>
      <w:tr w:rsidR="002320EF" w:rsidRPr="008262BC" w:rsidTr="000B4E6B">
        <w:trPr>
          <w:trHeight w:val="479"/>
        </w:trPr>
        <w:tc>
          <w:tcPr>
            <w:tcW w:w="28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CC2375" w:rsidRPr="008262BC" w:rsidRDefault="009E4CDD" w:rsidP="00D33C6C">
            <w:pPr>
              <w:spacing w:line="560" w:lineRule="exact"/>
              <w:ind w:firstLineChars="100" w:firstLine="320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549182D" wp14:editId="00312F86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-577215</wp:posOffset>
                      </wp:positionV>
                      <wp:extent cx="5425440" cy="685165"/>
                      <wp:effectExtent l="10795" t="13335" r="12065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5440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C6C" w:rsidRPr="008262BC" w:rsidRDefault="00D33C6C" w:rsidP="00D33C6C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華康標楷體(P)" w:eastAsia="華康標楷體(P)" w:hAnsi="標楷體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8262BC">
                                    <w:rPr>
                                      <w:rFonts w:ascii="華康標楷體(P)" w:eastAsia="華康標楷體(P)" w:hAnsi="標楷體" w:hint="eastAsia"/>
                                      <w:b/>
                                      <w:sz w:val="48"/>
                                      <w:szCs w:val="48"/>
                                    </w:rPr>
                                    <w:t>電話分機號碼對照表</w:t>
                                  </w:r>
                                </w:p>
                                <w:p w:rsidR="00D33C6C" w:rsidRDefault="00D33C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.85pt;margin-top:-45.45pt;width:427.2pt;height:53.9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" fillcolor="white [3212]" strokecolor="white [3212]">
                      <v:textbox style="mso-fit-shape-to-text:t">
                        <w:txbxContent>
                          <w:p w:rsidR="00D33C6C" w:rsidRPr="008262BC" w:rsidRDefault="00D33C6C" w:rsidP="00D33C6C">
                            <w:pPr>
                              <w:spacing w:line="560" w:lineRule="exact"/>
                              <w:jc w:val="center"/>
                              <w:rPr>
                                <w:rFonts w:ascii="華康標楷體(P)" w:eastAsia="華康標楷體(P)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8262BC">
                              <w:rPr>
                                <w:rFonts w:ascii="華康標楷體(P)" w:eastAsia="華康標楷體(P)" w:hAnsi="標楷體" w:hint="eastAsia"/>
                                <w:b/>
                                <w:sz w:val="48"/>
                                <w:szCs w:val="48"/>
                              </w:rPr>
                              <w:t>電話分機號碼對照表</w:t>
                            </w:r>
                          </w:p>
                          <w:p w:rsidR="00D33C6C" w:rsidRDefault="00D33C6C"/>
                        </w:txbxContent>
                      </v:textbox>
                    </v:shape>
                  </w:pict>
                </mc:Fallback>
              </mc:AlternateContent>
            </w:r>
            <w:r w:rsidR="008262BC">
              <w:rPr>
                <w:rFonts w:ascii="華康標楷體(P)" w:eastAsia="華康標楷體(P)" w:hint="eastAsia"/>
                <w:sz w:val="32"/>
                <w:szCs w:val="32"/>
              </w:rPr>
              <w:t xml:space="preserve">行 政 </w:t>
            </w:r>
            <w:r w:rsidR="00CC2375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處 室 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CC2375" w:rsidRPr="008262BC" w:rsidRDefault="00CC2375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197939">
              <w:rPr>
                <w:rFonts w:ascii="華康標楷體(P)" w:eastAsia="華康標楷體(P)" w:hint="eastAsia"/>
                <w:sz w:val="28"/>
                <w:szCs w:val="32"/>
              </w:rPr>
              <w:t>電 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C2375" w:rsidRPr="008262BC" w:rsidRDefault="00B7036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行政處室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C2375" w:rsidRPr="008262B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電 話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C2375" w:rsidRPr="008262B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科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任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教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室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C2375" w:rsidRPr="00D33C6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28"/>
                <w:szCs w:val="28"/>
              </w:rPr>
            </w:pP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電 話</w:t>
            </w:r>
          </w:p>
        </w:tc>
      </w:tr>
      <w:tr w:rsidR="003B63B2" w:rsidRPr="008262BC" w:rsidTr="000B4E6B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校長室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校  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B63B2" w:rsidRPr="008262BC" w:rsidRDefault="003B63B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3B63B2" w:rsidRPr="00CA5761" w:rsidRDefault="003B63B2" w:rsidP="005A6CD0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CA5761">
              <w:rPr>
                <w:rFonts w:ascii="華康標楷體(P)" w:eastAsia="華康標楷體(P)" w:hint="eastAsia"/>
                <w:sz w:val="28"/>
                <w:szCs w:val="28"/>
              </w:rPr>
              <w:t>低年級圖書室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3B63B2" w:rsidRPr="008262BC" w:rsidRDefault="003B63B2" w:rsidP="005A6CD0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716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3B63B2" w:rsidRPr="00852EDF" w:rsidRDefault="003B63B2" w:rsidP="007C5F8F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7C5F8F">
              <w:rPr>
                <w:rFonts w:ascii="華康標楷體(P)" w:eastAsia="華康標楷體(P)" w:hint="eastAsia"/>
                <w:kern w:val="0"/>
                <w:sz w:val="32"/>
                <w:szCs w:val="28"/>
              </w:rPr>
              <w:t>自然A</w:t>
            </w:r>
            <w:r w:rsidR="007C5F8F" w:rsidRPr="003B63B2">
              <w:rPr>
                <w:rFonts w:ascii="華康標楷體(P)" w:eastAsia="華康標楷體(P)" w:hint="eastAsia"/>
                <w:w w:val="90"/>
                <w:sz w:val="28"/>
                <w:szCs w:val="28"/>
              </w:rPr>
              <w:t xml:space="preserve"> </w:t>
            </w:r>
            <w:r w:rsidR="007C5F8F"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(</w:t>
            </w:r>
            <w:r w:rsidR="007C5F8F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百祿</w:t>
            </w:r>
            <w:r w:rsidR="007C5F8F" w:rsidRPr="003B63B2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、</w:t>
            </w:r>
            <w:r w:rsidR="007C5F8F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筱綺</w:t>
            </w:r>
            <w:r w:rsidR="000B4E6B" w:rsidRPr="003B63B2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、</w:t>
            </w:r>
            <w:r w:rsidR="000B4E6B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靜雅</w:t>
            </w:r>
            <w:r w:rsidR="007C5F8F"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B63B2" w:rsidRPr="008262BC" w:rsidRDefault="003B63B2" w:rsidP="003B63B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20</w:t>
            </w:r>
          </w:p>
        </w:tc>
      </w:tr>
      <w:tr w:rsidR="003B63B2" w:rsidRPr="008262BC" w:rsidTr="000B4E6B"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秀  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B63B2" w:rsidRPr="008262BC" w:rsidRDefault="003B63B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712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3B63B2" w:rsidRPr="008262BC" w:rsidRDefault="003B63B2" w:rsidP="005A6CD0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階梯教室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3B63B2" w:rsidRPr="008262BC" w:rsidRDefault="003B63B2" w:rsidP="005A6CD0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717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tcFitText/>
          </w:tcPr>
          <w:p w:rsidR="003B63B2" w:rsidRPr="008B7007" w:rsidRDefault="003B63B2" w:rsidP="000B4E6B">
            <w:pPr>
              <w:adjustRightInd w:val="0"/>
              <w:spacing w:line="560" w:lineRule="exact"/>
              <w:jc w:val="center"/>
              <w:rPr>
                <w:rFonts w:ascii="細明體" w:eastAsia="細明體" w:hAnsi="細明體"/>
                <w:snapToGrid w:val="0"/>
                <w:spacing w:val="38"/>
                <w:sz w:val="28"/>
                <w:szCs w:val="28"/>
              </w:rPr>
            </w:pPr>
            <w:r w:rsidRPr="00204275">
              <w:rPr>
                <w:rFonts w:ascii="華康標楷體(P)" w:eastAsia="華康標楷體(P)" w:hint="eastAsia"/>
                <w:snapToGrid w:val="0"/>
                <w:w w:val="46"/>
                <w:kern w:val="0"/>
                <w:sz w:val="36"/>
                <w:fitText w:val="480" w:id="684870401"/>
              </w:rPr>
              <w:t>自然</w:t>
            </w:r>
            <w:r w:rsidR="007404C2" w:rsidRPr="00204275">
              <w:rPr>
                <w:rFonts w:ascii="華康標楷體(P)" w:eastAsia="華康標楷體(P)" w:hint="eastAsia"/>
                <w:snapToGrid w:val="0"/>
                <w:spacing w:val="60"/>
                <w:w w:val="46"/>
                <w:kern w:val="0"/>
                <w:sz w:val="36"/>
                <w:fitText w:val="480" w:id="684870401"/>
              </w:rPr>
              <w:t>B</w:t>
            </w:r>
            <w:r w:rsidR="007C5F8F" w:rsidRPr="003663CC">
              <w:rPr>
                <w:rFonts w:ascii="華康標楷體(P)" w:eastAsia="華康標楷體(P)" w:hint="eastAsia"/>
                <w:spacing w:val="26"/>
                <w:w w:val="90"/>
                <w:sz w:val="32"/>
                <w:szCs w:val="28"/>
              </w:rPr>
              <w:t xml:space="preserve"> </w:t>
            </w:r>
            <w:r w:rsidR="007C5F8F" w:rsidRPr="003663CC">
              <w:rPr>
                <w:rFonts w:ascii="華康標楷體(P)" w:eastAsia="華康標楷體(P)" w:hint="eastAsia"/>
                <w:b/>
                <w:spacing w:val="26"/>
                <w:w w:val="90"/>
                <w:sz w:val="32"/>
                <w:szCs w:val="28"/>
              </w:rPr>
              <w:t>(奕爵、蔚平</w:t>
            </w:r>
            <w:r w:rsidR="007C5F8F" w:rsidRPr="003663CC">
              <w:rPr>
                <w:rFonts w:ascii="華康標楷體(P)" w:eastAsia="華康標楷體(P)" w:hint="eastAsia"/>
                <w:b/>
                <w:spacing w:val="9"/>
                <w:w w:val="90"/>
                <w:sz w:val="32"/>
                <w:szCs w:val="28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B63B2" w:rsidRPr="008262BC" w:rsidRDefault="003B63B2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300</w:t>
            </w:r>
          </w:p>
        </w:tc>
      </w:tr>
      <w:tr w:rsidR="003B63B2" w:rsidRPr="008262BC" w:rsidTr="000B4E6B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教務處</w:t>
            </w:r>
          </w:p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B63B2" w:rsidRPr="008262BC" w:rsidRDefault="003B63B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702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3B63B2" w:rsidRPr="008262BC" w:rsidRDefault="003B63B2" w:rsidP="00EE1D9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資源再生室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3B63B2" w:rsidRPr="008262BC" w:rsidRDefault="003B63B2" w:rsidP="00EE1D9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824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3B63B2" w:rsidRPr="008B7007" w:rsidRDefault="003B63B2" w:rsidP="007C5F8F">
            <w:pPr>
              <w:spacing w:line="560" w:lineRule="exact"/>
              <w:rPr>
                <w:rFonts w:ascii="華康標楷體(P)" w:eastAsia="華康標楷體(P)"/>
                <w:sz w:val="32"/>
                <w:szCs w:val="28"/>
              </w:rPr>
            </w:pPr>
            <w:r w:rsidRPr="000B4E6B">
              <w:rPr>
                <w:rFonts w:ascii="華康標楷體(P)" w:eastAsia="華康標楷體(P)" w:hint="eastAsia"/>
                <w:w w:val="94"/>
                <w:kern w:val="0"/>
                <w:sz w:val="36"/>
                <w:szCs w:val="28"/>
                <w:fitText w:val="1980" w:id="685504260"/>
              </w:rPr>
              <w:t>自然C</w:t>
            </w:r>
            <w:r w:rsidRPr="000B4E6B">
              <w:rPr>
                <w:rFonts w:ascii="華康標楷體(P)" w:eastAsia="華康標楷體(P)" w:hint="eastAsia"/>
                <w:w w:val="94"/>
                <w:sz w:val="32"/>
                <w:szCs w:val="22"/>
                <w:fitText w:val="1980" w:id="685504260"/>
              </w:rPr>
              <w:t xml:space="preserve"> (</w:t>
            </w:r>
            <w:r w:rsidR="007C5F8F" w:rsidRPr="000B4E6B">
              <w:rPr>
                <w:rFonts w:ascii="華康標楷體(P)" w:eastAsia="華康標楷體(P)" w:hint="eastAsia"/>
                <w:snapToGrid w:val="0"/>
                <w:w w:val="94"/>
                <w:kern w:val="0"/>
                <w:sz w:val="28"/>
                <w:fitText w:val="1980" w:id="685504260"/>
              </w:rPr>
              <w:t>楊棨</w:t>
            </w:r>
            <w:r w:rsidR="000B4E6B" w:rsidRPr="000B4E6B">
              <w:rPr>
                <w:rFonts w:ascii="華康標楷體(P)" w:eastAsia="華康標楷體(P)" w:hint="eastAsia"/>
                <w:snapToGrid w:val="0"/>
                <w:w w:val="94"/>
                <w:kern w:val="0"/>
                <w:sz w:val="28"/>
                <w:fitText w:val="1980" w:id="685504260"/>
              </w:rPr>
              <w:t>翔</w:t>
            </w:r>
            <w:r w:rsidRPr="000B4E6B">
              <w:rPr>
                <w:rFonts w:ascii="華康標楷體(P)" w:eastAsia="華康標楷體(P)" w:hint="eastAsia"/>
                <w:spacing w:val="9"/>
                <w:w w:val="94"/>
                <w:sz w:val="32"/>
                <w:szCs w:val="22"/>
                <w:fitText w:val="1980" w:id="685504260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B63B2" w:rsidRPr="008262BC" w:rsidRDefault="003B63B2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500</w:t>
            </w:r>
          </w:p>
        </w:tc>
      </w:tr>
      <w:tr w:rsidR="003B63B2" w:rsidRPr="008262BC" w:rsidTr="000B4E6B">
        <w:trPr>
          <w:trHeight w:val="539"/>
        </w:trPr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D02D04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教學、註冊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B63B2" w:rsidRPr="008262BC" w:rsidRDefault="003B63B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5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3B63B2" w:rsidRPr="008262BC" w:rsidRDefault="003B63B2" w:rsidP="00EE1D9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3B63B2" w:rsidRPr="008262BC" w:rsidRDefault="003B63B2" w:rsidP="00EE1D9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3B63B2" w:rsidRPr="008262BC" w:rsidRDefault="003B63B2" w:rsidP="000B4E6B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音樂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A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r w:rsidR="000B4E6B">
              <w:rPr>
                <w:rFonts w:ascii="華康標楷體(P)" w:eastAsia="華康標楷體(P)" w:hint="eastAsia"/>
                <w:sz w:val="28"/>
                <w:szCs w:val="32"/>
              </w:rPr>
              <w:t>黃曉芸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B63B2" w:rsidRPr="008262BC" w:rsidRDefault="003B63B2" w:rsidP="00122B78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09</w:t>
            </w:r>
          </w:p>
        </w:tc>
      </w:tr>
      <w:tr w:rsidR="003B63B2" w:rsidRPr="008262BC" w:rsidTr="000B4E6B"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3B2" w:rsidRPr="008262BC" w:rsidRDefault="003B63B2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研發、資訊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B63B2" w:rsidRPr="008262BC" w:rsidRDefault="003B63B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6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3B63B2" w:rsidRPr="00D01620" w:rsidRDefault="003B63B2" w:rsidP="003663CC">
            <w:pPr>
              <w:spacing w:line="500" w:lineRule="exact"/>
              <w:rPr>
                <w:rFonts w:ascii="華康標楷體(P)" w:eastAsia="華康標楷體(P)"/>
                <w:szCs w:val="32"/>
              </w:rPr>
            </w:pPr>
            <w:r w:rsidRPr="00D01620">
              <w:rPr>
                <w:rFonts w:ascii="華康標楷體(P)" w:eastAsia="華康標楷體(P)" w:hint="eastAsia"/>
                <w:szCs w:val="32"/>
              </w:rPr>
              <w:t>一年10班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 w:rsidR="003663CC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雅云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庭美</w:t>
            </w:r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3B63B2" w:rsidRPr="008262BC" w:rsidRDefault="003B63B2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72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4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3B63B2" w:rsidRPr="008262BC" w:rsidRDefault="003B63B2" w:rsidP="000B4E6B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音樂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B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r w:rsidR="000B4E6B">
              <w:rPr>
                <w:rFonts w:ascii="華康標楷體(P)" w:eastAsia="華康標楷體(P)" w:hint="eastAsia"/>
                <w:sz w:val="28"/>
                <w:szCs w:val="32"/>
              </w:rPr>
              <w:t>林恩如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B63B2" w:rsidRPr="008262BC" w:rsidRDefault="003B63B2" w:rsidP="00122B78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810</w:t>
            </w:r>
          </w:p>
        </w:tc>
      </w:tr>
      <w:tr w:rsidR="007C5F8F" w:rsidRPr="008262BC" w:rsidTr="000B4E6B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訓導處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703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D01620" w:rsidRDefault="007C5F8F" w:rsidP="003663CC">
            <w:pPr>
              <w:spacing w:line="560" w:lineRule="exact"/>
              <w:rPr>
                <w:rFonts w:ascii="華康標楷體(P)" w:eastAsia="華康標楷體(P)"/>
                <w:szCs w:val="32"/>
              </w:rPr>
            </w:pPr>
            <w:r w:rsidRPr="00D01620">
              <w:rPr>
                <w:rFonts w:ascii="華康標楷體(P)" w:eastAsia="華康標楷體(P)" w:hint="eastAsia"/>
                <w:szCs w:val="32"/>
              </w:rPr>
              <w:t>三年10班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 w:rsidR="003663CC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千容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 w:rsidR="003663CC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羽涵</w:t>
            </w:r>
            <w:bookmarkStart w:id="0" w:name="_GoBack"/>
            <w:bookmarkEnd w:id="0"/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72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thinThickSmallGap" w:sz="24" w:space="0" w:color="auto"/>
            </w:tcBorders>
          </w:tcPr>
          <w:p w:rsidR="000B4E6B" w:rsidRDefault="000B4E6B" w:rsidP="008A0778">
            <w:pPr>
              <w:spacing w:line="400" w:lineRule="exact"/>
              <w:rPr>
                <w:rFonts w:ascii="華康標楷體(P)" w:eastAsia="華康標楷體(P)"/>
                <w:w w:val="90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w w:val="90"/>
                <w:sz w:val="28"/>
                <w:szCs w:val="28"/>
              </w:rPr>
              <w:t>電腦</w:t>
            </w:r>
            <w:r w:rsidR="007C5F8F" w:rsidRPr="003B63B2">
              <w:rPr>
                <w:rFonts w:ascii="華康標楷體(P)" w:eastAsia="華康標楷體(P)" w:hint="eastAsia"/>
                <w:w w:val="90"/>
                <w:sz w:val="28"/>
                <w:szCs w:val="28"/>
              </w:rPr>
              <w:t xml:space="preserve">A </w:t>
            </w:r>
            <w:r w:rsidR="007C5F8F"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(</w:t>
            </w:r>
            <w:r w:rsidR="007C5F8F" w:rsidRPr="003B63B2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淑燕、千芬</w:t>
            </w:r>
            <w:r w:rsidR="007C5F8F"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)</w:t>
            </w:r>
            <w:r w:rsidR="007C5F8F" w:rsidRPr="003B63B2">
              <w:rPr>
                <w:rFonts w:ascii="華康標楷體(P)" w:eastAsia="華康標楷體(P)" w:hint="eastAsia"/>
                <w:w w:val="90"/>
                <w:sz w:val="28"/>
                <w:szCs w:val="32"/>
              </w:rPr>
              <w:t xml:space="preserve"> </w:t>
            </w:r>
          </w:p>
          <w:p w:rsidR="007C5F8F" w:rsidRPr="003B63B2" w:rsidRDefault="000B4E6B" w:rsidP="008A0778">
            <w:pPr>
              <w:spacing w:line="400" w:lineRule="exact"/>
              <w:rPr>
                <w:rFonts w:ascii="華康標楷體(P)" w:eastAsia="華康標楷體(P)"/>
                <w:sz w:val="28"/>
                <w:szCs w:val="28"/>
              </w:rPr>
            </w:pPr>
            <w:r>
              <w:rPr>
                <w:rFonts w:ascii="華康標楷體(P)" w:eastAsia="華康標楷體(P)" w:hint="eastAsia"/>
                <w:w w:val="90"/>
                <w:sz w:val="28"/>
                <w:szCs w:val="32"/>
              </w:rPr>
              <w:t xml:space="preserve">       </w:t>
            </w:r>
            <w:r w:rsidR="007C5F8F"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(</w:t>
            </w:r>
            <w:r w:rsidR="007C5F8F" w:rsidRPr="003B63B2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盈智、國彰、</w:t>
            </w:r>
            <w:r w:rsidR="007C5F8F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子豪</w:t>
            </w:r>
            <w:r w:rsidR="007C5F8F"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)</w:t>
            </w:r>
          </w:p>
        </w:tc>
        <w:tc>
          <w:tcPr>
            <w:tcW w:w="992" w:type="dxa"/>
            <w:vMerge w:val="restart"/>
            <w:tcBorders>
              <w:right w:val="thinThickSmallGap" w:sz="24" w:space="0" w:color="auto"/>
            </w:tcBorders>
          </w:tcPr>
          <w:p w:rsidR="007C5F8F" w:rsidRPr="008262BC" w:rsidRDefault="007C5F8F" w:rsidP="008A0778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811</w:t>
            </w: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197939" w:rsidRDefault="007C5F8F" w:rsidP="00D02D04">
            <w:pPr>
              <w:spacing w:line="400" w:lineRule="exact"/>
              <w:rPr>
                <w:rFonts w:ascii="標楷體" w:eastAsia="標楷體" w:hAnsi="標楷體"/>
                <w:b/>
                <w:w w:val="66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體育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739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D01620" w:rsidRDefault="007C5F8F" w:rsidP="004129D3">
            <w:pPr>
              <w:spacing w:line="560" w:lineRule="exact"/>
              <w:rPr>
                <w:rFonts w:ascii="華康標楷體(P)" w:eastAsia="華康標楷體(P)"/>
                <w:szCs w:val="32"/>
              </w:rPr>
            </w:pPr>
            <w:r>
              <w:rPr>
                <w:rFonts w:ascii="華康標楷體(P)" w:eastAsia="華康標楷體(P)" w:hint="eastAsia"/>
                <w:szCs w:val="32"/>
              </w:rPr>
              <w:t>五</w:t>
            </w:r>
            <w:r w:rsidRPr="00D01620">
              <w:rPr>
                <w:rFonts w:ascii="華康標楷體(P)" w:eastAsia="華康標楷體(P)" w:hint="eastAsia"/>
                <w:szCs w:val="32"/>
              </w:rPr>
              <w:t>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 w:rsidR="003663CC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美秀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光耀</w:t>
            </w:r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18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</w:tcBorders>
          </w:tcPr>
          <w:p w:rsidR="007C5F8F" w:rsidRPr="003B63B2" w:rsidRDefault="007C5F8F" w:rsidP="008A0778">
            <w:pPr>
              <w:spacing w:line="400" w:lineRule="exact"/>
              <w:rPr>
                <w:rFonts w:ascii="華康標楷體(P)" w:eastAsia="華康標楷體(P)"/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right w:val="thinThickSmallGap" w:sz="24" w:space="0" w:color="auto"/>
            </w:tcBorders>
          </w:tcPr>
          <w:p w:rsidR="007C5F8F" w:rsidRPr="008262BC" w:rsidRDefault="007C5F8F" w:rsidP="008A0778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5C5E0F" w:rsidRDefault="007C5F8F" w:rsidP="00197939">
            <w:pPr>
              <w:spacing w:line="560" w:lineRule="exact"/>
              <w:rPr>
                <w:rFonts w:ascii="華康標楷體(P)" w:eastAsia="華康標楷體(P)"/>
                <w:b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衛生、學動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740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D01620" w:rsidRDefault="007C5F8F" w:rsidP="008B7007">
            <w:pPr>
              <w:spacing w:line="560" w:lineRule="exact"/>
              <w:rPr>
                <w:rFonts w:ascii="華康標楷體(P)" w:eastAsia="華康標楷體(P)"/>
                <w:szCs w:val="32"/>
              </w:rPr>
            </w:pPr>
            <w:r w:rsidRPr="00D01620">
              <w:rPr>
                <w:rFonts w:ascii="華康標楷體(P)" w:eastAsia="華康標楷體(P)" w:hint="eastAsia"/>
                <w:szCs w:val="32"/>
              </w:rPr>
              <w:t>六年10班</w:t>
            </w:r>
            <w:r>
              <w:rPr>
                <w:rFonts w:ascii="華康標楷體(P)" w:eastAsia="華康標楷體(P)" w:hint="eastAsia"/>
                <w:szCs w:val="32"/>
              </w:rPr>
              <w:t>(</w:t>
            </w:r>
            <w:r w:rsidR="003663CC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蘊慈</w:t>
            </w:r>
            <w:r w:rsidRPr="00D01620">
              <w:rPr>
                <w:rFonts w:ascii="華康標楷體(P)" w:eastAsia="華康標楷體(P)" w:hint="eastAsia"/>
                <w:w w:val="80"/>
                <w:sz w:val="20"/>
                <w:szCs w:val="32"/>
              </w:rPr>
              <w:t>、</w:t>
            </w:r>
            <w:r>
              <w:rPr>
                <w:rFonts w:ascii="華康標楷體(P)" w:eastAsia="華康標楷體(P)" w:hint="eastAsia"/>
                <w:w w:val="80"/>
                <w:sz w:val="20"/>
                <w:szCs w:val="32"/>
              </w:rPr>
              <w:t>哲銘</w:t>
            </w:r>
            <w:r w:rsidRPr="00D01620">
              <w:rPr>
                <w:rFonts w:ascii="華康標楷體(P)" w:eastAsia="華康標楷體(P)" w:hint="eastAsia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722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3B63B2" w:rsidRDefault="000B4E6B" w:rsidP="00131079">
            <w:pPr>
              <w:spacing w:line="400" w:lineRule="exact"/>
              <w:rPr>
                <w:rFonts w:ascii="華康標楷體(P)" w:eastAsia="華康標楷體(P)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w w:val="90"/>
                <w:sz w:val="28"/>
                <w:szCs w:val="32"/>
              </w:rPr>
              <w:t>電腦</w:t>
            </w:r>
            <w:r w:rsidR="007C5F8F" w:rsidRPr="003B63B2">
              <w:rPr>
                <w:rFonts w:ascii="華康標楷體(P)" w:eastAsia="華康標楷體(P)" w:hint="eastAsia"/>
                <w:w w:val="90"/>
                <w:sz w:val="28"/>
                <w:szCs w:val="32"/>
              </w:rPr>
              <w:t>B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131079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812</w:t>
            </w:r>
          </w:p>
        </w:tc>
      </w:tr>
      <w:tr w:rsidR="007C5F8F" w:rsidRPr="008262BC" w:rsidTr="000B4E6B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總務處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701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8262BC" w:rsidRDefault="007C5F8F" w:rsidP="008B7007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特教辦公室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723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3B63B2" w:rsidRDefault="007C5F8F" w:rsidP="00131079">
            <w:pPr>
              <w:spacing w:line="400" w:lineRule="exact"/>
              <w:rPr>
                <w:rFonts w:ascii="華康標楷體(P)" w:eastAsia="華康標楷體(P)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w w:val="90"/>
                <w:sz w:val="28"/>
                <w:szCs w:val="32"/>
              </w:rPr>
              <w:t>綜合教</w:t>
            </w:r>
            <w:r w:rsidRPr="003B63B2">
              <w:rPr>
                <w:rFonts w:ascii="華康標楷體(P)" w:eastAsia="華康標楷體(P)" w:hint="eastAsia"/>
                <w:w w:val="90"/>
                <w:sz w:val="28"/>
                <w:szCs w:val="32"/>
              </w:rPr>
              <w:t>室</w:t>
            </w:r>
            <w:r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(</w:t>
            </w:r>
            <w:r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瑞珠</w:t>
            </w:r>
            <w:r w:rsidRPr="003B63B2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、</w:t>
            </w:r>
            <w:r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慧玲</w:t>
            </w:r>
            <w:r w:rsidR="000B4E6B" w:rsidRPr="003B63B2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、</w:t>
            </w:r>
            <w:r w:rsidR="000B4E6B">
              <w:rPr>
                <w:rFonts w:ascii="華康標楷體(P)" w:eastAsia="華康標楷體(P)" w:hint="eastAsia"/>
                <w:b/>
                <w:w w:val="66"/>
                <w:sz w:val="28"/>
                <w:szCs w:val="28"/>
              </w:rPr>
              <w:t>靜雅</w:t>
            </w:r>
            <w:r w:rsidR="000B4E6B"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)</w:t>
            </w:r>
            <w:r w:rsidRPr="003B63B2">
              <w:rPr>
                <w:rFonts w:ascii="華康標楷體(P)" w:eastAsia="華康標楷體(P)" w:hint="eastAsia"/>
                <w:b/>
                <w:w w:val="8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131079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100</w:t>
            </w: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總機</w:t>
            </w:r>
            <w:r w:rsidRPr="003B63B2">
              <w:rPr>
                <w:rFonts w:ascii="華康標楷體(P)" w:eastAsia="華康標楷體(P)" w:hint="eastAsia"/>
                <w:sz w:val="22"/>
                <w:szCs w:val="32"/>
              </w:rPr>
              <w:t>(姿雲)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704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資源班1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7404C2" w:rsidRDefault="007C5F8F" w:rsidP="00131079">
            <w:pPr>
              <w:spacing w:line="300" w:lineRule="exact"/>
              <w:rPr>
                <w:rFonts w:ascii="華康標楷體(P)" w:eastAsia="華康標楷體(P)"/>
                <w:sz w:val="28"/>
                <w:szCs w:val="32"/>
              </w:rPr>
            </w:pPr>
            <w:r w:rsidRPr="007404C2">
              <w:rPr>
                <w:rFonts w:ascii="華康標楷體(P)" w:eastAsia="華康標楷體(P)" w:hint="eastAsia"/>
                <w:sz w:val="28"/>
                <w:szCs w:val="32"/>
              </w:rPr>
              <w:t>晨間課輔</w:t>
            </w:r>
          </w:p>
          <w:p w:rsidR="007C5F8F" w:rsidRPr="008262BC" w:rsidRDefault="007C5F8F" w:rsidP="00131079">
            <w:pPr>
              <w:spacing w:line="30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7404C2">
              <w:rPr>
                <w:rFonts w:ascii="華康標楷體(P)" w:eastAsia="華康標楷體(P)" w:hint="eastAsia"/>
                <w:sz w:val="28"/>
                <w:szCs w:val="32"/>
              </w:rPr>
              <w:t>教師休息室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131079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200</w:t>
            </w: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197939">
            <w:pPr>
              <w:spacing w:line="40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197939">
              <w:rPr>
                <w:rFonts w:ascii="華康標楷體(P)" w:eastAsia="華康標楷體(P)" w:hint="eastAsia"/>
                <w:sz w:val="28"/>
                <w:szCs w:val="32"/>
              </w:rPr>
              <w:t>幹事</w:t>
            </w:r>
            <w:r w:rsidRPr="00197939">
              <w:rPr>
                <w:rFonts w:ascii="華康標楷體(P)" w:eastAsia="華康標楷體(P)" w:hint="eastAsia"/>
                <w:sz w:val="22"/>
                <w:szCs w:val="32"/>
              </w:rPr>
              <w:t>(翠娟)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731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資源班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726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0B4E6B" w:rsidRPr="003B63B2" w:rsidRDefault="000B4E6B" w:rsidP="00D611A2">
            <w:pPr>
              <w:spacing w:line="400" w:lineRule="exact"/>
              <w:rPr>
                <w:rFonts w:ascii="華康標楷體(P)" w:eastAsia="華康標楷體(P)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sz w:val="28"/>
                <w:szCs w:val="32"/>
              </w:rPr>
              <w:t>教室休息室(二)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0B4E6B" w:rsidP="00D611A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600</w:t>
            </w: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事務組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聯誼室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851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C5F8F" w:rsidRPr="008262BC" w:rsidRDefault="000B4E6B" w:rsidP="000B4E6B">
            <w:pPr>
              <w:spacing w:line="30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kern w:val="0"/>
                <w:sz w:val="32"/>
                <w:szCs w:val="28"/>
              </w:rPr>
              <w:t>英語</w:t>
            </w:r>
            <w:r w:rsidRPr="007C5F8F">
              <w:rPr>
                <w:rFonts w:ascii="華康標楷體(P)" w:eastAsia="華康標楷體(P)" w:hint="eastAsia"/>
                <w:kern w:val="0"/>
                <w:sz w:val="32"/>
                <w:szCs w:val="28"/>
              </w:rPr>
              <w:t>A</w:t>
            </w:r>
            <w:r w:rsidRPr="00204275">
              <w:rPr>
                <w:rFonts w:ascii="華康標楷體(P)" w:eastAsia="華康標楷體(P)" w:hint="eastAsia"/>
                <w:b/>
                <w:w w:val="83"/>
                <w:kern w:val="0"/>
                <w:sz w:val="28"/>
                <w:szCs w:val="28"/>
                <w:fitText w:val="1540" w:id="685507329"/>
              </w:rPr>
              <w:t>(德 宗、瑞英</w:t>
            </w:r>
            <w:r w:rsidRPr="00204275">
              <w:rPr>
                <w:rFonts w:ascii="華康標楷體(P)" w:eastAsia="華康標楷體(P)" w:hint="eastAsia"/>
                <w:b/>
                <w:spacing w:val="-210"/>
                <w:w w:val="83"/>
                <w:kern w:val="0"/>
                <w:sz w:val="28"/>
                <w:szCs w:val="28"/>
                <w:fitText w:val="1540" w:id="685507329"/>
              </w:rPr>
              <w:t>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7C5F8F" w:rsidRPr="008262BC" w:rsidRDefault="000B4E6B" w:rsidP="000B4E6B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804</w:t>
            </w: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D33C6C" w:rsidRDefault="007C5F8F" w:rsidP="0077030E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出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 xml:space="preserve">   </w:t>
            </w: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733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8262BC" w:rsidRDefault="007C5F8F" w:rsidP="00030A9D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大禮堂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030A9D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823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8262BC" w:rsidRDefault="007C5F8F" w:rsidP="00F2119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F2119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輔導室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705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5B4191" w:rsidRDefault="007C5F8F" w:rsidP="002B3F68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5B4191">
              <w:rPr>
                <w:rFonts w:ascii="華康標楷體(P)" w:eastAsia="華康標楷體(P)" w:hint="eastAsia"/>
                <w:sz w:val="28"/>
                <w:szCs w:val="28"/>
              </w:rPr>
              <w:t>勤誠樓會議室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2B3F68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826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5B4191" w:rsidRDefault="007C5F8F" w:rsidP="00FA6E91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FA6E9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D27C01" w:rsidRDefault="007C5F8F" w:rsidP="00D27C01">
            <w:pPr>
              <w:spacing w:line="560" w:lineRule="exact"/>
              <w:rPr>
                <w:rFonts w:ascii="華康標楷體(P)" w:eastAsia="華康標楷體(P)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輔導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737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8262BC" w:rsidRDefault="007C5F8F" w:rsidP="00654B5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課後照顧班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654B5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852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資料、特教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738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77030E" w:rsidRDefault="007C5F8F" w:rsidP="00654B5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補救教學</w:t>
            </w: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班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Default="007C5F8F" w:rsidP="00654B5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854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8262BC" w:rsidRDefault="007C5F8F" w:rsidP="0084659B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人事室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706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Default="007C5F8F" w:rsidP="00654B5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國樂團練室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Default="007C5F8F" w:rsidP="00654B5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主計室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707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77030E" w:rsidRDefault="007C5F8F" w:rsidP="00654B5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愛心會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Default="007C5F8F" w:rsidP="00654B5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866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rPr>
          <w:trHeight w:val="80"/>
        </w:trPr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保健室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708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77030E" w:rsidRDefault="007C5F8F" w:rsidP="00E92095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Default="007C5F8F" w:rsidP="00E92095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671B4E" w:rsidRDefault="007C5F8F" w:rsidP="005F0A00">
            <w:pPr>
              <w:spacing w:line="400" w:lineRule="exact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5F0A00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合作社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709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noWrap/>
          </w:tcPr>
          <w:p w:rsidR="007C5F8F" w:rsidRDefault="007C5F8F" w:rsidP="00E92095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Default="007C5F8F" w:rsidP="00E92095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Pr="008262BC" w:rsidRDefault="007C5F8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警衛室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77030E" w:rsidRDefault="007C5F8F" w:rsidP="00E92095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Default="007C5F8F" w:rsidP="00E92095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77030E" w:rsidRDefault="007C5F8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Default="007C5F8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rPr>
          <w:trHeight w:val="479"/>
        </w:trPr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7C5F8F" w:rsidRPr="0077030E" w:rsidRDefault="007C5F8F" w:rsidP="003B63B2">
            <w:pPr>
              <w:spacing w:line="40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3B63B2">
              <w:rPr>
                <w:rFonts w:ascii="華康標楷體(P)" w:eastAsia="華康標楷體(P)" w:hint="eastAsia"/>
                <w:sz w:val="32"/>
                <w:szCs w:val="32"/>
              </w:rPr>
              <w:t>志工團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F8F" w:rsidRDefault="007C5F8F" w:rsidP="00C02F9C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660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7C5F8F" w:rsidRPr="008262BC" w:rsidRDefault="007C5F8F" w:rsidP="00D86213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7C5F8F" w:rsidRPr="008262BC" w:rsidRDefault="007C5F8F" w:rsidP="00D86213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:rsidR="007C5F8F" w:rsidRPr="0077030E" w:rsidRDefault="007C5F8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C5F8F" w:rsidRDefault="007C5F8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  <w:tr w:rsidR="007C5F8F" w:rsidRPr="008262BC" w:rsidTr="000B4E6B">
        <w:trPr>
          <w:trHeight w:val="369"/>
        </w:trPr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5C5E0F">
            <w:pPr>
              <w:spacing w:line="560" w:lineRule="exact"/>
              <w:jc w:val="both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5F8F" w:rsidRPr="008262BC" w:rsidRDefault="007C5F8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C5F8F" w:rsidRPr="008262BC" w:rsidRDefault="007C5F8F" w:rsidP="008B7007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C5F8F" w:rsidRPr="008262BC" w:rsidRDefault="007C5F8F" w:rsidP="002E08ED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C5F8F" w:rsidRPr="0077030E" w:rsidRDefault="007C5F8F" w:rsidP="006B0619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C5F8F" w:rsidRDefault="007C5F8F" w:rsidP="006B0619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</w:tbl>
    <w:p w:rsidR="004D1DDA" w:rsidRPr="008262BC" w:rsidRDefault="004D1DDA" w:rsidP="005E5008">
      <w:pPr>
        <w:spacing w:line="560" w:lineRule="exact"/>
        <w:rPr>
          <w:rFonts w:ascii="華康標楷體(P)" w:eastAsia="華康標楷體(P)"/>
          <w:sz w:val="32"/>
          <w:szCs w:val="32"/>
        </w:rPr>
      </w:pPr>
    </w:p>
    <w:sectPr w:rsidR="004D1DDA" w:rsidRPr="008262BC" w:rsidSect="005C5E0F">
      <w:pgSz w:w="11906" w:h="16838"/>
      <w:pgMar w:top="907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75" w:rsidRDefault="00204275" w:rsidP="005E5008">
      <w:r>
        <w:separator/>
      </w:r>
    </w:p>
  </w:endnote>
  <w:endnote w:type="continuationSeparator" w:id="0">
    <w:p w:rsidR="00204275" w:rsidRDefault="00204275" w:rsidP="005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75" w:rsidRDefault="00204275" w:rsidP="005E5008">
      <w:r>
        <w:separator/>
      </w:r>
    </w:p>
  </w:footnote>
  <w:footnote w:type="continuationSeparator" w:id="0">
    <w:p w:rsidR="00204275" w:rsidRDefault="00204275" w:rsidP="005E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DA"/>
    <w:rsid w:val="00042D62"/>
    <w:rsid w:val="00055E42"/>
    <w:rsid w:val="0009229D"/>
    <w:rsid w:val="00096CDE"/>
    <w:rsid w:val="000B4E6B"/>
    <w:rsid w:val="000E002E"/>
    <w:rsid w:val="000E1A59"/>
    <w:rsid w:val="000E5CCA"/>
    <w:rsid w:val="000F1DFE"/>
    <w:rsid w:val="000F25AA"/>
    <w:rsid w:val="001225E0"/>
    <w:rsid w:val="00136C9D"/>
    <w:rsid w:val="00180858"/>
    <w:rsid w:val="00193D14"/>
    <w:rsid w:val="00197939"/>
    <w:rsid w:val="00204275"/>
    <w:rsid w:val="002320EF"/>
    <w:rsid w:val="00235E8F"/>
    <w:rsid w:val="00237986"/>
    <w:rsid w:val="00254E36"/>
    <w:rsid w:val="00261F1C"/>
    <w:rsid w:val="002768E9"/>
    <w:rsid w:val="002B7D90"/>
    <w:rsid w:val="003663CC"/>
    <w:rsid w:val="003B24DF"/>
    <w:rsid w:val="003B5089"/>
    <w:rsid w:val="003B63B2"/>
    <w:rsid w:val="003C374E"/>
    <w:rsid w:val="003F38DD"/>
    <w:rsid w:val="004129D3"/>
    <w:rsid w:val="00430228"/>
    <w:rsid w:val="00435409"/>
    <w:rsid w:val="00463F66"/>
    <w:rsid w:val="004B59FF"/>
    <w:rsid w:val="004B7B0A"/>
    <w:rsid w:val="004C15D7"/>
    <w:rsid w:val="004D1DDA"/>
    <w:rsid w:val="004F4E24"/>
    <w:rsid w:val="0050101B"/>
    <w:rsid w:val="00523BE1"/>
    <w:rsid w:val="00537C17"/>
    <w:rsid w:val="00545453"/>
    <w:rsid w:val="00545C94"/>
    <w:rsid w:val="00555545"/>
    <w:rsid w:val="005845FE"/>
    <w:rsid w:val="005B4191"/>
    <w:rsid w:val="005C5E0F"/>
    <w:rsid w:val="005E5008"/>
    <w:rsid w:val="00600216"/>
    <w:rsid w:val="00611A2D"/>
    <w:rsid w:val="00671B4E"/>
    <w:rsid w:val="0070722B"/>
    <w:rsid w:val="00713614"/>
    <w:rsid w:val="007404C2"/>
    <w:rsid w:val="00763AF8"/>
    <w:rsid w:val="0077030E"/>
    <w:rsid w:val="007C5F8F"/>
    <w:rsid w:val="007D35E6"/>
    <w:rsid w:val="00811904"/>
    <w:rsid w:val="008262BC"/>
    <w:rsid w:val="00826F0A"/>
    <w:rsid w:val="0084659B"/>
    <w:rsid w:val="00852EDF"/>
    <w:rsid w:val="008A42B3"/>
    <w:rsid w:val="008B7007"/>
    <w:rsid w:val="008C29BE"/>
    <w:rsid w:val="008D15E8"/>
    <w:rsid w:val="00900F64"/>
    <w:rsid w:val="00902779"/>
    <w:rsid w:val="00951F13"/>
    <w:rsid w:val="0095494C"/>
    <w:rsid w:val="0096378C"/>
    <w:rsid w:val="00990C90"/>
    <w:rsid w:val="009C38E8"/>
    <w:rsid w:val="009E4CDD"/>
    <w:rsid w:val="00A13F0C"/>
    <w:rsid w:val="00A42E55"/>
    <w:rsid w:val="00A530E2"/>
    <w:rsid w:val="00A7748A"/>
    <w:rsid w:val="00A87D99"/>
    <w:rsid w:val="00AE5C9F"/>
    <w:rsid w:val="00AF2A81"/>
    <w:rsid w:val="00B25032"/>
    <w:rsid w:val="00B40F39"/>
    <w:rsid w:val="00B44540"/>
    <w:rsid w:val="00B70362"/>
    <w:rsid w:val="00BD3EE4"/>
    <w:rsid w:val="00C7646E"/>
    <w:rsid w:val="00C912A2"/>
    <w:rsid w:val="00CA5761"/>
    <w:rsid w:val="00CB3DD2"/>
    <w:rsid w:val="00CB6702"/>
    <w:rsid w:val="00CC2375"/>
    <w:rsid w:val="00CD26D9"/>
    <w:rsid w:val="00CE5AB5"/>
    <w:rsid w:val="00D01620"/>
    <w:rsid w:val="00D02D04"/>
    <w:rsid w:val="00D2646F"/>
    <w:rsid w:val="00D27C01"/>
    <w:rsid w:val="00D33C6C"/>
    <w:rsid w:val="00D53389"/>
    <w:rsid w:val="00D56F64"/>
    <w:rsid w:val="00DC45FA"/>
    <w:rsid w:val="00DF2772"/>
    <w:rsid w:val="00EB11DF"/>
    <w:rsid w:val="00F01377"/>
    <w:rsid w:val="00F669C5"/>
    <w:rsid w:val="00F71097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5008"/>
    <w:rPr>
      <w:kern w:val="2"/>
    </w:rPr>
  </w:style>
  <w:style w:type="paragraph" w:styleId="a6">
    <w:name w:val="footer"/>
    <w:basedOn w:val="a"/>
    <w:link w:val="a7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5008"/>
    <w:rPr>
      <w:kern w:val="2"/>
    </w:rPr>
  </w:style>
  <w:style w:type="paragraph" w:styleId="a8">
    <w:name w:val="Balloon Text"/>
    <w:basedOn w:val="a"/>
    <w:link w:val="a9"/>
    <w:rsid w:val="00D3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33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5008"/>
    <w:rPr>
      <w:kern w:val="2"/>
    </w:rPr>
  </w:style>
  <w:style w:type="paragraph" w:styleId="a6">
    <w:name w:val="footer"/>
    <w:basedOn w:val="a"/>
    <w:link w:val="a7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5008"/>
    <w:rPr>
      <w:kern w:val="2"/>
    </w:rPr>
  </w:style>
  <w:style w:type="paragraph" w:styleId="a8">
    <w:name w:val="Balloon Text"/>
    <w:basedOn w:val="a"/>
    <w:link w:val="a9"/>
    <w:rsid w:val="00D3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33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7675-8084-4CDA-9C89-F0113391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HOMGER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電話分機號碼對照表</dc:title>
  <dc:creator>SSTeacher</dc:creator>
  <cp:lastModifiedBy>PCUSER</cp:lastModifiedBy>
  <cp:revision>2</cp:revision>
  <cp:lastPrinted>2014-08-27T23:36:00Z</cp:lastPrinted>
  <dcterms:created xsi:type="dcterms:W3CDTF">2014-08-27T23:42:00Z</dcterms:created>
  <dcterms:modified xsi:type="dcterms:W3CDTF">2014-08-27T23:42:00Z</dcterms:modified>
</cp:coreProperties>
</file>