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84" w:rsidRDefault="00D92484">
      <w:pPr>
        <w:spacing w:line="580" w:lineRule="exact"/>
        <w:jc w:val="center"/>
        <w:rPr>
          <w:rFonts w:eastAsia="標楷體" w:cstheme="minorBidi"/>
          <w:b/>
          <w:bCs/>
          <w:sz w:val="36"/>
          <w:szCs w:val="36"/>
        </w:rPr>
      </w:pPr>
      <w:bookmarkStart w:id="0" w:name="_GoBack"/>
      <w:r>
        <w:rPr>
          <w:rFonts w:eastAsia="標楷體" w:cs="標楷體" w:hint="eastAsia"/>
          <w:b/>
          <w:bCs/>
          <w:sz w:val="36"/>
          <w:szCs w:val="36"/>
        </w:rPr>
        <w:t>屏東縣</w:t>
      </w:r>
      <w:proofErr w:type="gramStart"/>
      <w:r>
        <w:rPr>
          <w:rFonts w:eastAsia="標楷體"/>
          <w:b/>
          <w:bCs/>
          <w:sz w:val="36"/>
          <w:szCs w:val="36"/>
        </w:rPr>
        <w:t>103</w:t>
      </w:r>
      <w:proofErr w:type="gramEnd"/>
      <w:r>
        <w:rPr>
          <w:rFonts w:eastAsia="標楷體" w:cs="標楷體" w:hint="eastAsia"/>
          <w:b/>
          <w:bCs/>
          <w:sz w:val="36"/>
          <w:szCs w:val="36"/>
        </w:rPr>
        <w:t>年度全國區域性體操對抗錦標賽競賽規程</w:t>
      </w:r>
      <w:bookmarkEnd w:id="0"/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一、依據：</w:t>
      </w:r>
      <w:r>
        <w:rPr>
          <w:rFonts w:eastAsia="標楷體" w:cs="標楷體" w:hint="eastAsia"/>
          <w:kern w:val="0"/>
          <w:sz w:val="28"/>
          <w:szCs w:val="28"/>
        </w:rPr>
        <w:t>教育部體育署</w:t>
      </w:r>
      <w:r>
        <w:rPr>
          <w:rFonts w:eastAsia="標楷體"/>
          <w:kern w:val="0"/>
          <w:sz w:val="28"/>
          <w:szCs w:val="28"/>
        </w:rPr>
        <w:t>103</w:t>
      </w:r>
      <w:r>
        <w:rPr>
          <w:rFonts w:eastAsia="標楷體" w:cs="標楷體" w:hint="eastAsia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>9</w:t>
      </w:r>
      <w:r>
        <w:rPr>
          <w:rFonts w:eastAsia="標楷體" w:cs="標楷體" w:hint="eastAsia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>30</w:t>
      </w:r>
      <w:r>
        <w:rPr>
          <w:rFonts w:eastAsia="標楷體" w:cs="標楷體" w:hint="eastAsia"/>
          <w:kern w:val="0"/>
          <w:sz w:val="28"/>
          <w:szCs w:val="28"/>
        </w:rPr>
        <w:t>日</w:t>
      </w:r>
      <w:proofErr w:type="gramStart"/>
      <w:r>
        <w:rPr>
          <w:rFonts w:eastAsia="標楷體" w:cs="標楷體" w:hint="eastAsia"/>
          <w:kern w:val="0"/>
          <w:sz w:val="28"/>
          <w:szCs w:val="28"/>
        </w:rPr>
        <w:t>臺教體署競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 w:cs="標楷體" w:hint="eastAsia"/>
          <w:kern w:val="0"/>
          <w:sz w:val="28"/>
          <w:szCs w:val="28"/>
        </w:rPr>
        <w:t>字第</w:t>
      </w:r>
      <w:r>
        <w:rPr>
          <w:rFonts w:eastAsia="標楷體"/>
          <w:kern w:val="0"/>
          <w:sz w:val="28"/>
          <w:szCs w:val="28"/>
        </w:rPr>
        <w:t>1030030162</w:t>
      </w:r>
      <w:r>
        <w:rPr>
          <w:rFonts w:eastAsia="標楷體" w:cs="標楷體" w:hint="eastAsia"/>
          <w:kern w:val="0"/>
          <w:sz w:val="28"/>
          <w:szCs w:val="28"/>
        </w:rPr>
        <w:t>號函。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二、目的：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（一）增加各體操基層運動選手訓練站培訓選手比賽經驗。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（二）促進訓練站選手持續參與運動訓練興趣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（三）增進區域性運動交流。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三、指導單位：</w:t>
      </w:r>
      <w:r>
        <w:rPr>
          <w:rFonts w:eastAsia="標楷體" w:cs="標楷體" w:hint="eastAsia"/>
          <w:sz w:val="28"/>
          <w:szCs w:val="28"/>
        </w:rPr>
        <w:t>教育部體育署</w:t>
      </w:r>
      <w:r>
        <w:rPr>
          <w:rFonts w:eastAsia="標楷體" w:cs="標楷體" w:hint="eastAsia"/>
          <w:color w:val="FF0000"/>
          <w:sz w:val="28"/>
          <w:szCs w:val="28"/>
        </w:rPr>
        <w:t>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四、主辦單位：</w:t>
      </w:r>
      <w:r>
        <w:rPr>
          <w:rFonts w:eastAsia="標楷體" w:cs="標楷體" w:hint="eastAsia"/>
          <w:color w:val="FF0000"/>
          <w:sz w:val="28"/>
          <w:szCs w:val="28"/>
        </w:rPr>
        <w:t>屏東縣政府。</w:t>
      </w:r>
    </w:p>
    <w:p w:rsidR="00D92484" w:rsidRDefault="00D92484">
      <w:pPr>
        <w:spacing w:line="580" w:lineRule="exact"/>
        <w:rPr>
          <w:rFonts w:eastAsia="標楷體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五、承辦單位：</w:t>
      </w:r>
      <w:r>
        <w:rPr>
          <w:rFonts w:eastAsia="標楷體" w:cs="標楷體" w:hint="eastAsia"/>
          <w:color w:val="FF0000"/>
          <w:sz w:val="28"/>
          <w:szCs w:val="28"/>
        </w:rPr>
        <w:t>屏東市信義國小</w:t>
      </w:r>
      <w:r>
        <w:rPr>
          <w:rFonts w:eastAsia="標楷體" w:cs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六、協辦單位：</w:t>
      </w:r>
      <w:r>
        <w:rPr>
          <w:rFonts w:eastAsia="標楷體" w:cs="標楷體" w:hint="eastAsia"/>
          <w:color w:val="FF0000"/>
          <w:sz w:val="28"/>
          <w:szCs w:val="28"/>
        </w:rPr>
        <w:t>屏東縣立體操館、屏東縣體育會體操委員會</w:t>
      </w:r>
      <w:r>
        <w:rPr>
          <w:rFonts w:eastAsia="標楷體" w:cs="標楷體" w:hint="eastAsia"/>
          <w:sz w:val="28"/>
          <w:szCs w:val="28"/>
        </w:rPr>
        <w:t>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七、辦理日期與地點：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  <w:lang w:eastAsia="zh-CN"/>
        </w:rPr>
        <w:t>、</w:t>
      </w:r>
      <w:r>
        <w:rPr>
          <w:rFonts w:eastAsia="標楷體"/>
          <w:sz w:val="28"/>
          <w:szCs w:val="28"/>
        </w:rPr>
        <w:t>16</w:t>
      </w:r>
      <w:r>
        <w:rPr>
          <w:rFonts w:eastAsia="標楷體" w:cs="標楷體" w:hint="eastAsia"/>
          <w:sz w:val="28"/>
          <w:szCs w:val="28"/>
        </w:rPr>
        <w:t>日（六、日）於</w:t>
      </w:r>
      <w:r>
        <w:rPr>
          <w:rFonts w:eastAsia="標楷體" w:cs="標楷體" w:hint="eastAsia"/>
          <w:color w:val="FF0000"/>
          <w:sz w:val="28"/>
          <w:szCs w:val="28"/>
        </w:rPr>
        <w:t>屏東縣立體操館舉行。</w:t>
      </w:r>
    </w:p>
    <w:p w:rsidR="00D92484" w:rsidRDefault="00D92484">
      <w:pPr>
        <w:spacing w:line="580" w:lineRule="exact"/>
        <w:ind w:left="561" w:hangingChars="200" w:hanging="561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八、報名日期：</w:t>
      </w:r>
      <w:r>
        <w:rPr>
          <w:rFonts w:eastAsia="標楷體" w:cs="標楷體" w:hint="eastAsia"/>
          <w:sz w:val="28"/>
          <w:szCs w:val="28"/>
        </w:rPr>
        <w:t>自即日起至</w:t>
      </w:r>
      <w:r>
        <w:rPr>
          <w:rFonts w:eastAsia="標楷體"/>
          <w:sz w:val="28"/>
          <w:szCs w:val="28"/>
        </w:rPr>
        <w:t>10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日（星期二）下午五時止，將報名表以郵寄或傳真或電郵方式，送交屏東市信義國小（縣立體操館）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姚馨貽老師收</w:t>
      </w:r>
    </w:p>
    <w:p w:rsidR="00D92484" w:rsidRDefault="00D92484">
      <w:pPr>
        <w:pStyle w:val="a7"/>
        <w:spacing w:line="580" w:lineRule="exact"/>
        <w:ind w:leftChars="0" w:left="0" w:firstLineChars="200" w:firstLine="56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地址：</w:t>
      </w:r>
      <w:r>
        <w:rPr>
          <w:rFonts w:eastAsia="標楷體"/>
          <w:sz w:val="28"/>
          <w:szCs w:val="28"/>
        </w:rPr>
        <w:t>900</w:t>
      </w:r>
      <w:r>
        <w:rPr>
          <w:rFonts w:eastAsia="標楷體" w:cs="標楷體" w:hint="eastAsia"/>
          <w:sz w:val="28"/>
          <w:szCs w:val="28"/>
        </w:rPr>
        <w:t>屏東市信義路</w:t>
      </w:r>
      <w:r>
        <w:rPr>
          <w:rFonts w:eastAsia="標楷體"/>
          <w:sz w:val="28"/>
          <w:szCs w:val="28"/>
        </w:rPr>
        <w:t>252</w:t>
      </w:r>
      <w:r>
        <w:rPr>
          <w:rFonts w:eastAsia="標楷體" w:cs="標楷體" w:hint="eastAsia"/>
          <w:sz w:val="28"/>
          <w:szCs w:val="28"/>
        </w:rPr>
        <w:t>號（縣立體操館）</w:t>
      </w:r>
    </w:p>
    <w:p w:rsidR="00D92484" w:rsidRDefault="00D92484">
      <w:pPr>
        <w:pStyle w:val="a7"/>
        <w:spacing w:line="580" w:lineRule="exact"/>
        <w:ind w:leftChars="0" w:left="0" w:firstLineChars="200" w:firstLine="56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 xml:space="preserve">08-7371785     </w:t>
      </w:r>
      <w:r>
        <w:rPr>
          <w:rFonts w:eastAsia="標楷體" w:cs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08-7371222     Mail</w:t>
      </w:r>
      <w:r>
        <w:rPr>
          <w:rFonts w:eastAsia="標楷體" w:cs="標楷體" w:hint="eastAsia"/>
          <w:sz w:val="28"/>
          <w:szCs w:val="28"/>
        </w:rPr>
        <w:t>：</w:t>
      </w:r>
      <w:hyperlink r:id="rId8" w:history="1">
        <w:r>
          <w:rPr>
            <w:rStyle w:val="a8"/>
            <w:rFonts w:eastAsia="標楷體"/>
            <w:sz w:val="28"/>
            <w:szCs w:val="28"/>
          </w:rPr>
          <w:t>gym.pgc@gmail.com</w:t>
        </w:r>
      </w:hyperlink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九、參賽資格：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left="840" w:hangingChars="300" w:hanging="84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（一）學籍規定：參加單位之運動員，以各校</w:t>
      </w:r>
      <w:r>
        <w:rPr>
          <w:rFonts w:ascii="Times New Roman" w:cs="Times New Roman"/>
          <w:color w:val="auto"/>
          <w:sz w:val="28"/>
          <w:szCs w:val="28"/>
        </w:rPr>
        <w:t>103</w:t>
      </w:r>
      <w:r>
        <w:rPr>
          <w:rFonts w:ascii="Times New Roman" w:hint="eastAsia"/>
          <w:color w:val="auto"/>
          <w:sz w:val="28"/>
          <w:szCs w:val="28"/>
        </w:rPr>
        <w:t>學年度當學期開學日即在代表學校就學，設有學籍，現仍在學者為限。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（二）年齡規定：</w:t>
      </w:r>
      <w:r>
        <w:rPr>
          <w:rFonts w:ascii="Times New Roman" w:cs="Times New Roman"/>
          <w:color w:val="auto"/>
          <w:sz w:val="28"/>
          <w:szCs w:val="28"/>
        </w:rPr>
        <w:t>103</w:t>
      </w:r>
      <w:r>
        <w:rPr>
          <w:rFonts w:ascii="Times New Roman" w:hint="eastAsia"/>
          <w:color w:val="auto"/>
          <w:sz w:val="28"/>
          <w:szCs w:val="28"/>
        </w:rPr>
        <w:t>學年度第</w:t>
      </w:r>
      <w:r>
        <w:rPr>
          <w:rFonts w:ascii="Times New Roman" w:cs="Times New Roman"/>
          <w:color w:val="auto"/>
          <w:sz w:val="28"/>
          <w:szCs w:val="28"/>
        </w:rPr>
        <w:t>1</w:t>
      </w:r>
      <w:r>
        <w:rPr>
          <w:rFonts w:ascii="Times New Roman" w:hint="eastAsia"/>
          <w:color w:val="auto"/>
          <w:sz w:val="28"/>
          <w:szCs w:val="28"/>
        </w:rPr>
        <w:t>學期開學日學籍在學學生為限。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left="840" w:hangingChars="300" w:hanging="84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（三）運動員出場比賽時，必須攜帶學生證以備隨時查驗，未帶學生證或未蓋註冊章者，不得出場比賽。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十、比賽項目：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（一）</w:t>
      </w:r>
      <w:proofErr w:type="gramStart"/>
      <w:r>
        <w:rPr>
          <w:rFonts w:ascii="Times New Roman" w:hint="eastAsia"/>
          <w:color w:val="auto"/>
          <w:sz w:val="28"/>
          <w:szCs w:val="28"/>
        </w:rPr>
        <w:t>彈翻床</w:t>
      </w:r>
      <w:proofErr w:type="gramEnd"/>
      <w:r>
        <w:rPr>
          <w:rFonts w:ascii="Times New Roman" w:hint="eastAsia"/>
          <w:color w:val="auto"/>
          <w:sz w:val="28"/>
          <w:szCs w:val="28"/>
        </w:rPr>
        <w:t>：公開組（依中華民國體操協會頒</w:t>
      </w:r>
      <w:proofErr w:type="gramStart"/>
      <w:r>
        <w:rPr>
          <w:rFonts w:ascii="Times New Roman" w:hint="eastAsia"/>
          <w:color w:val="auto"/>
          <w:sz w:val="28"/>
          <w:szCs w:val="28"/>
        </w:rPr>
        <w:t>佈</w:t>
      </w:r>
      <w:proofErr w:type="gramEnd"/>
      <w:r>
        <w:rPr>
          <w:rFonts w:ascii="Times New Roman" w:hint="eastAsia"/>
          <w:color w:val="auto"/>
          <w:sz w:val="28"/>
          <w:szCs w:val="28"/>
        </w:rPr>
        <w:t>之公開組規定動作）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（二）男子組：</w:t>
      </w:r>
      <w:proofErr w:type="gramStart"/>
      <w:r>
        <w:rPr>
          <w:rFonts w:ascii="Times New Roman" w:hint="eastAsia"/>
          <w:color w:val="auto"/>
          <w:sz w:val="28"/>
          <w:szCs w:val="28"/>
        </w:rPr>
        <w:t>採</w:t>
      </w:r>
      <w:proofErr w:type="gramEnd"/>
      <w:r>
        <w:rPr>
          <w:rFonts w:ascii="Times New Roman" w:cs="Times New Roman"/>
          <w:color w:val="auto"/>
          <w:sz w:val="28"/>
          <w:szCs w:val="28"/>
        </w:rPr>
        <w:t>653</w:t>
      </w:r>
      <w:r>
        <w:rPr>
          <w:rFonts w:ascii="Times New Roman" w:hint="eastAsia"/>
          <w:color w:val="auto"/>
          <w:sz w:val="28"/>
          <w:szCs w:val="28"/>
        </w:rPr>
        <w:t>賽制。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1.</w:t>
      </w:r>
      <w:r>
        <w:rPr>
          <w:rFonts w:ascii="Times New Roman" w:hint="eastAsia"/>
          <w:color w:val="auto"/>
          <w:sz w:val="28"/>
          <w:szCs w:val="28"/>
        </w:rPr>
        <w:t>成隊競賽：地板、小山羊、跳馬（跳板）、單槓。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2.</w:t>
      </w:r>
      <w:r>
        <w:rPr>
          <w:rFonts w:ascii="Times New Roman" w:hint="eastAsia"/>
          <w:color w:val="auto"/>
          <w:sz w:val="28"/>
          <w:szCs w:val="28"/>
        </w:rPr>
        <w:t>全能競賽：地板、小山羊、跳馬（跳板）、單槓。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lastRenderedPageBreak/>
        <w:t>3.</w:t>
      </w:r>
      <w:r>
        <w:rPr>
          <w:rFonts w:ascii="Times New Roman" w:hint="eastAsia"/>
          <w:color w:val="auto"/>
          <w:sz w:val="28"/>
          <w:szCs w:val="28"/>
        </w:rPr>
        <w:t>單項競賽：地板、小山羊、跳馬（跳板）、單槓。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hint="eastAsia"/>
          <w:color w:val="auto"/>
          <w:sz w:val="28"/>
          <w:szCs w:val="28"/>
        </w:rPr>
        <w:t>（三）女子組：</w:t>
      </w:r>
      <w:proofErr w:type="gramStart"/>
      <w:r>
        <w:rPr>
          <w:rFonts w:ascii="Times New Roman" w:hint="eastAsia"/>
          <w:color w:val="auto"/>
          <w:sz w:val="28"/>
          <w:szCs w:val="28"/>
        </w:rPr>
        <w:t>採</w:t>
      </w:r>
      <w:proofErr w:type="gramEnd"/>
      <w:r>
        <w:rPr>
          <w:rFonts w:ascii="Times New Roman" w:cs="Times New Roman"/>
          <w:color w:val="auto"/>
          <w:sz w:val="28"/>
          <w:szCs w:val="28"/>
        </w:rPr>
        <w:t>653</w:t>
      </w:r>
      <w:r>
        <w:rPr>
          <w:rFonts w:ascii="Times New Roman" w:hint="eastAsia"/>
          <w:color w:val="auto"/>
          <w:sz w:val="28"/>
          <w:szCs w:val="28"/>
        </w:rPr>
        <w:t>賽制。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1.</w:t>
      </w:r>
      <w:r>
        <w:rPr>
          <w:rFonts w:ascii="Times New Roman" w:hint="eastAsia"/>
          <w:color w:val="auto"/>
          <w:sz w:val="28"/>
          <w:szCs w:val="28"/>
        </w:rPr>
        <w:t>成隊競賽：跳馬（跳板）、高低槓（木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2.</w:t>
      </w:r>
      <w:r>
        <w:rPr>
          <w:rFonts w:ascii="Times New Roman" w:hint="eastAsia"/>
          <w:color w:val="auto"/>
          <w:sz w:val="28"/>
          <w:szCs w:val="28"/>
        </w:rPr>
        <w:t>全能競賽：跳馬（跳板）、高低槓（木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pStyle w:val="Default"/>
        <w:tabs>
          <w:tab w:val="left" w:pos="1680"/>
        </w:tabs>
        <w:spacing w:line="580" w:lineRule="exact"/>
        <w:ind w:firstLineChars="200" w:firstLine="560"/>
        <w:rPr>
          <w:rFonts w:ascii="Times New Roman" w:cstheme="minorBidi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3.</w:t>
      </w:r>
      <w:r>
        <w:rPr>
          <w:rFonts w:ascii="Times New Roman" w:hint="eastAsia"/>
          <w:color w:val="auto"/>
          <w:sz w:val="28"/>
          <w:szCs w:val="28"/>
        </w:rPr>
        <w:t>單項競賽：跳馬（跳板）、高低槓（木</w:t>
      </w:r>
      <w:proofErr w:type="gramStart"/>
      <w:r>
        <w:rPr>
          <w:rFonts w:ascii="Times New Roman" w:hint="eastAsia"/>
          <w:color w:val="auto"/>
          <w:sz w:val="28"/>
          <w:szCs w:val="28"/>
        </w:rPr>
        <w:t>槓</w:t>
      </w:r>
      <w:proofErr w:type="gramEnd"/>
      <w:r>
        <w:rPr>
          <w:rFonts w:ascii="Times New Roman" w:hint="eastAsia"/>
          <w:color w:val="auto"/>
          <w:sz w:val="28"/>
          <w:szCs w:val="28"/>
        </w:rPr>
        <w:t>）、平衡木、地板。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十一、比賽組別：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（一）國小高年級男生組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（二）國小中年級男生組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（三）國小低年級男生組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（四）國小高年級女生組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（五）國小中年級女生組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（六）國小低年級女生組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十二、競賽規則：</w:t>
      </w:r>
      <w:r>
        <w:rPr>
          <w:rFonts w:eastAsia="標楷體" w:cs="標楷體" w:hint="eastAsia"/>
          <w:sz w:val="28"/>
          <w:szCs w:val="28"/>
        </w:rPr>
        <w:t>以中華民國體操協會頒</w:t>
      </w:r>
      <w:proofErr w:type="gramStart"/>
      <w:r>
        <w:rPr>
          <w:rFonts w:eastAsia="標楷體" w:cs="標楷體" w:hint="eastAsia"/>
          <w:sz w:val="28"/>
          <w:szCs w:val="28"/>
        </w:rPr>
        <w:t>佈</w:t>
      </w:r>
      <w:proofErr w:type="gramEnd"/>
      <w:r>
        <w:rPr>
          <w:rFonts w:eastAsia="標楷體" w:cs="標楷體" w:hint="eastAsia"/>
          <w:sz w:val="28"/>
          <w:szCs w:val="28"/>
        </w:rPr>
        <w:t>之競賽規程為主，</w:t>
      </w:r>
      <w:r>
        <w:rPr>
          <w:rFonts w:eastAsia="標楷體"/>
          <w:sz w:val="28"/>
          <w:szCs w:val="28"/>
        </w:rPr>
        <w:t>FIG</w:t>
      </w:r>
      <w:r>
        <w:rPr>
          <w:rFonts w:eastAsia="標楷體" w:cs="標楷體" w:hint="eastAsia"/>
          <w:sz w:val="28"/>
          <w:szCs w:val="28"/>
        </w:rPr>
        <w:t>國際規則為輔。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十三、獎勵原則：</w:t>
      </w:r>
    </w:p>
    <w:p w:rsidR="00D92484" w:rsidRDefault="00D92484">
      <w:pPr>
        <w:pStyle w:val="a7"/>
        <w:spacing w:line="580" w:lineRule="exact"/>
        <w:ind w:leftChars="0" w:left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（一）成隊競賽每單位可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報名數隊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，每隊至少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D92484" w:rsidRDefault="00D92484">
      <w:pPr>
        <w:pStyle w:val="a7"/>
        <w:spacing w:line="580" w:lineRule="exact"/>
        <w:ind w:leftChars="0" w:left="840" w:hangingChars="300" w:hanging="8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（二）成隊競賽成績，每單位限錄取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個名次。全能競賽每單位限錄取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個名次。單項競賽每單位限錄取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個名次。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十四、領隊會議與賽程抽籤：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（一）男子組：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14</w:t>
      </w:r>
      <w:r>
        <w:rPr>
          <w:rFonts w:eastAsia="標楷體" w:cs="標楷體" w:hint="eastAsia"/>
          <w:sz w:val="28"/>
          <w:szCs w:val="28"/>
        </w:rPr>
        <w:t>日（五）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 w:cs="標楷體" w:hint="eastAsia"/>
          <w:sz w:val="28"/>
          <w:szCs w:val="28"/>
        </w:rPr>
        <w:t>於屏東縣立體操館</w:t>
      </w:r>
    </w:p>
    <w:p w:rsidR="00D92484" w:rsidRDefault="00D92484">
      <w:pPr>
        <w:pStyle w:val="a7"/>
        <w:spacing w:line="580" w:lineRule="exact"/>
        <w:ind w:leftChars="0" w:left="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（二）女子組：</w:t>
      </w:r>
      <w:r>
        <w:rPr>
          <w:rFonts w:eastAsia="標楷體"/>
          <w:sz w:val="28"/>
          <w:szCs w:val="28"/>
        </w:rPr>
        <w:t>103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14</w:t>
      </w:r>
      <w:r>
        <w:rPr>
          <w:rFonts w:eastAsia="標楷體" w:cs="標楷體" w:hint="eastAsia"/>
          <w:sz w:val="28"/>
          <w:szCs w:val="28"/>
        </w:rPr>
        <w:t>日（五）</w:t>
      </w:r>
      <w:r>
        <w:rPr>
          <w:rFonts w:eastAsia="標楷體"/>
          <w:sz w:val="28"/>
          <w:szCs w:val="28"/>
        </w:rPr>
        <w:t>15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00 </w:t>
      </w:r>
      <w:r>
        <w:rPr>
          <w:rFonts w:eastAsia="標楷體" w:cs="標楷體" w:hint="eastAsia"/>
          <w:sz w:val="28"/>
          <w:szCs w:val="28"/>
        </w:rPr>
        <w:t>於屏東縣立體操館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十五、獎勵：</w:t>
      </w:r>
      <w:r>
        <w:rPr>
          <w:rFonts w:eastAsia="標楷體" w:cs="標楷體" w:hint="eastAsia"/>
          <w:sz w:val="28"/>
          <w:szCs w:val="28"/>
        </w:rPr>
        <w:t>前</w:t>
      </w:r>
      <w:r>
        <w:rPr>
          <w:rFonts w:eastAsia="標楷體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名優勝隊伍頒發獎盃、獎牌與獎狀。</w:t>
      </w:r>
      <w:r>
        <w:rPr>
          <w:rFonts w:eastAsia="標楷體"/>
          <w:sz w:val="28"/>
          <w:szCs w:val="28"/>
        </w:rPr>
        <w:t>4-8</w:t>
      </w:r>
      <w:r>
        <w:rPr>
          <w:rFonts w:eastAsia="標楷體" w:cs="標楷體" w:hint="eastAsia"/>
          <w:sz w:val="28"/>
          <w:szCs w:val="28"/>
        </w:rPr>
        <w:t>名頒發獎狀。</w:t>
      </w:r>
    </w:p>
    <w:p w:rsidR="00D92484" w:rsidRDefault="00D92484">
      <w:pPr>
        <w:spacing w:line="580" w:lineRule="exact"/>
        <w:rPr>
          <w:rFonts w:eastAsia="標楷體" w:cstheme="minorBidi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十六、申訴：</w:t>
      </w:r>
    </w:p>
    <w:p w:rsidR="00D92484" w:rsidRDefault="00D92484">
      <w:pPr>
        <w:suppressAutoHyphens/>
        <w:spacing w:line="580" w:lineRule="exact"/>
        <w:ind w:left="840" w:hangingChars="300" w:hanging="840"/>
        <w:textAlignment w:val="baseline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（一）凡任何有關競賽方面的質疑，請於技術會議、裁判會議提出，不得提出抗議。</w:t>
      </w:r>
    </w:p>
    <w:p w:rsidR="00D92484" w:rsidRDefault="00D92484">
      <w:pPr>
        <w:spacing w:line="580" w:lineRule="exact"/>
        <w:ind w:left="840" w:hangingChars="300" w:hanging="840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（二）若提出難度申訴，須提出書面申訴書及繳交</w:t>
      </w:r>
      <w:r>
        <w:rPr>
          <w:rFonts w:eastAsia="標楷體"/>
          <w:sz w:val="28"/>
          <w:szCs w:val="28"/>
        </w:rPr>
        <w:t>5000</w:t>
      </w:r>
      <w:r>
        <w:rPr>
          <w:rFonts w:eastAsia="標楷體" w:cs="標楷體" w:hint="eastAsia"/>
          <w:sz w:val="28"/>
          <w:szCs w:val="28"/>
        </w:rPr>
        <w:t>元之保證金；申訴成立即退回保證金，不成立之保證金納入承辦單位推展體操發展經費。</w:t>
      </w:r>
    </w:p>
    <w:p w:rsidR="00D92484" w:rsidRDefault="00D92484">
      <w:pPr>
        <w:spacing w:line="580" w:lineRule="exact"/>
        <w:rPr>
          <w:rFonts w:eastAsia="標楷體" w:cstheme="minorBidi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十七、本</w:t>
      </w:r>
      <w:proofErr w:type="gramStart"/>
      <w:r>
        <w:rPr>
          <w:rFonts w:eastAsia="標楷體" w:cs="標楷體" w:hint="eastAsia"/>
          <w:sz w:val="28"/>
          <w:szCs w:val="28"/>
        </w:rPr>
        <w:t>規</w:t>
      </w:r>
      <w:proofErr w:type="gramEnd"/>
      <w:r>
        <w:rPr>
          <w:rFonts w:eastAsia="標楷體" w:cs="標楷體" w:hint="eastAsia"/>
          <w:sz w:val="28"/>
          <w:szCs w:val="28"/>
        </w:rPr>
        <w:t>程如有未盡事宜，得由大會隨時修正公佈實施之。</w:t>
      </w:r>
    </w:p>
    <w:p w:rsidR="00D92484" w:rsidRDefault="00D92484">
      <w:pPr>
        <w:rPr>
          <w:rFonts w:eastAsia="標楷體" w:cstheme="minorBidi"/>
          <w:sz w:val="28"/>
          <w:szCs w:val="28"/>
        </w:rPr>
      </w:pPr>
    </w:p>
    <w:p w:rsidR="00D92484" w:rsidRDefault="00D92484">
      <w:pPr>
        <w:spacing w:after="100" w:afterAutospacing="1"/>
        <w:jc w:val="center"/>
        <w:rPr>
          <w:rFonts w:eastAsia="標楷體" w:cstheme="minorBidi"/>
          <w:b/>
          <w:bCs/>
          <w:color w:val="000000"/>
          <w:sz w:val="40"/>
          <w:szCs w:val="40"/>
        </w:rPr>
      </w:pPr>
      <w:r>
        <w:rPr>
          <w:rFonts w:eastAsia="標楷體"/>
          <w:b/>
          <w:bCs/>
          <w:color w:val="000000"/>
          <w:sz w:val="40"/>
          <w:szCs w:val="40"/>
        </w:rPr>
        <w:t>103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年全國區域性</w:t>
      </w:r>
      <w:r>
        <w:rPr>
          <w:rFonts w:eastAsia="標楷體" w:cs="標楷體" w:hint="eastAsia"/>
          <w:b/>
          <w:bCs/>
          <w:sz w:val="40"/>
          <w:szCs w:val="40"/>
        </w:rPr>
        <w:t>體操對抗錦標賽</w:t>
      </w:r>
      <w:r>
        <w:rPr>
          <w:rFonts w:eastAsia="標楷體" w:cs="標楷體" w:hint="eastAsia"/>
          <w:b/>
          <w:bCs/>
          <w:color w:val="000000"/>
          <w:sz w:val="40"/>
          <w:szCs w:val="40"/>
        </w:rPr>
        <w:t>報名表</w:t>
      </w:r>
    </w:p>
    <w:p w:rsidR="00D92484" w:rsidRDefault="00D92484">
      <w:pPr>
        <w:spacing w:line="720" w:lineRule="exact"/>
        <w:rPr>
          <w:rFonts w:eastAsia="標楷體" w:cstheme="minorBidi"/>
          <w:color w:val="000000"/>
          <w:sz w:val="32"/>
          <w:szCs w:val="32"/>
        </w:rPr>
      </w:pPr>
      <w:r>
        <w:rPr>
          <w:rFonts w:eastAsia="標楷體" w:cs="標楷體" w:hint="eastAsia"/>
          <w:color w:val="000000"/>
          <w:sz w:val="32"/>
          <w:szCs w:val="32"/>
        </w:rPr>
        <w:t>單位（隊名）：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</w:t>
      </w:r>
    </w:p>
    <w:p w:rsidR="00D92484" w:rsidRDefault="00D92484">
      <w:pPr>
        <w:spacing w:line="720" w:lineRule="exact"/>
        <w:jc w:val="both"/>
        <w:rPr>
          <w:rFonts w:eastAsia="標楷體" w:cstheme="minorBidi"/>
          <w:color w:val="000000"/>
          <w:sz w:val="32"/>
          <w:szCs w:val="32"/>
        </w:rPr>
      </w:pPr>
      <w:r>
        <w:rPr>
          <w:rFonts w:eastAsia="標楷體" w:cs="標楷體" w:hint="eastAsia"/>
          <w:color w:val="000000"/>
          <w:sz w:val="32"/>
          <w:szCs w:val="32"/>
        </w:rPr>
        <w:t>領隊：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cs="標楷體" w:hint="eastAsia"/>
          <w:color w:val="000000"/>
          <w:sz w:val="32"/>
          <w:szCs w:val="32"/>
        </w:rPr>
        <w:t>管理：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</w:t>
      </w:r>
    </w:p>
    <w:p w:rsidR="00D92484" w:rsidRDefault="00D92484">
      <w:pPr>
        <w:spacing w:line="720" w:lineRule="exact"/>
        <w:jc w:val="both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cs="標楷體" w:hint="eastAsia"/>
          <w:color w:val="000000"/>
          <w:sz w:val="32"/>
          <w:szCs w:val="32"/>
        </w:rPr>
        <w:t>教練：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      </w:t>
      </w:r>
    </w:p>
    <w:p w:rsidR="00D92484" w:rsidRDefault="00D92484">
      <w:pPr>
        <w:spacing w:line="720" w:lineRule="exact"/>
        <w:jc w:val="both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cs="標楷體" w:hint="eastAsia"/>
          <w:color w:val="000000"/>
          <w:sz w:val="32"/>
          <w:szCs w:val="32"/>
        </w:rPr>
        <w:t>組別：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                                </w:t>
      </w:r>
    </w:p>
    <w:p w:rsidR="00D92484" w:rsidRDefault="00D92484">
      <w:pPr>
        <w:spacing w:line="240" w:lineRule="atLeast"/>
        <w:jc w:val="both"/>
        <w:rPr>
          <w:rFonts w:eastAsia="標楷體" w:cstheme="minorBidi"/>
          <w:b/>
          <w:bCs/>
          <w:color w:val="000000"/>
          <w:sz w:val="16"/>
          <w:szCs w:val="16"/>
        </w:rPr>
      </w:pPr>
    </w:p>
    <w:p w:rsidR="00D92484" w:rsidRDefault="00D92484">
      <w:pPr>
        <w:spacing w:line="20" w:lineRule="exact"/>
        <w:jc w:val="both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 xml:space="preserve">                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 xml:space="preserve">                                             </w:t>
      </w:r>
      <w:r>
        <w:rPr>
          <w:rFonts w:eastAsia="標楷體"/>
          <w:b/>
          <w:bCs/>
          <w:color w:val="000000"/>
          <w:sz w:val="32"/>
          <w:szCs w:val="32"/>
        </w:rPr>
        <w:t xml:space="preserve">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1981"/>
        <w:gridCol w:w="1775"/>
        <w:gridCol w:w="1048"/>
        <w:gridCol w:w="1048"/>
        <w:gridCol w:w="1048"/>
        <w:gridCol w:w="2512"/>
      </w:tblGrid>
      <w:tr w:rsidR="00D92484">
        <w:trPr>
          <w:trHeight w:val="665"/>
        </w:trPr>
        <w:tc>
          <w:tcPr>
            <w:tcW w:w="484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503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205" w:type="pct"/>
            <w:vAlign w:val="center"/>
          </w:tcPr>
          <w:p w:rsidR="00D92484" w:rsidRDefault="00D92484">
            <w:pPr>
              <w:jc w:val="center"/>
              <w:rPr>
                <w:rFonts w:eastAsia="標楷體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color w:val="000000"/>
                <w:sz w:val="28"/>
                <w:szCs w:val="28"/>
              </w:rPr>
              <w:t>實際指導教練</w:t>
            </w: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  <w:tr w:rsidR="00D92484">
        <w:tc>
          <w:tcPr>
            <w:tcW w:w="484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50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D92484" w:rsidRDefault="00D92484">
            <w:pPr>
              <w:spacing w:line="720" w:lineRule="exact"/>
              <w:jc w:val="center"/>
              <w:rPr>
                <w:rFonts w:eastAsia="標楷體" w:cstheme="minorBidi"/>
                <w:color w:val="000000"/>
                <w:sz w:val="32"/>
                <w:szCs w:val="32"/>
              </w:rPr>
            </w:pPr>
          </w:p>
        </w:tc>
      </w:tr>
    </w:tbl>
    <w:p w:rsidR="00D92484" w:rsidRDefault="00D92484">
      <w:pPr>
        <w:jc w:val="both"/>
        <w:rPr>
          <w:rFonts w:eastAsia="標楷體" w:cstheme="minorBidi"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※報名人數：</w:t>
      </w:r>
      <w:r>
        <w:rPr>
          <w:rFonts w:eastAsia="標楷體" w:cs="標楷體" w:hint="eastAsia"/>
          <w:color w:val="000000"/>
          <w:sz w:val="28"/>
          <w:szCs w:val="28"/>
        </w:rPr>
        <w:t>運動員僅能代表一單位一組別，並依照實際年齡參加該組別，每隊報名人數多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 w:cs="標楷體" w:hint="eastAsia"/>
          <w:color w:val="000000"/>
          <w:sz w:val="28"/>
          <w:szCs w:val="28"/>
        </w:rPr>
        <w:t>人，不足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cs="標楷體" w:hint="eastAsia"/>
          <w:color w:val="000000"/>
          <w:sz w:val="28"/>
          <w:szCs w:val="28"/>
        </w:rPr>
        <w:t>人時不計成隊競賽。</w:t>
      </w:r>
    </w:p>
    <w:p w:rsidR="00D92484" w:rsidRDefault="00D92484">
      <w:pPr>
        <w:rPr>
          <w:rFonts w:eastAsia="標楷體" w:cstheme="minorBidi"/>
          <w:color w:val="000000"/>
          <w:sz w:val="28"/>
          <w:szCs w:val="28"/>
        </w:rPr>
      </w:pPr>
    </w:p>
    <w:p w:rsidR="00D92484" w:rsidRDefault="00D92484">
      <w:pPr>
        <w:rPr>
          <w:rFonts w:eastAsia="標楷體" w:cstheme="minorBidi"/>
          <w:color w:val="000000"/>
          <w:sz w:val="28"/>
          <w:szCs w:val="28"/>
        </w:rPr>
      </w:pPr>
    </w:p>
    <w:p w:rsidR="00D92484" w:rsidRDefault="00D92484">
      <w:pPr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領隊或教練簽名：</w:t>
      </w:r>
      <w:r>
        <w:rPr>
          <w:rFonts w:eastAsia="標楷體"/>
          <w:color w:val="000000"/>
          <w:sz w:val="28"/>
          <w:szCs w:val="28"/>
        </w:rPr>
        <w:t>________________________</w:t>
      </w:r>
    </w:p>
    <w:p w:rsidR="00D92484" w:rsidRDefault="00D92484">
      <w:pPr>
        <w:rPr>
          <w:rFonts w:eastAsia="標楷體" w:cstheme="minorBidi"/>
          <w:color w:val="000000"/>
        </w:rPr>
      </w:pPr>
    </w:p>
    <w:p w:rsidR="00D92484" w:rsidRDefault="00D92484">
      <w:pPr>
        <w:rPr>
          <w:rFonts w:eastAsia="標楷體" w:cstheme="minorBidi"/>
          <w:color w:val="000000"/>
        </w:rPr>
      </w:pPr>
    </w:p>
    <w:p w:rsidR="00D92484" w:rsidRDefault="00D92484">
      <w:pPr>
        <w:jc w:val="center"/>
        <w:rPr>
          <w:rFonts w:eastAsia="標楷體" w:cstheme="minorBidi"/>
          <w:b/>
          <w:bCs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103   </w:t>
      </w:r>
      <w:r>
        <w:rPr>
          <w:rFonts w:eastAsia="標楷體" w:cs="標楷體" w:hint="eastAsia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cs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cs="標楷體" w:hint="eastAsia"/>
          <w:sz w:val="32"/>
          <w:szCs w:val="32"/>
        </w:rPr>
        <w:t>日</w:t>
      </w:r>
    </w:p>
    <w:sectPr w:rsidR="00D92484" w:rsidSect="00D92484">
      <w:pgSz w:w="11900" w:h="16840"/>
      <w:pgMar w:top="851" w:right="701" w:bottom="85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7B" w:rsidRDefault="00390F7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390F7B" w:rsidRDefault="00390F7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7B" w:rsidRDefault="00390F7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390F7B" w:rsidRDefault="00390F7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EA"/>
    <w:multiLevelType w:val="hybridMultilevel"/>
    <w:tmpl w:val="97EE2DE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37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2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51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6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61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6600" w:hanging="480"/>
      </w:pPr>
      <w:rPr>
        <w:rFonts w:ascii="Times New Roman" w:hAnsi="Times New Roman" w:cs="Times New Roman"/>
      </w:rPr>
    </w:lvl>
  </w:abstractNum>
  <w:abstractNum w:abstractNumId="1">
    <w:nsid w:val="039B6E83"/>
    <w:multiLevelType w:val="hybridMultilevel"/>
    <w:tmpl w:val="D6B2205A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">
    <w:nsid w:val="03E64D90"/>
    <w:multiLevelType w:val="hybridMultilevel"/>
    <w:tmpl w:val="A678D7B0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3">
    <w:nsid w:val="0B8779AE"/>
    <w:multiLevelType w:val="hybridMultilevel"/>
    <w:tmpl w:val="BE36A83E"/>
    <w:lvl w:ilvl="0" w:tplc="33E0658A">
      <w:start w:val="6"/>
      <w:numFmt w:val="decimal"/>
      <w:lvlText w:val="%1."/>
      <w:lvlJc w:val="left"/>
      <w:pPr>
        <w:ind w:left="18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3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720" w:hanging="480"/>
      </w:pPr>
      <w:rPr>
        <w:rFonts w:ascii="Times New Roman" w:hAnsi="Times New Roman" w:cs="Times New Roman"/>
      </w:rPr>
    </w:lvl>
  </w:abstractNum>
  <w:abstractNum w:abstractNumId="4">
    <w:nsid w:val="11B45310"/>
    <w:multiLevelType w:val="hybridMultilevel"/>
    <w:tmpl w:val="967EDD4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35A1545"/>
    <w:multiLevelType w:val="hybridMultilevel"/>
    <w:tmpl w:val="711482D2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6">
    <w:nsid w:val="1C8D1058"/>
    <w:multiLevelType w:val="hybridMultilevel"/>
    <w:tmpl w:val="CF580DA8"/>
    <w:lvl w:ilvl="0" w:tplc="F3F45AFC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212827D1"/>
    <w:multiLevelType w:val="hybridMultilevel"/>
    <w:tmpl w:val="DE6A1E02"/>
    <w:lvl w:ilvl="0" w:tplc="62E084CA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ascii="Times New Roman" w:hAnsi="Times New Roman" w:cs="Times New Roman"/>
      </w:rPr>
    </w:lvl>
  </w:abstractNum>
  <w:abstractNum w:abstractNumId="8">
    <w:nsid w:val="2A535A31"/>
    <w:multiLevelType w:val="hybridMultilevel"/>
    <w:tmpl w:val="801E9AFA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2D0D153E"/>
    <w:multiLevelType w:val="hybridMultilevel"/>
    <w:tmpl w:val="80AA7782"/>
    <w:lvl w:ilvl="0" w:tplc="90AED302">
      <w:start w:val="1"/>
      <w:numFmt w:val="bullet"/>
      <w:lvlText w:val="＊"/>
      <w:lvlJc w:val="left"/>
      <w:pPr>
        <w:ind w:left="400" w:hanging="400"/>
      </w:pPr>
      <w:rPr>
        <w:rFonts w:ascii="標楷體" w:eastAsia="標楷體" w:hAnsi="標楷體" w:hint="eastAsia"/>
        <w:sz w:val="40"/>
        <w:szCs w:val="4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2E5A7DBE"/>
    <w:multiLevelType w:val="hybridMultilevel"/>
    <w:tmpl w:val="5FE67546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>
    <w:nsid w:val="40EC5D93"/>
    <w:multiLevelType w:val="hybridMultilevel"/>
    <w:tmpl w:val="30405E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>
    <w:nsid w:val="42C303D1"/>
    <w:multiLevelType w:val="hybridMultilevel"/>
    <w:tmpl w:val="5080CA2C"/>
    <w:lvl w:ilvl="0" w:tplc="CB5C1B4C">
      <w:start w:val="1"/>
      <w:numFmt w:val="japaneseCounting"/>
      <w:lvlText w:val="（%1）"/>
      <w:lvlJc w:val="left"/>
      <w:pPr>
        <w:ind w:left="30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3">
    <w:nsid w:val="44C91465"/>
    <w:multiLevelType w:val="hybridMultilevel"/>
    <w:tmpl w:val="86B67F0E"/>
    <w:lvl w:ilvl="0" w:tplc="A0904944">
      <w:start w:val="1"/>
      <w:numFmt w:val="japaneseCounting"/>
      <w:lvlText w:val="（%1）"/>
      <w:lvlJc w:val="left"/>
      <w:pPr>
        <w:ind w:left="2240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3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720" w:hanging="480"/>
      </w:pPr>
      <w:rPr>
        <w:rFonts w:ascii="Times New Roman" w:hAnsi="Times New Roman" w:cs="Times New Roman"/>
      </w:rPr>
    </w:lvl>
  </w:abstractNum>
  <w:abstractNum w:abstractNumId="14">
    <w:nsid w:val="46C8344E"/>
    <w:multiLevelType w:val="hybridMultilevel"/>
    <w:tmpl w:val="B98C9FC2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5">
    <w:nsid w:val="4AA0161B"/>
    <w:multiLevelType w:val="hybridMultilevel"/>
    <w:tmpl w:val="37DEC2D2"/>
    <w:lvl w:ilvl="0" w:tplc="24005B98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6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0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0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520" w:hanging="480"/>
      </w:pPr>
      <w:rPr>
        <w:rFonts w:ascii="Times New Roman" w:hAnsi="Times New Roman" w:cs="Times New Roman"/>
      </w:rPr>
    </w:lvl>
  </w:abstractNum>
  <w:abstractNum w:abstractNumId="16">
    <w:nsid w:val="585D2F1E"/>
    <w:multiLevelType w:val="hybridMultilevel"/>
    <w:tmpl w:val="7E9CB54E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60513B70"/>
    <w:multiLevelType w:val="hybridMultilevel"/>
    <w:tmpl w:val="02FE2B7C"/>
    <w:lvl w:ilvl="0" w:tplc="105014FA">
      <w:start w:val="1"/>
      <w:numFmt w:val="japaneseCounting"/>
      <w:lvlText w:val="（%1）"/>
      <w:lvlJc w:val="left"/>
      <w:pPr>
        <w:ind w:left="1820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8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300" w:hanging="480"/>
      </w:pPr>
      <w:rPr>
        <w:rFonts w:ascii="Times New Roman" w:hAnsi="Times New Roman" w:cs="Times New Roman"/>
      </w:rPr>
    </w:lvl>
  </w:abstractNum>
  <w:abstractNum w:abstractNumId="18">
    <w:nsid w:val="61EE28D7"/>
    <w:multiLevelType w:val="hybridMultilevel"/>
    <w:tmpl w:val="EA0C4FDE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9">
    <w:nsid w:val="62412C32"/>
    <w:multiLevelType w:val="hybridMultilevel"/>
    <w:tmpl w:val="7556C7E4"/>
    <w:lvl w:ilvl="0" w:tplc="A0904944">
      <w:start w:val="1"/>
      <w:numFmt w:val="japaneseCounting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0">
    <w:nsid w:val="69E012A6"/>
    <w:multiLevelType w:val="hybridMultilevel"/>
    <w:tmpl w:val="4852DA5E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1">
    <w:nsid w:val="738056E2"/>
    <w:multiLevelType w:val="hybridMultilevel"/>
    <w:tmpl w:val="1968164C"/>
    <w:lvl w:ilvl="0" w:tplc="E60290D0">
      <w:start w:val="1"/>
      <w:numFmt w:val="japaneseCounting"/>
      <w:lvlText w:val="（%1）"/>
      <w:lvlJc w:val="left"/>
      <w:pPr>
        <w:ind w:left="2396" w:hanging="84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516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99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47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956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443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1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396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876" w:hanging="480"/>
      </w:pPr>
      <w:rPr>
        <w:rFonts w:ascii="Times New Roman" w:hAnsi="Times New Roman" w:cs="Times New Roman"/>
      </w:rPr>
    </w:lvl>
  </w:abstractNum>
  <w:abstractNum w:abstractNumId="22">
    <w:nsid w:val="757739BC"/>
    <w:multiLevelType w:val="hybridMultilevel"/>
    <w:tmpl w:val="5E00AE6C"/>
    <w:lvl w:ilvl="0" w:tplc="A0904944">
      <w:start w:val="1"/>
      <w:numFmt w:val="japaneseCounting"/>
      <w:lvlText w:val="（%1）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3">
    <w:nsid w:val="7726376C"/>
    <w:multiLevelType w:val="hybridMultilevel"/>
    <w:tmpl w:val="DF3A73FE"/>
    <w:lvl w:ilvl="0" w:tplc="2FE277DE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3"/>
  </w:num>
  <w:num w:numId="5">
    <w:abstractNumId w:val="13"/>
  </w:num>
  <w:num w:numId="6">
    <w:abstractNumId w:val="0"/>
  </w:num>
  <w:num w:numId="7">
    <w:abstractNumId w:val="4"/>
  </w:num>
  <w:num w:numId="8">
    <w:abstractNumId w:val="12"/>
  </w:num>
  <w:num w:numId="9">
    <w:abstractNumId w:val="21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22"/>
  </w:num>
  <w:num w:numId="15">
    <w:abstractNumId w:val="1"/>
  </w:num>
  <w:num w:numId="16">
    <w:abstractNumId w:val="5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16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84"/>
    <w:rsid w:val="00390F7B"/>
    <w:rsid w:val="007C55E0"/>
    <w:rsid w:val="00D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pPr>
      <w:ind w:leftChars="200" w:left="480"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8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pPr>
      <w:ind w:leftChars="200" w:left="480"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8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.pg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>PTHG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屏東縣103年度全國區域性體操對抗錦標賽實施計畫</dc:title>
  <dc:creator>Jacky Shin</dc:creator>
  <cp:lastModifiedBy>212</cp:lastModifiedBy>
  <cp:revision>2</cp:revision>
  <dcterms:created xsi:type="dcterms:W3CDTF">2014-10-13T03:57:00Z</dcterms:created>
  <dcterms:modified xsi:type="dcterms:W3CDTF">2014-10-13T03:57:00Z</dcterms:modified>
</cp:coreProperties>
</file>