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AF" w:rsidRPr="001112AF" w:rsidRDefault="001112AF" w:rsidP="00F95909">
      <w:pPr>
        <w:widowControl/>
        <w:snapToGrid w:val="0"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112AF">
        <w:rPr>
          <w:rFonts w:ascii="標楷體" w:eastAsia="標楷體" w:hAnsi="標楷體" w:cs="新細明體"/>
          <w:b/>
          <w:kern w:val="0"/>
          <w:sz w:val="32"/>
          <w:szCs w:val="32"/>
        </w:rPr>
        <w:t>當東方遇見西方：2013康寧大學</w:t>
      </w:r>
      <w:r w:rsidR="00F7189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1112AF">
        <w:rPr>
          <w:rFonts w:ascii="標楷體" w:eastAsia="標楷體" w:hAnsi="標楷體" w:cs="新細明體"/>
          <w:b/>
          <w:kern w:val="0"/>
          <w:sz w:val="32"/>
          <w:szCs w:val="32"/>
        </w:rPr>
        <w:t>文化</w:t>
      </w:r>
      <w:r w:rsidR="00FA2D07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1112AF">
        <w:rPr>
          <w:rFonts w:ascii="標楷體" w:eastAsia="標楷體" w:hAnsi="標楷體" w:cs="新細明體"/>
          <w:b/>
          <w:kern w:val="0"/>
          <w:sz w:val="32"/>
          <w:szCs w:val="32"/>
        </w:rPr>
        <w:t>&amp;</w:t>
      </w:r>
      <w:r w:rsidR="00FA2D07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1112AF">
        <w:rPr>
          <w:rFonts w:ascii="標楷體" w:eastAsia="標楷體" w:hAnsi="標楷體" w:cs="新細明體"/>
          <w:b/>
          <w:kern w:val="0"/>
          <w:sz w:val="32"/>
          <w:szCs w:val="32"/>
        </w:rPr>
        <w:t>語言</w:t>
      </w:r>
      <w:r w:rsidR="00F7189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1112AF">
        <w:rPr>
          <w:rFonts w:ascii="標楷體" w:eastAsia="標楷體" w:hAnsi="標楷體" w:cs="新細明體"/>
          <w:b/>
          <w:kern w:val="0"/>
          <w:sz w:val="32"/>
          <w:szCs w:val="32"/>
        </w:rPr>
        <w:t>研習營</w:t>
      </w:r>
    </w:p>
    <w:p w:rsidR="001112AF" w:rsidRPr="008C030B" w:rsidRDefault="001112AF" w:rsidP="00F95909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</w:rPr>
      </w:pPr>
    </w:p>
    <w:tbl>
      <w:tblPr>
        <w:tblpPr w:leftFromText="180" w:rightFromText="180" w:vertAnchor="text" w:horzAnchor="margin" w:tblpX="-350" w:tblpY="-62"/>
        <w:tblW w:w="10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2"/>
        <w:gridCol w:w="8848"/>
      </w:tblGrid>
      <w:tr w:rsidR="001112AF" w:rsidRPr="001112AF" w:rsidTr="00FA2D07">
        <w:trPr>
          <w:trHeight w:val="360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當東方遇見西方：2013康寧大學</w:t>
            </w:r>
            <w:r w:rsidR="00D036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112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文化</w:t>
            </w:r>
            <w:r w:rsidR="00FA2D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112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&amp;</w:t>
            </w:r>
            <w:r w:rsidR="00FA2D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112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語言</w:t>
            </w:r>
            <w:r w:rsidR="00D036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112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研習營</w:t>
            </w:r>
          </w:p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When the East Meets the West: 2013 UKN International English Summer Camp</w:t>
            </w:r>
          </w:p>
        </w:tc>
      </w:tr>
      <w:tr w:rsidR="001112AF" w:rsidRPr="001112AF" w:rsidTr="00FA2D07">
        <w:trPr>
          <w:trHeight w:val="5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營隊期間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第一梯次 102年</w:t>
            </w:r>
            <w:r w:rsidRPr="001112AF">
              <w:rPr>
                <w:rFonts w:ascii="標楷體" w:eastAsia="標楷體" w:hAnsi="標楷體" w:cs="新細明體"/>
                <w:kern w:val="0"/>
              </w:rPr>
              <w:t>7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1112AF">
              <w:rPr>
                <w:rFonts w:ascii="標楷體" w:eastAsia="標楷體" w:hAnsi="標楷體" w:cs="新細明體"/>
                <w:kern w:val="0"/>
              </w:rPr>
              <w:t xml:space="preserve"> 5 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日(週五)至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2013"/>
              </w:smartTagPr>
              <w:r w:rsidRPr="001112AF">
                <w:rPr>
                  <w:rFonts w:ascii="標楷體" w:eastAsia="標楷體" w:hAnsi="標楷體" w:cs="新細明體"/>
                  <w:kern w:val="0"/>
                </w:rPr>
                <w:t>7</w:t>
              </w:r>
              <w:r w:rsidRPr="001112AF">
                <w:rPr>
                  <w:rFonts w:ascii="標楷體" w:eastAsia="標楷體" w:hAnsi="標楷體" w:cs="新細明體" w:hint="eastAsia"/>
                  <w:kern w:val="0"/>
                </w:rPr>
                <w:t>月</w:t>
              </w:r>
              <w:r w:rsidRPr="001112AF">
                <w:rPr>
                  <w:rFonts w:ascii="標楷體" w:eastAsia="標楷體" w:hAnsi="標楷體" w:cs="新細明體"/>
                  <w:kern w:val="0"/>
                </w:rPr>
                <w:t>14</w:t>
              </w:r>
              <w:r w:rsidRPr="001112AF">
                <w:rPr>
                  <w:rFonts w:ascii="標楷體" w:eastAsia="標楷體" w:hAnsi="標楷體" w:cs="新細明體" w:hint="eastAsia"/>
                  <w:kern w:val="0"/>
                </w:rPr>
                <w:t>日</w:t>
              </w:r>
            </w:smartTag>
            <w:r w:rsidRPr="001112AF">
              <w:rPr>
                <w:rFonts w:ascii="標楷體" w:eastAsia="標楷體" w:hAnsi="標楷體" w:cs="新細明體"/>
                <w:kern w:val="0"/>
              </w:rPr>
              <w:t xml:space="preserve"> (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週日)(共</w:t>
            </w:r>
            <w:r w:rsidRPr="001112AF">
              <w:rPr>
                <w:rFonts w:ascii="標楷體" w:eastAsia="標楷體" w:hAnsi="標楷體" w:cs="新細明體"/>
                <w:kern w:val="0"/>
              </w:rPr>
              <w:t>10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天)</w:t>
            </w:r>
          </w:p>
          <w:p w:rsidR="001112AF" w:rsidRPr="001112AF" w:rsidRDefault="001112AF" w:rsidP="00FA2D07">
            <w:pPr>
              <w:widowControl/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第二梯次 102年</w:t>
            </w:r>
            <w:r w:rsidRPr="001112AF">
              <w:rPr>
                <w:rFonts w:ascii="標楷體" w:eastAsia="標楷體" w:hAnsi="標楷體" w:cs="新細明體"/>
                <w:kern w:val="0"/>
              </w:rPr>
              <w:t>7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1112AF">
              <w:rPr>
                <w:rFonts w:ascii="標楷體" w:eastAsia="標楷體" w:hAnsi="標楷體" w:cs="新細明體"/>
                <w:kern w:val="0"/>
              </w:rPr>
              <w:t xml:space="preserve">15 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日(週一)至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3"/>
              </w:smartTagPr>
              <w:r w:rsidRPr="001112AF">
                <w:rPr>
                  <w:rFonts w:ascii="標楷體" w:eastAsia="標楷體" w:hAnsi="標楷體" w:cs="新細明體"/>
                  <w:kern w:val="0"/>
                </w:rPr>
                <w:t>7</w:t>
              </w:r>
              <w:r w:rsidRPr="001112AF">
                <w:rPr>
                  <w:rFonts w:ascii="標楷體" w:eastAsia="標楷體" w:hAnsi="標楷體" w:cs="新細明體" w:hint="eastAsia"/>
                  <w:kern w:val="0"/>
                </w:rPr>
                <w:t>月24日</w:t>
              </w:r>
            </w:smartTag>
            <w:r w:rsidRPr="001112AF">
              <w:rPr>
                <w:rFonts w:ascii="標楷體" w:eastAsia="標楷體" w:hAnsi="標楷體" w:cs="新細明體"/>
                <w:kern w:val="0"/>
              </w:rPr>
              <w:t xml:space="preserve"> (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週三)(共</w:t>
            </w:r>
            <w:r w:rsidRPr="001112AF">
              <w:rPr>
                <w:rFonts w:ascii="標楷體" w:eastAsia="標楷體" w:hAnsi="標楷體" w:cs="新細明體"/>
                <w:kern w:val="0"/>
              </w:rPr>
              <w:t>10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天)</w:t>
            </w:r>
          </w:p>
        </w:tc>
      </w:tr>
      <w:tr w:rsidR="001112AF" w:rsidRPr="001112AF" w:rsidTr="00FA2D07">
        <w:trPr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營隊目的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提升英語聽說讀寫能力，探索文化差異性，開展國際視野。</w:t>
            </w:r>
          </w:p>
        </w:tc>
      </w:tr>
      <w:tr w:rsidR="001112AF" w:rsidRPr="001112AF" w:rsidTr="00FA2D07">
        <w:trPr>
          <w:trHeight w:val="43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營隊地點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康寧大學台南校區</w:t>
            </w:r>
            <w:r w:rsidR="00FA2D07">
              <w:rPr>
                <w:rFonts w:ascii="標楷體" w:eastAsia="標楷體" w:hAnsi="標楷體" w:cs="新細明體" w:hint="eastAsia"/>
                <w:kern w:val="0"/>
              </w:rPr>
              <w:t xml:space="preserve"> (地址：</w:t>
            </w:r>
            <w:r w:rsidR="00FA2D07" w:rsidRPr="001112AF">
              <w:rPr>
                <w:rFonts w:ascii="標楷體" w:eastAsia="標楷體" w:hAnsi="標楷體" w:cs="新細明體" w:hint="eastAsia"/>
                <w:kern w:val="0"/>
              </w:rPr>
              <w:t>台南市安南區安中路</w:t>
            </w:r>
            <w:r w:rsidR="00FA2D07" w:rsidRPr="001112AF">
              <w:rPr>
                <w:rFonts w:ascii="標楷體" w:eastAsia="標楷體" w:hAnsi="標楷體" w:cs="新細明體"/>
                <w:kern w:val="0"/>
              </w:rPr>
              <w:t>5</w:t>
            </w:r>
            <w:r w:rsidR="00FA2D07" w:rsidRPr="001112AF">
              <w:rPr>
                <w:rFonts w:ascii="標楷體" w:eastAsia="標楷體" w:hAnsi="標楷體" w:cs="新細明體" w:hint="eastAsia"/>
                <w:kern w:val="0"/>
              </w:rPr>
              <w:t>段</w:t>
            </w:r>
            <w:r w:rsidR="00FA2D07" w:rsidRPr="001112AF">
              <w:rPr>
                <w:rFonts w:ascii="標楷體" w:eastAsia="標楷體" w:hAnsi="標楷體" w:cs="新細明體"/>
                <w:kern w:val="0"/>
              </w:rPr>
              <w:t>188</w:t>
            </w:r>
            <w:r w:rsidR="00FA2D07" w:rsidRPr="001112AF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="00FA2D07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1112AF" w:rsidRPr="001112AF" w:rsidTr="00FA2D07">
        <w:trPr>
          <w:trHeight w:val="51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主辦單位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康寧大學</w:t>
            </w:r>
          </w:p>
        </w:tc>
      </w:tr>
      <w:tr w:rsidR="001112AF" w:rsidRPr="001112AF" w:rsidTr="00FA2D07">
        <w:trPr>
          <w:trHeight w:val="498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課程師資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美國達拉斯浸信會大學師生</w:t>
            </w:r>
          </w:p>
        </w:tc>
      </w:tr>
      <w:tr w:rsidR="001112AF" w:rsidRPr="001112AF" w:rsidTr="00FA2D07">
        <w:trPr>
          <w:trHeight w:val="62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85" w:left="206" w:hanging="2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全程英語進行角色扮演、說故事、西洋歌曲、文化分享、小組活動等，以提升英語表達能力，拓展國際視野。</w:t>
            </w:r>
          </w:p>
        </w:tc>
      </w:tr>
      <w:tr w:rsidR="001112AF" w:rsidRPr="001112AF" w:rsidTr="00FA2D07">
        <w:trPr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高中(職)、國中生</w:t>
            </w:r>
          </w:p>
        </w:tc>
      </w:tr>
      <w:tr w:rsidR="001112AF" w:rsidRPr="001112AF" w:rsidTr="00FA2D07">
        <w:trPr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報名期間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即日起至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3"/>
              </w:smartTagPr>
              <w:r w:rsidRPr="001112AF">
                <w:rPr>
                  <w:rFonts w:ascii="標楷體" w:eastAsia="標楷體" w:hAnsi="標楷體" w:cs="新細明體"/>
                  <w:kern w:val="0"/>
                </w:rPr>
                <w:t>6</w:t>
              </w:r>
              <w:r w:rsidRPr="001112AF">
                <w:rPr>
                  <w:rFonts w:ascii="標楷體" w:eastAsia="標楷體" w:hAnsi="標楷體" w:cs="新細明體" w:hint="eastAsia"/>
                  <w:kern w:val="0"/>
                </w:rPr>
                <w:t>月</w:t>
              </w:r>
              <w:r w:rsidRPr="001112AF">
                <w:rPr>
                  <w:rFonts w:ascii="標楷體" w:eastAsia="標楷體" w:hAnsi="標楷體" w:cs="新細明體"/>
                  <w:kern w:val="0"/>
                </w:rPr>
                <w:t>30</w:t>
              </w:r>
              <w:r w:rsidRPr="001112AF">
                <w:rPr>
                  <w:rFonts w:ascii="標楷體" w:eastAsia="標楷體" w:hAnsi="標楷體" w:cs="新細明體" w:hint="eastAsia"/>
                  <w:kern w:val="0"/>
                </w:rPr>
                <w:t>日</w:t>
              </w:r>
            </w:smartTag>
            <w:r w:rsidRPr="001112AF">
              <w:rPr>
                <w:rFonts w:ascii="標楷體" w:eastAsia="標楷體" w:hAnsi="標楷體" w:cs="新細明體" w:hint="eastAsia"/>
                <w:kern w:val="0"/>
              </w:rPr>
              <w:t>，額滿即提早截止。</w:t>
            </w:r>
          </w:p>
        </w:tc>
      </w:tr>
      <w:tr w:rsidR="001112AF" w:rsidRPr="001112AF" w:rsidTr="00FA2D07">
        <w:trPr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營隊名額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學員</w:t>
            </w:r>
            <w:r w:rsidRPr="001112AF">
              <w:rPr>
                <w:rFonts w:ascii="標楷體" w:eastAsia="標楷體" w:hAnsi="標楷體" w:cs="新細明體"/>
                <w:kern w:val="0"/>
              </w:rPr>
              <w:t>45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名，分</w:t>
            </w:r>
            <w:r w:rsidRPr="001112AF">
              <w:rPr>
                <w:rFonts w:ascii="標楷體" w:eastAsia="標楷體" w:hAnsi="標楷體" w:cs="新細明體"/>
                <w:kern w:val="0"/>
              </w:rPr>
              <w:t>3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組，每組由</w:t>
            </w:r>
            <w:r w:rsidRPr="001112AF">
              <w:rPr>
                <w:rFonts w:ascii="標楷體" w:eastAsia="標楷體" w:hAnsi="標楷體" w:cs="新細明體"/>
                <w:kern w:val="0"/>
              </w:rPr>
              <w:t>1~2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位美國大學現職師生擔任輔導員。</w:t>
            </w:r>
          </w:p>
        </w:tc>
      </w:tr>
      <w:tr w:rsidR="001112AF" w:rsidRPr="001112AF" w:rsidTr="00FA2D07">
        <w:trPr>
          <w:trHeight w:val="339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報名方式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86" w:left="1644" w:hangingChars="599" w:hanging="1438"/>
              <w:rPr>
                <w:rFonts w:ascii="標楷體" w:eastAsia="標楷體" w:hAnsi="標楷體" w:cs="新細明體" w:hint="eastAsia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1.採線上報名：請至本校首頁(</w:t>
            </w:r>
            <w:r w:rsidRPr="007C658B">
              <w:rPr>
                <w:rFonts w:ascii="標楷體" w:eastAsia="標楷體" w:hAnsi="標楷體" w:cs="新細明體"/>
                <w:color w:val="0000FF"/>
                <w:kern w:val="0"/>
                <w:u w:val="single"/>
              </w:rPr>
              <w:t>http://</w:t>
            </w:r>
            <w:hyperlink r:id="rId7" w:history="1">
              <w:r w:rsidRPr="007C658B">
                <w:rPr>
                  <w:rFonts w:ascii="標楷體" w:eastAsia="標楷體" w:hAnsi="標楷體" w:cs="新細明體"/>
                  <w:color w:val="0000FF"/>
                  <w:kern w:val="0"/>
                  <w:u w:val="single"/>
                </w:rPr>
                <w:t>www.ukn.edu.tw</w:t>
              </w:r>
            </w:hyperlink>
            <w:r w:rsidRPr="001112AF">
              <w:rPr>
                <w:rFonts w:ascii="標楷體" w:eastAsia="標楷體" w:hAnsi="標楷體" w:cs="新細明體" w:hint="eastAsia"/>
                <w:kern w:val="0"/>
              </w:rPr>
              <w:t>)報名，報名前請先完成轉帳匯款。</w:t>
            </w:r>
          </w:p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86" w:left="1644" w:hangingChars="599" w:hanging="1438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2.銀行</w:t>
            </w:r>
            <w:r w:rsidRPr="001112AF">
              <w:rPr>
                <w:rFonts w:ascii="標楷體" w:eastAsia="標楷體" w:hAnsi="標楷體" w:cs="新細明體"/>
                <w:kern w:val="0"/>
              </w:rPr>
              <w:t>ATM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轉帳</w:t>
            </w:r>
          </w:p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161" w:left="1641" w:hangingChars="523" w:hanging="1255"/>
              <w:rPr>
                <w:rFonts w:ascii="標楷體" w:eastAsia="標楷體" w:hAnsi="標楷體" w:cs="新細明體" w:hint="eastAsia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 xml:space="preserve">銀行名稱：第一銀行赤崁分行  </w:t>
            </w:r>
          </w:p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161" w:left="1641" w:hangingChars="523" w:hanging="1255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銀行代號：</w:t>
            </w:r>
            <w:r w:rsidRPr="001112AF">
              <w:rPr>
                <w:rFonts w:ascii="標楷體" w:eastAsia="標楷體" w:hAnsi="標楷體" w:cs="新細明體"/>
                <w:kern w:val="0"/>
              </w:rPr>
              <w:t xml:space="preserve">007 </w:t>
            </w:r>
          </w:p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161" w:left="1641" w:hangingChars="523" w:hanging="1255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匯款帳號：</w:t>
            </w:r>
            <w:r w:rsidRPr="001112AF">
              <w:rPr>
                <w:rFonts w:ascii="標楷體" w:eastAsia="標楷體" w:hAnsi="標楷體" w:cs="新細明體"/>
                <w:kern w:val="0"/>
              </w:rPr>
              <w:t>60510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1112AF">
              <w:rPr>
                <w:rFonts w:ascii="標楷體" w:eastAsia="標楷體" w:hAnsi="標楷體" w:cs="新細明體"/>
                <w:kern w:val="0"/>
              </w:rPr>
              <w:t xml:space="preserve">507689 </w:t>
            </w:r>
          </w:p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161" w:left="1641" w:hangingChars="523" w:hanging="1255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匯款金額：</w:t>
            </w:r>
            <w:r w:rsidRPr="001112AF">
              <w:rPr>
                <w:rFonts w:ascii="標楷體" w:eastAsia="標楷體" w:hAnsi="標楷體" w:cs="新細明體"/>
                <w:kern w:val="0"/>
              </w:rPr>
              <w:t xml:space="preserve">NT$ 20,000 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(※手續費請匯款人自行負擔)</w:t>
            </w:r>
          </w:p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161" w:left="1641" w:hangingChars="523" w:hanging="1255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匯款戶名：康寧學校財團法人康寧大學</w:t>
            </w:r>
          </w:p>
        </w:tc>
      </w:tr>
      <w:tr w:rsidR="001112AF" w:rsidRPr="001112AF" w:rsidTr="00FA2D07">
        <w:trPr>
          <w:trHeight w:val="3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費用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86" w:left="386" w:hangingChars="75" w:hanging="180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/>
                <w:kern w:val="0"/>
              </w:rPr>
              <w:t>NT$20,000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，內含學費、教材、住宿、膳食、T Shirt兩件、保險、保證金</w:t>
            </w:r>
            <w:r w:rsidRPr="001112AF">
              <w:rPr>
                <w:rFonts w:ascii="標楷體" w:eastAsia="標楷體" w:hAnsi="標楷體" w:cs="新細明體"/>
                <w:kern w:val="0"/>
              </w:rPr>
              <w:t>1,000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元等，全勤者將於活動結束後頒發英文結業證書及獎金</w:t>
            </w:r>
            <w:r w:rsidRPr="001112AF">
              <w:rPr>
                <w:rFonts w:ascii="標楷體" w:eastAsia="標楷體" w:hAnsi="標楷體" w:cs="新細明體"/>
                <w:kern w:val="0"/>
              </w:rPr>
              <w:t>2,000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元。</w:t>
            </w:r>
          </w:p>
        </w:tc>
      </w:tr>
      <w:tr w:rsidR="001112AF" w:rsidRPr="001112AF" w:rsidTr="00FA2D07">
        <w:trPr>
          <w:trHeight w:val="86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退費方式</w:t>
            </w:r>
          </w:p>
        </w:tc>
        <w:tc>
          <w:tcPr>
            <w:tcW w:w="8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leftChars="87" w:left="387" w:hangingChars="74" w:hanging="178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/>
                <w:kern w:val="0"/>
              </w:rPr>
              <w:t>5/31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(週五)前以書面通知可全額退費；</w:t>
            </w:r>
            <w:r w:rsidRPr="001112AF">
              <w:rPr>
                <w:rFonts w:ascii="標楷體" w:eastAsia="標楷體" w:hAnsi="標楷體" w:cs="新細明體"/>
                <w:kern w:val="0"/>
              </w:rPr>
              <w:t>6/1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Pr="001112AF">
              <w:rPr>
                <w:rFonts w:ascii="標楷體" w:eastAsia="標楷體" w:hAnsi="標楷體" w:cs="新細明體"/>
                <w:kern w:val="0"/>
              </w:rPr>
              <w:t>6/10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退還報名費四分之三，</w:t>
            </w:r>
            <w:r w:rsidRPr="001112AF">
              <w:rPr>
                <w:rFonts w:ascii="標楷體" w:eastAsia="標楷體" w:hAnsi="標楷體" w:cs="新細明體"/>
                <w:kern w:val="0"/>
              </w:rPr>
              <w:t>6/11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(週二)後不予退費。</w:t>
            </w:r>
          </w:p>
        </w:tc>
      </w:tr>
      <w:tr w:rsidR="001112AF" w:rsidRPr="001112AF" w:rsidTr="007C658B">
        <w:trPr>
          <w:trHeight w:val="14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2AF" w:rsidRPr="001112AF" w:rsidRDefault="001112AF" w:rsidP="00FA2D0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8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AF" w:rsidRPr="001112AF" w:rsidRDefault="001112AF" w:rsidP="007C658B">
            <w:pPr>
              <w:widowControl/>
              <w:snapToGrid w:val="0"/>
              <w:spacing w:line="400" w:lineRule="exact"/>
              <w:ind w:firstLineChars="86" w:firstLine="20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112AF">
              <w:rPr>
                <w:rFonts w:ascii="標楷體" w:eastAsia="標楷體" w:hAnsi="標楷體" w:cs="新細明體"/>
                <w:kern w:val="0"/>
              </w:rPr>
              <w:t>1.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詳細課程內容公佈於本校首頁</w:t>
            </w:r>
            <w:r w:rsidRPr="001112AF">
              <w:rPr>
                <w:rFonts w:ascii="標楷體" w:eastAsia="標楷體" w:hAnsi="標楷體" w:cs="新細明體"/>
                <w:kern w:val="0"/>
              </w:rPr>
              <w:t>(</w:t>
            </w:r>
            <w:hyperlink r:id="rId8" w:history="1">
              <w:r w:rsidRPr="001112AF">
                <w:rPr>
                  <w:rStyle w:val="a3"/>
                  <w:rFonts w:ascii="標楷體" w:eastAsia="標楷體" w:hAnsi="標楷體" w:cs="新細明體"/>
                  <w:kern w:val="0"/>
                </w:rPr>
                <w:t>http://www.ukn.edu.tw)</w:t>
              </w:r>
              <w:r w:rsidRPr="001112AF">
                <w:rPr>
                  <w:rStyle w:val="a3"/>
                  <w:rFonts w:ascii="標楷體" w:eastAsia="標楷體" w:hAnsi="標楷體" w:cs="新細明體" w:hint="eastAsia"/>
                  <w:color w:val="auto"/>
                  <w:kern w:val="0"/>
                </w:rPr>
                <w:t>之</w:t>
              </w:r>
            </w:hyperlink>
            <w:r w:rsidRPr="001112AF">
              <w:rPr>
                <w:rFonts w:ascii="標楷體" w:eastAsia="標楷體" w:hAnsi="標楷體" w:cs="新細明體" w:hint="eastAsia"/>
                <w:i/>
                <w:iCs/>
                <w:kern w:val="0"/>
                <w:u w:val="single"/>
              </w:rPr>
              <w:t xml:space="preserve"> 語文研習營專區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112AF" w:rsidRPr="007C658B" w:rsidRDefault="001112AF" w:rsidP="007C658B">
            <w:pPr>
              <w:widowControl/>
              <w:snapToGrid w:val="0"/>
              <w:spacing w:line="400" w:lineRule="exact"/>
              <w:ind w:firstLineChars="86" w:firstLine="206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1112AF">
              <w:rPr>
                <w:rFonts w:ascii="標楷體" w:eastAsia="標楷體" w:hAnsi="標楷體" w:cs="新細明體"/>
                <w:kern w:val="0"/>
              </w:rPr>
              <w:t>2.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若有任何問題，請洽研發處</w:t>
            </w:r>
            <w:r w:rsidRPr="001112AF">
              <w:rPr>
                <w:rFonts w:ascii="標楷體" w:eastAsia="標楷體" w:hAnsi="標楷體" w:cs="新細明體"/>
                <w:kern w:val="0"/>
              </w:rPr>
              <w:t>06-2552500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轉</w:t>
            </w:r>
            <w:r w:rsidRPr="001112AF">
              <w:rPr>
                <w:rFonts w:ascii="標楷體" w:eastAsia="標楷體" w:hAnsi="標楷體" w:cs="新細明體"/>
                <w:kern w:val="0"/>
              </w:rPr>
              <w:t xml:space="preserve">54000 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或轉</w:t>
            </w:r>
            <w:r w:rsidRPr="001112AF">
              <w:rPr>
                <w:rFonts w:ascii="標楷體" w:eastAsia="標楷體" w:hAnsi="標楷體" w:cs="新細明體"/>
                <w:kern w:val="0"/>
              </w:rPr>
              <w:t>51120</w:t>
            </w:r>
            <w:r w:rsidR="007C658B">
              <w:rPr>
                <w:rFonts w:ascii="標楷體" w:eastAsia="標楷體" w:hAnsi="標楷體" w:cs="新細明體" w:hint="eastAsia"/>
                <w:kern w:val="0"/>
              </w:rPr>
              <w:t xml:space="preserve"> 沈組長</w:t>
            </w:r>
          </w:p>
          <w:p w:rsidR="007C658B" w:rsidRPr="007C658B" w:rsidRDefault="001112AF" w:rsidP="007C658B">
            <w:pPr>
              <w:widowControl/>
              <w:snapToGrid w:val="0"/>
              <w:spacing w:line="400" w:lineRule="exact"/>
              <w:ind w:leftChars="161" w:left="386"/>
              <w:jc w:val="both"/>
              <w:rPr>
                <w:rFonts w:ascii="標楷體" w:eastAsia="標楷體" w:hAnsi="標楷體" w:cs="新細明體" w:hint="eastAsia"/>
                <w:color w:val="0000FF"/>
                <w:kern w:val="0"/>
              </w:rPr>
            </w:pPr>
            <w:r w:rsidRPr="001112AF">
              <w:rPr>
                <w:rFonts w:ascii="標楷體" w:eastAsia="標楷體" w:hAnsi="標楷體" w:cs="新細明體"/>
                <w:kern w:val="0"/>
              </w:rPr>
              <w:t xml:space="preserve">Email: </w:t>
            </w:r>
            <w:hyperlink r:id="rId9" w:history="1">
              <w:r w:rsidR="007C658B" w:rsidRPr="0057314C">
                <w:rPr>
                  <w:rStyle w:val="a3"/>
                  <w:rFonts w:ascii="標楷體" w:eastAsia="標楷體" w:hAnsi="標楷體" w:cs="新細明體"/>
                  <w:kern w:val="0"/>
                </w:rPr>
                <w:t>rd@ukn.edu.tw</w:t>
              </w:r>
            </w:hyperlink>
            <w:r w:rsidRPr="001112AF">
              <w:rPr>
                <w:rFonts w:ascii="標楷體" w:eastAsia="標楷體" w:hAnsi="標楷體" w:cs="新細明體"/>
                <w:kern w:val="0"/>
              </w:rPr>
              <w:t xml:space="preserve">  </w:t>
            </w:r>
            <w:r w:rsidR="00F95909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F95909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1112AF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hyperlink r:id="rId10" w:history="1">
              <w:r w:rsidR="007C658B" w:rsidRPr="0057314C">
                <w:rPr>
                  <w:rStyle w:val="a3"/>
                  <w:rFonts w:ascii="標楷體" w:eastAsia="標楷體" w:hAnsi="標楷體" w:cs="新細明體"/>
                  <w:kern w:val="0"/>
                </w:rPr>
                <w:t>hcshen@ukn.edu.tw</w:t>
              </w:r>
            </w:hyperlink>
            <w:r w:rsidR="007C658B">
              <w:rPr>
                <w:rFonts w:ascii="標楷體" w:eastAsia="標楷體" w:hAnsi="標楷體" w:cs="新細明體" w:hint="eastAsia"/>
                <w:color w:val="0000FF"/>
                <w:kern w:val="0"/>
              </w:rPr>
              <w:t xml:space="preserve"> </w:t>
            </w:r>
          </w:p>
        </w:tc>
      </w:tr>
    </w:tbl>
    <w:p w:rsidR="007C658B" w:rsidRDefault="007C658B" w:rsidP="003E74ED">
      <w:pPr>
        <w:jc w:val="center"/>
        <w:rPr>
          <w:rFonts w:eastAsia="標楷體"/>
          <w:sz w:val="32"/>
          <w:szCs w:val="32"/>
        </w:rPr>
      </w:pPr>
    </w:p>
    <w:p w:rsidR="00FA2D07" w:rsidRPr="00FA2D07" w:rsidRDefault="007C658B" w:rsidP="003E74E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FA2D07" w:rsidRPr="00FA2D07">
        <w:rPr>
          <w:rFonts w:eastAsia="標楷體" w:hint="eastAsia"/>
          <w:sz w:val="32"/>
          <w:szCs w:val="32"/>
        </w:rPr>
        <w:lastRenderedPageBreak/>
        <w:t>課程設計</w:t>
      </w:r>
      <w:r w:rsidR="00FA2D07" w:rsidRPr="00FA2D07">
        <w:rPr>
          <w:rFonts w:eastAsia="標楷體"/>
          <w:b/>
          <w:sz w:val="32"/>
          <w:szCs w:val="32"/>
        </w:rPr>
        <w:t xml:space="preserve"> (</w:t>
      </w:r>
      <w:r w:rsidR="00FA2D07" w:rsidRPr="00FA2D07">
        <w:rPr>
          <w:rFonts w:eastAsia="標楷體" w:hint="eastAsia"/>
          <w:b/>
          <w:sz w:val="32"/>
          <w:szCs w:val="32"/>
        </w:rPr>
        <w:t>依學員英文程度分級上課</w:t>
      </w:r>
      <w:r w:rsidR="00FA2D07" w:rsidRPr="00FA2D07">
        <w:rPr>
          <w:rFonts w:eastAsia="標楷體"/>
          <w:b/>
          <w:sz w:val="32"/>
          <w:szCs w:val="32"/>
        </w:rPr>
        <w:t>)</w:t>
      </w:r>
    </w:p>
    <w:tbl>
      <w:tblPr>
        <w:tblW w:w="882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1"/>
        <w:gridCol w:w="4345"/>
        <w:gridCol w:w="3396"/>
      </w:tblGrid>
      <w:tr w:rsidR="00FA2D07" w:rsidTr="00FA2D07">
        <w:trPr>
          <w:trHeight w:val="356"/>
          <w:tblHeader/>
        </w:trPr>
        <w:tc>
          <w:tcPr>
            <w:tcW w:w="8822" w:type="dxa"/>
            <w:gridSpan w:val="3"/>
            <w:shd w:val="clear" w:color="auto" w:fill="FFCC99"/>
            <w:vAlign w:val="center"/>
          </w:tcPr>
          <w:p w:rsidR="00FA2D07" w:rsidRPr="006E42FD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Curriculum </w:t>
            </w:r>
            <w:r w:rsidRPr="00D642E5">
              <w:rPr>
                <w:b/>
                <w:bCs/>
                <w:sz w:val="28"/>
                <w:szCs w:val="28"/>
              </w:rPr>
              <w:t>Level 1</w:t>
            </w:r>
          </w:p>
        </w:tc>
      </w:tr>
      <w:tr w:rsidR="00FA2D07" w:rsidTr="00FA2D07">
        <w:trPr>
          <w:trHeight w:val="338"/>
          <w:tblHeader/>
        </w:trPr>
        <w:tc>
          <w:tcPr>
            <w:tcW w:w="1081" w:type="dxa"/>
            <w:shd w:val="clear" w:color="auto" w:fill="FFCC99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 w:rsidRPr="00574EFA">
              <w:rPr>
                <w:b/>
                <w:bCs/>
              </w:rPr>
              <w:t>Themes</w:t>
            </w:r>
          </w:p>
        </w:tc>
        <w:tc>
          <w:tcPr>
            <w:tcW w:w="4345" w:type="dxa"/>
            <w:shd w:val="clear" w:color="auto" w:fill="FFCC99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 Themes and Grammar</w:t>
            </w:r>
          </w:p>
        </w:tc>
        <w:tc>
          <w:tcPr>
            <w:tcW w:w="3396" w:type="dxa"/>
            <w:shd w:val="clear" w:color="auto" w:fill="FFCC99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 and Activities</w:t>
            </w:r>
          </w:p>
        </w:tc>
      </w:tr>
      <w:tr w:rsidR="00FA2D07" w:rsidTr="00FA2D07">
        <w:trPr>
          <w:trHeight w:val="2326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036CBA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r w:rsidRPr="00036CBA">
              <w:rPr>
                <w:b/>
                <w:bCs/>
                <w:sz w:val="28"/>
                <w:szCs w:val="28"/>
              </w:rPr>
              <w:t>Daily Life Skills</w:t>
            </w: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  <w:i/>
                <w:sz w:val="28"/>
                <w:szCs w:val="28"/>
              </w:rPr>
            </w:pPr>
            <w:r w:rsidRPr="00FF1DB3">
              <w:rPr>
                <w:b/>
                <w:bCs/>
              </w:rPr>
              <w:t>Greetings</w:t>
            </w:r>
            <w:r>
              <w:rPr>
                <w:b/>
                <w:bCs/>
              </w:rPr>
              <w:t xml:space="preserve"> and Introductions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>
              <w:t>Simple statements, yes-no information questions, verb to be, adjectives, demonstrative pronouns, contractions; commands, letters, numbers</w:t>
            </w:r>
          </w:p>
        </w:tc>
        <w:tc>
          <w:tcPr>
            <w:tcW w:w="3396" w:type="dxa"/>
            <w:vAlign w:val="center"/>
          </w:tcPr>
          <w:p w:rsidR="00FA2D07" w:rsidRPr="004F076D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4F076D">
              <w:rPr>
                <w:bCs/>
              </w:rPr>
              <w:t>Songs</w:t>
            </w:r>
          </w:p>
          <w:p w:rsidR="00FA2D07" w:rsidRPr="004F076D" w:rsidRDefault="00FA2D07" w:rsidP="003E74ED">
            <w:pPr>
              <w:snapToGrid w:val="0"/>
              <w:spacing w:line="300" w:lineRule="atLeast"/>
            </w:pPr>
            <w:r w:rsidRPr="004F076D">
              <w:rPr>
                <w:bCs/>
              </w:rPr>
              <w:t>Grammar</w:t>
            </w:r>
          </w:p>
          <w:p w:rsidR="00FA2D07" w:rsidRPr="004F076D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4F076D">
              <w:rPr>
                <w:bCs/>
              </w:rPr>
              <w:t>Listening/speaking</w:t>
            </w:r>
          </w:p>
          <w:p w:rsidR="00FA2D07" w:rsidRPr="004F076D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4F076D">
              <w:rPr>
                <w:bCs/>
              </w:rPr>
              <w:t>Guided Writing</w:t>
            </w:r>
          </w:p>
          <w:p w:rsidR="00FA2D07" w:rsidRPr="004F076D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4F076D">
                  <w:rPr>
                    <w:bCs/>
                  </w:rPr>
                  <w:t>Reading</w:t>
                </w:r>
              </w:smartTag>
            </w:smartTag>
          </w:p>
          <w:p w:rsidR="00FA2D07" w:rsidRPr="004F076D" w:rsidRDefault="00FA2D07" w:rsidP="003E74ED">
            <w:pPr>
              <w:snapToGrid w:val="0"/>
              <w:spacing w:line="300" w:lineRule="atLeast"/>
            </w:pPr>
            <w:r w:rsidRPr="004F076D">
              <w:t>Pronunciation</w:t>
            </w:r>
          </w:p>
          <w:p w:rsidR="00FA2D07" w:rsidRPr="004F076D" w:rsidRDefault="00FA2D07" w:rsidP="003E74ED">
            <w:pPr>
              <w:snapToGrid w:val="0"/>
              <w:spacing w:line="300" w:lineRule="atLeast"/>
            </w:pPr>
            <w:r w:rsidRPr="004F076D">
              <w:rPr>
                <w:bCs/>
              </w:rPr>
              <w:t>Cultural activities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 w:rsidRPr="004F076D">
              <w:t>Conversation dialogues</w:t>
            </w:r>
          </w:p>
        </w:tc>
      </w:tr>
      <w:tr w:rsidR="00FA2D07" w:rsidTr="00FA2D07">
        <w:trPr>
          <w:trHeight w:val="2493"/>
        </w:trPr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Clothing, </w:t>
            </w:r>
            <w:r w:rsidRPr="00FF1DB3">
              <w:rPr>
                <w:b/>
                <w:bCs/>
              </w:rPr>
              <w:t>Shopping</w:t>
            </w:r>
            <w:r>
              <w:rPr>
                <w:b/>
                <w:bCs/>
              </w:rPr>
              <w:t xml:space="preserve">, </w:t>
            </w:r>
            <w:r w:rsidRPr="00FF1DB3">
              <w:rPr>
                <w:b/>
                <w:bCs/>
              </w:rPr>
              <w:t>Occupations</w:t>
            </w:r>
            <w:r>
              <w:rPr>
                <w:b/>
                <w:bCs/>
              </w:rPr>
              <w:t>, and  Money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>
              <w:t>Simple statements, yes-no, alternative information questions, adjectives, personal pronouns, question words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>
              <w:t>contractions; command, numbers</w:t>
            </w:r>
          </w:p>
        </w:tc>
        <w:tc>
          <w:tcPr>
            <w:tcW w:w="3396" w:type="dxa"/>
            <w:vAlign w:val="center"/>
          </w:tcPr>
          <w:p w:rsidR="00FA2D07" w:rsidRPr="004F076D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4F076D">
              <w:rPr>
                <w:bCs/>
              </w:rPr>
              <w:t>Songs</w:t>
            </w:r>
          </w:p>
          <w:p w:rsidR="00FA2D07" w:rsidRPr="004F076D" w:rsidRDefault="00FA2D07" w:rsidP="003E74ED">
            <w:pPr>
              <w:snapToGrid w:val="0"/>
              <w:spacing w:line="300" w:lineRule="atLeast"/>
            </w:pPr>
            <w:r w:rsidRPr="004F076D">
              <w:rPr>
                <w:bCs/>
              </w:rPr>
              <w:t>Grammar</w:t>
            </w:r>
          </w:p>
          <w:p w:rsidR="00FA2D07" w:rsidRPr="004F076D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4F076D">
              <w:rPr>
                <w:bCs/>
              </w:rPr>
              <w:t>Listening/speaking</w:t>
            </w:r>
          </w:p>
          <w:p w:rsidR="00FA2D07" w:rsidRPr="004F076D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4F076D">
              <w:rPr>
                <w:bCs/>
              </w:rPr>
              <w:t>Guided Writing</w:t>
            </w:r>
          </w:p>
          <w:p w:rsidR="00FA2D07" w:rsidRPr="004F076D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4F076D">
                  <w:rPr>
                    <w:bCs/>
                  </w:rPr>
                  <w:t>Reading</w:t>
                </w:r>
              </w:smartTag>
            </w:smartTag>
          </w:p>
          <w:p w:rsidR="00FA2D07" w:rsidRPr="004F076D" w:rsidRDefault="00FA2D07" w:rsidP="003E74ED">
            <w:pPr>
              <w:snapToGrid w:val="0"/>
              <w:spacing w:line="300" w:lineRule="atLeast"/>
            </w:pPr>
            <w:r w:rsidRPr="004F076D">
              <w:t>Pronunciation</w:t>
            </w:r>
          </w:p>
          <w:p w:rsidR="00FA2D07" w:rsidRPr="004F076D" w:rsidRDefault="00FA2D07" w:rsidP="003E74ED">
            <w:pPr>
              <w:snapToGrid w:val="0"/>
              <w:spacing w:line="300" w:lineRule="atLeast"/>
            </w:pPr>
            <w:r w:rsidRPr="004F076D">
              <w:rPr>
                <w:bCs/>
              </w:rPr>
              <w:t>Cultural activities</w:t>
            </w:r>
          </w:p>
          <w:p w:rsidR="00FA2D07" w:rsidRPr="004F076D" w:rsidRDefault="00FA2D07" w:rsidP="003E74ED">
            <w:pPr>
              <w:snapToGrid w:val="0"/>
              <w:spacing w:line="300" w:lineRule="atLeast"/>
            </w:pPr>
            <w:r w:rsidRPr="004F076D">
              <w:t>Conversation dialogues</w:t>
            </w:r>
          </w:p>
        </w:tc>
      </w:tr>
      <w:tr w:rsidR="00FA2D07" w:rsidTr="00FA2D07">
        <w:trPr>
          <w:trHeight w:val="2329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r w:rsidRPr="00FF1DB3">
              <w:rPr>
                <w:b/>
                <w:bCs/>
                <w:sz w:val="28"/>
                <w:szCs w:val="28"/>
              </w:rPr>
              <w:t>American</w:t>
            </w:r>
            <w:r>
              <w:rPr>
                <w:b/>
                <w:bCs/>
                <w:sz w:val="28"/>
                <w:szCs w:val="28"/>
              </w:rPr>
              <w:t>/Japanese</w:t>
            </w:r>
            <w:r w:rsidRPr="00FF1DB3">
              <w:rPr>
                <w:b/>
                <w:bCs/>
                <w:sz w:val="28"/>
                <w:szCs w:val="28"/>
              </w:rPr>
              <w:t xml:space="preserve"> Culture</w:t>
            </w: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Family, </w:t>
            </w:r>
            <w:r w:rsidRPr="00FF1DB3">
              <w:rPr>
                <w:b/>
                <w:bCs/>
              </w:rPr>
              <w:t>Homes</w:t>
            </w:r>
            <w:r>
              <w:rPr>
                <w:b/>
                <w:bCs/>
              </w:rPr>
              <w:t>, Schools, and Sports</w:t>
            </w:r>
          </w:p>
          <w:p w:rsidR="00FA2D07" w:rsidRPr="00DE29C5" w:rsidRDefault="00FA2D07" w:rsidP="003E74ED">
            <w:pPr>
              <w:snapToGrid w:val="0"/>
              <w:spacing w:line="300" w:lineRule="atLeast"/>
            </w:pPr>
            <w:r>
              <w:t>Information questions, prepositions, personal pronoun (we + are), time structures, question words, definite article, commands, numbers</w:t>
            </w:r>
          </w:p>
        </w:tc>
        <w:tc>
          <w:tcPr>
            <w:tcW w:w="3396" w:type="dxa"/>
            <w:vAlign w:val="center"/>
          </w:tcPr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Songs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Grammar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Listening/speaking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Guided Writing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5D56F9">
                  <w:rPr>
                    <w:bCs/>
                  </w:rPr>
                  <w:t>Reading</w:t>
                </w:r>
              </w:smartTag>
            </w:smartTag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t>Pronunciation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Cultural activities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 w:rsidRPr="005D56F9">
              <w:t>Conversation dialogues</w:t>
            </w:r>
          </w:p>
        </w:tc>
      </w:tr>
      <w:tr w:rsidR="00FA2D07" w:rsidTr="00FA2D07">
        <w:trPr>
          <w:trHeight w:val="2332"/>
        </w:trPr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 w:rsidRPr="00FF1DB3">
              <w:rPr>
                <w:b/>
                <w:bCs/>
              </w:rPr>
              <w:t>People</w:t>
            </w:r>
            <w:r>
              <w:rPr>
                <w:b/>
                <w:bCs/>
              </w:rPr>
              <w:t>, Traditions, and Activities</w:t>
            </w:r>
          </w:p>
          <w:p w:rsidR="00FA2D07" w:rsidRPr="00DE29C5" w:rsidRDefault="00FA2D07" w:rsidP="003E74ED">
            <w:pPr>
              <w:snapToGrid w:val="0"/>
              <w:spacing w:line="300" w:lineRule="atLeast"/>
            </w:pPr>
            <w:r>
              <w:t>Verb to be + predicate adjective, question words-how old, how much, pronunciation [s], [z], [iz]</w:t>
            </w:r>
          </w:p>
        </w:tc>
        <w:tc>
          <w:tcPr>
            <w:tcW w:w="3396" w:type="dxa"/>
            <w:vAlign w:val="center"/>
          </w:tcPr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Songs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Grammar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Listening/speaking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Guided Writing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5D56F9">
                  <w:rPr>
                    <w:bCs/>
                  </w:rPr>
                  <w:t>Reading</w:t>
                </w:r>
              </w:smartTag>
            </w:smartTag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t>Pronunciation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Cultural activities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 w:rsidRPr="005D56F9">
              <w:t>Conversation dialogues</w:t>
            </w:r>
          </w:p>
        </w:tc>
      </w:tr>
      <w:tr w:rsidR="00FA2D07" w:rsidTr="00FA2D07"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 w:rsidRPr="00FF1DB3">
              <w:rPr>
                <w:b/>
                <w:bCs/>
              </w:rPr>
              <w:t>Food</w:t>
            </w:r>
            <w:r>
              <w:rPr>
                <w:b/>
                <w:bCs/>
              </w:rPr>
              <w:t xml:space="preserve"> and Health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>
              <w:t>Articles a/an, plural nouns count/mass, present progressive verb forms, pronunciation, question words – how many</w:t>
            </w:r>
          </w:p>
        </w:tc>
        <w:tc>
          <w:tcPr>
            <w:tcW w:w="3396" w:type="dxa"/>
            <w:vAlign w:val="center"/>
          </w:tcPr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Songs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Grammar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Listening/speaking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Guided Writing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5D56F9">
                  <w:rPr>
                    <w:bCs/>
                  </w:rPr>
                  <w:t>Reading</w:t>
                </w:r>
              </w:smartTag>
            </w:smartTag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t>Pronunciation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Cultural activities</w:t>
            </w:r>
          </w:p>
          <w:p w:rsidR="00FA2D07" w:rsidRPr="00DE29C5" w:rsidRDefault="00FA2D07" w:rsidP="003E74ED">
            <w:pPr>
              <w:snapToGrid w:val="0"/>
              <w:spacing w:line="300" w:lineRule="atLeast"/>
              <w:rPr>
                <w:b/>
              </w:rPr>
            </w:pPr>
            <w:r w:rsidRPr="005D56F9">
              <w:t>Conversation dialogues</w:t>
            </w:r>
          </w:p>
        </w:tc>
      </w:tr>
      <w:tr w:rsidR="00FA2D07" w:rsidTr="00FA2D07">
        <w:trPr>
          <w:trHeight w:val="2264"/>
        </w:trPr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bCs/>
                  </w:rPr>
                  <w:t>Texas</w:t>
                </w:r>
              </w:smartTag>
            </w:smartTag>
            <w:r>
              <w:rPr>
                <w:b/>
                <w:bCs/>
              </w:rPr>
              <w:t xml:space="preserve"> Culture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>
              <w:t>Is/are/am + predicate adjective, predicate noun, singular/plural nouns + there is, are, irregular pl. nouns, short answers with I am, I’m not.</w:t>
            </w:r>
          </w:p>
        </w:tc>
        <w:tc>
          <w:tcPr>
            <w:tcW w:w="3396" w:type="dxa"/>
            <w:vAlign w:val="center"/>
          </w:tcPr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Songs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Grammar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Listening/speaking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Guided Writing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5D56F9">
                  <w:rPr>
                    <w:bCs/>
                  </w:rPr>
                  <w:t>Reading</w:t>
                </w:r>
              </w:smartTag>
            </w:smartTag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t>Pronunciation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Cultural activities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 w:rsidRPr="005D56F9">
              <w:t>Conversation dialogues</w:t>
            </w:r>
          </w:p>
        </w:tc>
      </w:tr>
      <w:tr w:rsidR="00FA2D07" w:rsidTr="00FA2D07">
        <w:trPr>
          <w:trHeight w:val="2333"/>
        </w:trPr>
        <w:tc>
          <w:tcPr>
            <w:tcW w:w="1081" w:type="dxa"/>
            <w:textDirection w:val="btLr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F1DB3">
                  <w:rPr>
                    <w:b/>
                    <w:bCs/>
                    <w:sz w:val="28"/>
                    <w:szCs w:val="28"/>
                  </w:rPr>
                  <w:t>USA</w:t>
                </w:r>
              </w:smartTag>
            </w:smartTag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Cities and History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bCs/>
                  </w:rPr>
                  <w:t>Texas</w:t>
                </w:r>
              </w:smartTag>
            </w:smartTag>
          </w:p>
          <w:p w:rsidR="00FA2D07" w:rsidRDefault="00FA2D07" w:rsidP="003E74ED">
            <w:pPr>
              <w:snapToGrid w:val="0"/>
              <w:spacing w:line="300" w:lineRule="atLeast"/>
            </w:pPr>
            <w:r>
              <w:t>Review present progressive, singular nouns +’s, interrogative pronouns –which, negative contractions</w:t>
            </w:r>
          </w:p>
        </w:tc>
        <w:tc>
          <w:tcPr>
            <w:tcW w:w="3396" w:type="dxa"/>
            <w:vAlign w:val="center"/>
          </w:tcPr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Songs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Grammar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Listening/speaking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5D56F9">
              <w:rPr>
                <w:bCs/>
              </w:rPr>
              <w:t>Guided Writing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5D56F9">
                  <w:rPr>
                    <w:bCs/>
                  </w:rPr>
                  <w:t>Reading</w:t>
                </w:r>
              </w:smartTag>
            </w:smartTag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t>Pronunciation</w:t>
            </w:r>
          </w:p>
          <w:p w:rsidR="00FA2D07" w:rsidRPr="005D56F9" w:rsidRDefault="00FA2D07" w:rsidP="003E74ED">
            <w:pPr>
              <w:snapToGrid w:val="0"/>
              <w:spacing w:line="300" w:lineRule="atLeast"/>
            </w:pPr>
            <w:r w:rsidRPr="005D56F9">
              <w:rPr>
                <w:bCs/>
              </w:rPr>
              <w:t>Cultural activities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 w:rsidRPr="005D56F9">
              <w:t>Conversation dialogues</w:t>
            </w:r>
          </w:p>
        </w:tc>
      </w:tr>
      <w:tr w:rsidR="00FA2D07" w:rsidTr="00FA2D07">
        <w:trPr>
          <w:trHeight w:val="2334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r w:rsidRPr="00FF1DB3">
              <w:rPr>
                <w:b/>
                <w:bCs/>
                <w:sz w:val="28"/>
                <w:szCs w:val="28"/>
              </w:rPr>
              <w:t>Holidays</w:t>
            </w: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Holidays</w:t>
            </w:r>
          </w:p>
          <w:p w:rsidR="00FA2D07" w:rsidRPr="00EE1772" w:rsidRDefault="00FA2D07" w:rsidP="003E74ED">
            <w:pPr>
              <w:snapToGrid w:val="0"/>
              <w:spacing w:line="300" w:lineRule="atLeast"/>
            </w:pPr>
            <w:r w:rsidRPr="00EE1772">
              <w:t>Singular/ plural nouns + ‘s/s’, objective pronouns – me, you, him, her, us, them, demonstrative pronouns- this, that, these, those</w:t>
            </w:r>
            <w:r>
              <w:t>; possessive adjectives- our, their; question word-whose</w:t>
            </w:r>
          </w:p>
        </w:tc>
        <w:tc>
          <w:tcPr>
            <w:tcW w:w="3396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Cultural activities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Tr="00FA2D07">
        <w:trPr>
          <w:trHeight w:val="2485"/>
        </w:trPr>
        <w:tc>
          <w:tcPr>
            <w:tcW w:w="1081" w:type="dxa"/>
            <w:vMerge/>
            <w:textDirection w:val="btLr"/>
          </w:tcPr>
          <w:p w:rsidR="00FA2D07" w:rsidRPr="00FF1DB3" w:rsidRDefault="00FA2D07" w:rsidP="003E74ED">
            <w:pPr>
              <w:snapToGrid w:val="0"/>
              <w:spacing w:line="300" w:lineRule="atLeast"/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Seasons and Time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>
              <w:t>Present progressive forms going, wearing in future sense with time expressions, going to (future sense) + verbs, times phrases in the afternoon, tonight, this morning, etc., time structures  10:30 (ten-thirty)</w:t>
            </w:r>
          </w:p>
        </w:tc>
        <w:tc>
          <w:tcPr>
            <w:tcW w:w="3396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Cultural activities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Tr="00FA2D07">
        <w:trPr>
          <w:trHeight w:val="2340"/>
        </w:trPr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4345" w:type="dxa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Calendars and Vacations</w:t>
            </w:r>
          </w:p>
          <w:p w:rsidR="00FA2D07" w:rsidRDefault="00FA2D07" w:rsidP="003E74ED">
            <w:pPr>
              <w:snapToGrid w:val="0"/>
              <w:spacing w:line="300" w:lineRule="atLeast"/>
            </w:pPr>
            <w:r>
              <w:t>Auxiliary verb can, contraction can’t, verb have to (has to), prepositions of time – on, in, at</w:t>
            </w:r>
          </w:p>
        </w:tc>
        <w:tc>
          <w:tcPr>
            <w:tcW w:w="3396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Cultural activities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</w:tbl>
    <w:p w:rsidR="00FA2D07" w:rsidRDefault="00FA2D07" w:rsidP="003E74ED"/>
    <w:p w:rsidR="00FA2D07" w:rsidRDefault="00FA2D07" w:rsidP="003E74ED">
      <w:r>
        <w:br w:type="page"/>
      </w:r>
    </w:p>
    <w:tbl>
      <w:tblPr>
        <w:tblW w:w="882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1"/>
        <w:gridCol w:w="4363"/>
        <w:gridCol w:w="3378"/>
      </w:tblGrid>
      <w:tr w:rsidR="00FA2D07" w:rsidRPr="006E42FD" w:rsidTr="00FA2D07">
        <w:trPr>
          <w:trHeight w:val="346"/>
          <w:tblHeader/>
        </w:trPr>
        <w:tc>
          <w:tcPr>
            <w:tcW w:w="8822" w:type="dxa"/>
            <w:gridSpan w:val="3"/>
            <w:shd w:val="clear" w:color="auto" w:fill="CCFFCC"/>
            <w:vAlign w:val="center"/>
          </w:tcPr>
          <w:p w:rsidR="00FA2D07" w:rsidRPr="006E42FD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Curriculum </w:t>
            </w:r>
            <w:r w:rsidRPr="00354BC7">
              <w:rPr>
                <w:b/>
                <w:sz w:val="28"/>
              </w:rPr>
              <w:t>Level 2</w:t>
            </w:r>
          </w:p>
        </w:tc>
      </w:tr>
      <w:tr w:rsidR="00FA2D07" w:rsidRPr="00FF1DB3" w:rsidTr="00FA2D07">
        <w:trPr>
          <w:trHeight w:val="356"/>
          <w:tblHeader/>
        </w:trPr>
        <w:tc>
          <w:tcPr>
            <w:tcW w:w="1081" w:type="dxa"/>
            <w:shd w:val="clear" w:color="auto" w:fill="CCFFCC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 w:rsidRPr="00574EFA">
              <w:rPr>
                <w:b/>
                <w:bCs/>
              </w:rPr>
              <w:t>Themes</w:t>
            </w:r>
          </w:p>
        </w:tc>
        <w:tc>
          <w:tcPr>
            <w:tcW w:w="4363" w:type="dxa"/>
            <w:shd w:val="clear" w:color="auto" w:fill="CCFFCC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 Themes and Grammar</w:t>
            </w:r>
          </w:p>
        </w:tc>
        <w:tc>
          <w:tcPr>
            <w:tcW w:w="3378" w:type="dxa"/>
            <w:shd w:val="clear" w:color="auto" w:fill="CCFFCC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 and Activities</w:t>
            </w:r>
          </w:p>
        </w:tc>
      </w:tr>
      <w:tr w:rsidR="00FA2D07" w:rsidRPr="00FA26F7" w:rsidTr="00FA2D07">
        <w:trPr>
          <w:cantSplit/>
          <w:trHeight w:val="2358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sz w:val="28"/>
                <w:szCs w:val="28"/>
                <w:lang w:val="de-DE"/>
              </w:rPr>
            </w:pPr>
            <w:r w:rsidRPr="00354BC7">
              <w:rPr>
                <w:b/>
                <w:sz w:val="28"/>
                <w:szCs w:val="28"/>
                <w:lang w:val="de-DE"/>
              </w:rPr>
              <w:t>Daily Life Skills</w:t>
            </w:r>
          </w:p>
        </w:tc>
        <w:tc>
          <w:tcPr>
            <w:tcW w:w="4363" w:type="dxa"/>
            <w:vAlign w:val="center"/>
          </w:tcPr>
          <w:p w:rsidR="00FA2D07" w:rsidRPr="004E54A5" w:rsidRDefault="00FA2D07" w:rsidP="003E74ED">
            <w:pPr>
              <w:snapToGrid w:val="0"/>
              <w:spacing w:line="300" w:lineRule="atLeast"/>
              <w:rPr>
                <w:b/>
              </w:rPr>
            </w:pPr>
            <w:r>
              <w:rPr>
                <w:b/>
              </w:rPr>
              <w:t>Greetings and Introductions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>
              <w:t>Present progressive forms going, wearing in future sense with time expressions, going to (future sense) + verbs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Cultural activities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F1DB3" w:rsidTr="00FA2D07">
        <w:trPr>
          <w:trHeight w:val="2497"/>
        </w:trPr>
        <w:tc>
          <w:tcPr>
            <w:tcW w:w="1081" w:type="dxa"/>
            <w:vMerge/>
          </w:tcPr>
          <w:p w:rsidR="00FA2D07" w:rsidRPr="00FA26F7" w:rsidRDefault="00FA2D07" w:rsidP="003E74ED">
            <w:pPr>
              <w:snapToGrid w:val="0"/>
              <w:spacing w:line="300" w:lineRule="atLeast"/>
            </w:pPr>
          </w:p>
        </w:tc>
        <w:tc>
          <w:tcPr>
            <w:tcW w:w="4363" w:type="dxa"/>
            <w:vAlign w:val="center"/>
          </w:tcPr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Clothing, Shopping, Occupations, and Money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</w:t>
            </w:r>
            <w:r w:rsidRPr="003E2E12">
              <w:t>imple Present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Present Progressive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Contraction doesn’t</w:t>
            </w:r>
          </w:p>
          <w:p w:rsidR="00FA2D07" w:rsidRPr="00A94D1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Indefinite article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Cultural activities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F1DB3" w:rsidTr="00FA2D07">
        <w:trPr>
          <w:trHeight w:val="2691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8F3BB1" w:rsidRDefault="00FA2D07" w:rsidP="003E74ED">
            <w:pPr>
              <w:pStyle w:val="NoSpacing1"/>
              <w:snapToGrid w:val="0"/>
              <w:spacing w:line="300" w:lineRule="atLeast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8F3BB1">
              <w:rPr>
                <w:b/>
                <w:sz w:val="28"/>
                <w:szCs w:val="28"/>
              </w:rPr>
              <w:t>American</w:t>
            </w:r>
            <w:r>
              <w:rPr>
                <w:b/>
                <w:sz w:val="28"/>
                <w:szCs w:val="28"/>
              </w:rPr>
              <w:t>/Japanese</w:t>
            </w:r>
            <w:r w:rsidRPr="008F3BB1">
              <w:rPr>
                <w:b/>
                <w:sz w:val="28"/>
                <w:szCs w:val="28"/>
              </w:rPr>
              <w:t xml:space="preserve"> Culture</w:t>
            </w:r>
          </w:p>
        </w:tc>
        <w:tc>
          <w:tcPr>
            <w:tcW w:w="4363" w:type="dxa"/>
            <w:vAlign w:val="center"/>
          </w:tcPr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Family, Homes, Schools, and Sports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Adverbs of frequency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present third person singular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Negative questions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Negative responses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Positive responses</w:t>
            </w:r>
          </w:p>
          <w:p w:rsidR="00FA2D07" w:rsidRPr="00107B22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Use of the verb “have”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Cultural activities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F1DB3" w:rsidTr="00FA2D07">
        <w:trPr>
          <w:trHeight w:val="2509"/>
        </w:trPr>
        <w:tc>
          <w:tcPr>
            <w:tcW w:w="1081" w:type="dxa"/>
            <w:vMerge/>
          </w:tcPr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</w:p>
        </w:tc>
        <w:tc>
          <w:tcPr>
            <w:tcW w:w="4363" w:type="dxa"/>
            <w:vAlign w:val="center"/>
          </w:tcPr>
          <w:p w:rsidR="00FA2D07" w:rsidRPr="002F7F52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People, Traditions, and Activities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Pronunciation /s/ /z/ /iz/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present tense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present questions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Answering questions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Describing a daily event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Cultural activities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F1DB3" w:rsidTr="00FA2D07">
        <w:trPr>
          <w:trHeight w:val="2365"/>
        </w:trPr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lang w:val="de-DE"/>
              </w:rPr>
            </w:pPr>
          </w:p>
        </w:tc>
        <w:tc>
          <w:tcPr>
            <w:tcW w:w="4363" w:type="dxa"/>
            <w:vAlign w:val="center"/>
          </w:tcPr>
          <w:p w:rsidR="00FA2D07" w:rsidRPr="002F7F52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Food and Health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Informal Future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present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progressive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progressive future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Cultural activities</w:t>
            </w:r>
          </w:p>
          <w:p w:rsidR="00FA2D07" w:rsidRPr="00A94D1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A26F7" w:rsidTr="00FA2D07">
        <w:trPr>
          <w:trHeight w:val="2697"/>
        </w:trPr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lang w:val="de-DE"/>
              </w:rPr>
            </w:pPr>
          </w:p>
        </w:tc>
        <w:tc>
          <w:tcPr>
            <w:tcW w:w="4363" w:type="dxa"/>
            <w:vAlign w:val="center"/>
          </w:tcPr>
          <w:p w:rsidR="00FA2D07" w:rsidRPr="00BE1F62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Culture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Modals/Aux – do/did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Present versus the past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Replying with short answers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Possessive pronouns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Asking questions with do/did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Answering with do/did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Cultural activities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F1DB3" w:rsidTr="00FA2D07">
        <w:trPr>
          <w:trHeight w:val="2694"/>
        </w:trPr>
        <w:tc>
          <w:tcPr>
            <w:tcW w:w="1081" w:type="dxa"/>
            <w:textDirection w:val="btLr"/>
            <w:vAlign w:val="center"/>
          </w:tcPr>
          <w:p w:rsidR="00FA2D07" w:rsidRPr="008F3BB1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F3BB1">
                  <w:rPr>
                    <w:b/>
                    <w:sz w:val="28"/>
                    <w:szCs w:val="28"/>
                  </w:rPr>
                  <w:t>USA</w:t>
                </w:r>
              </w:smartTag>
            </w:smartTag>
          </w:p>
        </w:tc>
        <w:tc>
          <w:tcPr>
            <w:tcW w:w="4363" w:type="dxa"/>
            <w:vAlign w:val="center"/>
          </w:tcPr>
          <w:p w:rsidR="00FA2D07" w:rsidRPr="00BE1F62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Texas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Cities</w:t>
                </w:r>
              </w:smartTag>
            </w:smartTag>
            <w:r>
              <w:rPr>
                <w:b/>
              </w:rPr>
              <w:t xml:space="preserve"> and History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past tense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Pronunciation of /id/ /d/ /t/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5 W’s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Who, What, Where, When, Why?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Asking questions in the simple past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Answering questions in the past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Cultural activities</w:t>
            </w:r>
          </w:p>
          <w:p w:rsidR="00FA2D07" w:rsidRPr="00A94D1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F1DB3" w:rsidTr="00FA2D07">
        <w:trPr>
          <w:trHeight w:val="2837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8F3BB1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lang w:val="de-DE"/>
              </w:rPr>
            </w:pPr>
            <w:r w:rsidRPr="008F3BB1">
              <w:rPr>
                <w:b/>
                <w:sz w:val="28"/>
                <w:szCs w:val="28"/>
                <w:lang w:val="de-DE"/>
              </w:rPr>
              <w:t>Holidays</w:t>
            </w:r>
          </w:p>
        </w:tc>
        <w:tc>
          <w:tcPr>
            <w:tcW w:w="4363" w:type="dxa"/>
            <w:vAlign w:val="center"/>
          </w:tcPr>
          <w:p w:rsidR="00FA2D07" w:rsidRPr="00BE1F62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Holidays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To be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There is/are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Was and Were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Contractions wasn’t weren’t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Simple past completed action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Past progressive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Cultural activities</w:t>
            </w:r>
          </w:p>
          <w:p w:rsidR="00FA2D07" w:rsidRPr="00A94D1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F1DB3" w:rsidTr="00FA2D07">
        <w:trPr>
          <w:trHeight w:val="2500"/>
        </w:trPr>
        <w:tc>
          <w:tcPr>
            <w:tcW w:w="1081" w:type="dxa"/>
            <w:vMerge/>
            <w:textDirection w:val="btLr"/>
          </w:tcPr>
          <w:p w:rsidR="00FA2D07" w:rsidRPr="008F3BB1" w:rsidRDefault="00FA2D07" w:rsidP="003E74ED">
            <w:pPr>
              <w:snapToGrid w:val="0"/>
              <w:spacing w:line="300" w:lineRule="atLeast"/>
              <w:ind w:left="113" w:right="113"/>
              <w:jc w:val="right"/>
              <w:rPr>
                <w:b/>
                <w:lang w:val="de-DE"/>
              </w:rPr>
            </w:pPr>
          </w:p>
        </w:tc>
        <w:tc>
          <w:tcPr>
            <w:tcW w:w="4363" w:type="dxa"/>
            <w:vAlign w:val="center"/>
          </w:tcPr>
          <w:p w:rsidR="00FA2D07" w:rsidRPr="00BE1F62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Seasons and Time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Numbers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Ordinal numbers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Prepositions of time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Past Progressive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Calendars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Schedules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Passive voice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Cultural activities</w:t>
            </w:r>
          </w:p>
          <w:p w:rsidR="00FA2D07" w:rsidRPr="00B82005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  <w:tr w:rsidR="00FA2D07" w:rsidRPr="00FA26F7" w:rsidTr="00FA2D07">
        <w:trPr>
          <w:trHeight w:val="2691"/>
        </w:trPr>
        <w:tc>
          <w:tcPr>
            <w:tcW w:w="1081" w:type="dxa"/>
            <w:vMerge/>
          </w:tcPr>
          <w:p w:rsidR="00FA2D07" w:rsidRPr="00FF1DB3" w:rsidRDefault="00FA2D07" w:rsidP="003E74ED">
            <w:pPr>
              <w:snapToGrid w:val="0"/>
              <w:spacing w:line="300" w:lineRule="atLeast"/>
              <w:rPr>
                <w:lang w:val="de-DE"/>
              </w:rPr>
            </w:pPr>
          </w:p>
        </w:tc>
        <w:tc>
          <w:tcPr>
            <w:tcW w:w="4363" w:type="dxa"/>
            <w:vAlign w:val="center"/>
          </w:tcPr>
          <w:p w:rsidR="00FA2D07" w:rsidRPr="00BE1F62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Calendars and Vacations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Imperatives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Possession, association “of”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Directions compass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Determiners “whose” which one?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Adjective Clauses with “that” “where” “who”</w:t>
            </w:r>
          </w:p>
        </w:tc>
        <w:tc>
          <w:tcPr>
            <w:tcW w:w="3378" w:type="dxa"/>
            <w:vAlign w:val="center"/>
          </w:tcPr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Songs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rPr>
                <w:bCs/>
              </w:rPr>
              <w:t>Grammar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Listening/speaking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Guided Writing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354BC7">
                  <w:rPr>
                    <w:bCs/>
                  </w:rPr>
                  <w:t>Reading</w:t>
                </w:r>
              </w:smartTag>
            </w:smartTag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Pronunciation</w:t>
            </w:r>
          </w:p>
          <w:p w:rsidR="00FA2D07" w:rsidRPr="00354BC7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354BC7">
              <w:rPr>
                <w:bCs/>
              </w:rPr>
              <w:t>Cultural activities</w:t>
            </w:r>
          </w:p>
          <w:p w:rsidR="00FA2D07" w:rsidRPr="00354BC7" w:rsidRDefault="00FA2D07" w:rsidP="003E74ED">
            <w:pPr>
              <w:snapToGrid w:val="0"/>
              <w:spacing w:line="300" w:lineRule="atLeast"/>
            </w:pPr>
            <w:r w:rsidRPr="00354BC7">
              <w:t>Conversation dialogues</w:t>
            </w:r>
          </w:p>
        </w:tc>
      </w:tr>
    </w:tbl>
    <w:p w:rsidR="00FA2D07" w:rsidRPr="00A00081" w:rsidRDefault="00FA2D07" w:rsidP="003E74ED">
      <w:r>
        <w:br w:type="page"/>
      </w:r>
    </w:p>
    <w:tbl>
      <w:tblPr>
        <w:tblW w:w="8822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1"/>
        <w:gridCol w:w="4363"/>
        <w:gridCol w:w="3378"/>
      </w:tblGrid>
      <w:tr w:rsidR="00FA2D07" w:rsidRPr="006E42FD" w:rsidTr="00FA2D07">
        <w:trPr>
          <w:trHeight w:val="354"/>
          <w:tblHeader/>
        </w:trPr>
        <w:tc>
          <w:tcPr>
            <w:tcW w:w="8822" w:type="dxa"/>
            <w:gridSpan w:val="3"/>
            <w:shd w:val="clear" w:color="auto" w:fill="FFFF99"/>
            <w:vAlign w:val="center"/>
          </w:tcPr>
          <w:p w:rsidR="00FA2D07" w:rsidRPr="006E42FD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</w:rPr>
              <w:t xml:space="preserve">Curriculum </w:t>
            </w:r>
            <w:r w:rsidRPr="00354BC7">
              <w:rPr>
                <w:b/>
                <w:sz w:val="28"/>
              </w:rPr>
              <w:t xml:space="preserve">Level </w:t>
            </w:r>
            <w:r>
              <w:rPr>
                <w:b/>
                <w:sz w:val="28"/>
              </w:rPr>
              <w:t>3</w:t>
            </w:r>
          </w:p>
        </w:tc>
      </w:tr>
      <w:tr w:rsidR="00FA2D07" w:rsidRPr="00FF1DB3" w:rsidTr="00FA2D07">
        <w:trPr>
          <w:trHeight w:val="350"/>
          <w:tblHeader/>
        </w:trPr>
        <w:tc>
          <w:tcPr>
            <w:tcW w:w="1081" w:type="dxa"/>
            <w:shd w:val="clear" w:color="auto" w:fill="FFFF99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 w:rsidRPr="00574EFA">
              <w:rPr>
                <w:b/>
                <w:bCs/>
              </w:rPr>
              <w:t>Themes</w:t>
            </w:r>
          </w:p>
        </w:tc>
        <w:tc>
          <w:tcPr>
            <w:tcW w:w="4363" w:type="dxa"/>
            <w:shd w:val="clear" w:color="auto" w:fill="FFFF99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 Themes and Grammar</w:t>
            </w:r>
          </w:p>
        </w:tc>
        <w:tc>
          <w:tcPr>
            <w:tcW w:w="3378" w:type="dxa"/>
            <w:shd w:val="clear" w:color="auto" w:fill="FFFF99"/>
            <w:vAlign w:val="center"/>
          </w:tcPr>
          <w:p w:rsidR="00FA2D07" w:rsidRPr="00FF1DB3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 and Activities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r w:rsidRPr="0049533F">
              <w:rPr>
                <w:b/>
                <w:sz w:val="28"/>
                <w:szCs w:val="28"/>
                <w:lang w:val="de-DE"/>
              </w:rPr>
              <w:t>Daily Life Skills</w:t>
            </w:r>
          </w:p>
        </w:tc>
        <w:tc>
          <w:tcPr>
            <w:tcW w:w="4363" w:type="dxa"/>
            <w:vAlign w:val="center"/>
          </w:tcPr>
          <w:p w:rsidR="00FA2D07" w:rsidRDefault="00FA2D07" w:rsidP="003E74ED">
            <w:pPr>
              <w:snapToGrid w:val="0"/>
              <w:spacing w:line="300" w:lineRule="atLeast"/>
              <w:ind w:right="249"/>
              <w:rPr>
                <w:b/>
              </w:rPr>
            </w:pPr>
            <w:r>
              <w:rPr>
                <w:b/>
              </w:rPr>
              <w:t>Greetings and Introductions</w:t>
            </w:r>
          </w:p>
          <w:p w:rsidR="00FA2D07" w:rsidRDefault="00FA2D07" w:rsidP="003E74ED">
            <w:pPr>
              <w:snapToGrid w:val="0"/>
              <w:spacing w:line="300" w:lineRule="atLeast"/>
              <w:ind w:right="252"/>
            </w:pPr>
            <w:r>
              <w:t>Likes, dislikes</w:t>
            </w:r>
          </w:p>
          <w:p w:rsidR="00FA2D07" w:rsidRDefault="00FA2D07" w:rsidP="003E74ED">
            <w:pPr>
              <w:snapToGrid w:val="0"/>
              <w:spacing w:line="300" w:lineRule="atLeast"/>
              <w:ind w:right="252"/>
            </w:pPr>
            <w:r>
              <w:t>Gerunds preceded by like</w:t>
            </w:r>
          </w:p>
          <w:p w:rsidR="00FA2D07" w:rsidRDefault="00FA2D07" w:rsidP="003E74ED">
            <w:pPr>
              <w:snapToGrid w:val="0"/>
              <w:spacing w:line="300" w:lineRule="atLeast"/>
              <w:ind w:right="252"/>
            </w:pPr>
            <w:r>
              <w:t>Present and past progressive,</w:t>
            </w:r>
          </w:p>
          <w:p w:rsidR="00FA2D07" w:rsidRDefault="00FA2D07" w:rsidP="003E74ED">
            <w:pPr>
              <w:snapToGrid w:val="0"/>
              <w:spacing w:line="300" w:lineRule="atLeast"/>
              <w:ind w:right="252"/>
            </w:pPr>
            <w:r>
              <w:t>Simple present versus past time</w:t>
            </w:r>
          </w:p>
          <w:p w:rsidR="00FA2D07" w:rsidRDefault="00FA2D07" w:rsidP="003E74ED">
            <w:pPr>
              <w:snapToGrid w:val="0"/>
              <w:spacing w:line="300" w:lineRule="atLeast"/>
              <w:ind w:right="252"/>
            </w:pPr>
            <w:r>
              <w:t>Was and Were</w:t>
            </w:r>
          </w:p>
          <w:p w:rsidR="00FA2D07" w:rsidRPr="00547E26" w:rsidRDefault="00FA2D07" w:rsidP="003E74ED">
            <w:pPr>
              <w:snapToGrid w:val="0"/>
              <w:spacing w:line="300" w:lineRule="atLeast"/>
              <w:ind w:right="252"/>
            </w:pPr>
            <w:r>
              <w:t>Imperatives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D715A6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363" w:type="dxa"/>
            <w:vAlign w:val="center"/>
          </w:tcPr>
          <w:p w:rsidR="00FA2D07" w:rsidRDefault="00FA2D07" w:rsidP="003E74ED">
            <w:pPr>
              <w:shd w:val="clear" w:color="auto" w:fill="FFFFFF"/>
              <w:adjustRightInd w:val="0"/>
              <w:snapToGrid w:val="0"/>
              <w:spacing w:line="300" w:lineRule="atLeast"/>
              <w:rPr>
                <w:b/>
                <w:bCs/>
                <w:color w:val="000000"/>
                <w:spacing w:val="-2"/>
                <w:sz w:val="22"/>
                <w:lang w:eastAsia="zh-CN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eastAsia="zh-CN"/>
              </w:rPr>
              <w:t>Clothing,  Shopping, Occupations and Money</w:t>
            </w:r>
          </w:p>
          <w:p w:rsidR="00FA2D07" w:rsidRDefault="00FA2D07" w:rsidP="003E74ED">
            <w:pPr>
              <w:shd w:val="clear" w:color="auto" w:fill="FFFFFF"/>
              <w:adjustRightInd w:val="0"/>
              <w:snapToGrid w:val="0"/>
              <w:spacing w:line="300" w:lineRule="atLeast"/>
              <w:rPr>
                <w:bCs/>
                <w:color w:val="000000"/>
                <w:spacing w:val="-2"/>
                <w:sz w:val="22"/>
                <w:lang w:eastAsia="zh-CN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zh-CN"/>
              </w:rPr>
              <w:t>Daily routines</w:t>
            </w:r>
          </w:p>
          <w:p w:rsidR="00FA2D07" w:rsidRDefault="00FA2D07" w:rsidP="003E74ED">
            <w:pPr>
              <w:shd w:val="clear" w:color="auto" w:fill="FFFFFF"/>
              <w:adjustRightInd w:val="0"/>
              <w:snapToGrid w:val="0"/>
              <w:spacing w:line="300" w:lineRule="atLeast"/>
              <w:rPr>
                <w:bCs/>
                <w:color w:val="000000"/>
                <w:spacing w:val="-2"/>
                <w:sz w:val="22"/>
                <w:lang w:eastAsia="zh-CN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zh-CN"/>
              </w:rPr>
              <w:t>Describing past activities</w:t>
            </w:r>
          </w:p>
          <w:p w:rsidR="00FA2D07" w:rsidRDefault="00FA2D07" w:rsidP="003E74ED">
            <w:pPr>
              <w:shd w:val="clear" w:color="auto" w:fill="FFFFFF"/>
              <w:adjustRightInd w:val="0"/>
              <w:snapToGrid w:val="0"/>
              <w:spacing w:line="300" w:lineRule="atLeast"/>
              <w:rPr>
                <w:color w:val="000000"/>
                <w:spacing w:val="-2"/>
                <w:lang w:eastAsia="zh-CN"/>
              </w:rPr>
            </w:pPr>
            <w:r>
              <w:rPr>
                <w:color w:val="000000"/>
                <w:spacing w:val="-2"/>
                <w:lang w:eastAsia="zh-CN"/>
              </w:rPr>
              <w:t>Describing wants and desires</w:t>
            </w:r>
          </w:p>
          <w:p w:rsidR="00FA2D07" w:rsidRDefault="00FA2D07" w:rsidP="003E74ED">
            <w:pPr>
              <w:shd w:val="clear" w:color="auto" w:fill="FFFFFF"/>
              <w:adjustRightInd w:val="0"/>
              <w:snapToGrid w:val="0"/>
              <w:spacing w:line="300" w:lineRule="atLeast"/>
              <w:rPr>
                <w:color w:val="000000"/>
                <w:spacing w:val="-2"/>
                <w:lang w:eastAsia="zh-CN"/>
              </w:rPr>
            </w:pPr>
            <w:r>
              <w:rPr>
                <w:color w:val="000000"/>
                <w:spacing w:val="-2"/>
                <w:lang w:eastAsia="zh-CN"/>
              </w:rPr>
              <w:t>Frequency of time</w:t>
            </w:r>
          </w:p>
          <w:p w:rsidR="00FA2D07" w:rsidRPr="00547E26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rPr>
                <w:lang w:eastAsia="zh-CN"/>
              </w:rPr>
              <w:t>I</w:t>
            </w:r>
            <w:r w:rsidRPr="00206B9D">
              <w:rPr>
                <w:lang w:eastAsia="zh-CN"/>
              </w:rPr>
              <w:t>ndefinite adjective</w:t>
            </w:r>
            <w:r>
              <w:rPr>
                <w:lang w:eastAsia="zh-CN"/>
              </w:rPr>
              <w:t xml:space="preserve"> - </w:t>
            </w:r>
            <w:r w:rsidRPr="00206B9D">
              <w:rPr>
                <w:lang w:eastAsia="zh-CN"/>
              </w:rPr>
              <w:t>some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547E26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r w:rsidRPr="00DF6511">
              <w:rPr>
                <w:b/>
                <w:color w:val="000000"/>
                <w:spacing w:val="-1"/>
                <w:sz w:val="28"/>
                <w:szCs w:val="28"/>
              </w:rPr>
              <w:t>American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/Japanese</w:t>
            </w:r>
            <w:r w:rsidRPr="00DF6511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DF6511">
              <w:rPr>
                <w:b/>
                <w:color w:val="000000"/>
                <w:spacing w:val="-1"/>
                <w:sz w:val="28"/>
                <w:szCs w:val="28"/>
              </w:rPr>
              <w:t>Culture</w:t>
            </w:r>
          </w:p>
        </w:tc>
        <w:tc>
          <w:tcPr>
            <w:tcW w:w="4363" w:type="dxa"/>
            <w:vAlign w:val="center"/>
          </w:tcPr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/>
              </w:rPr>
            </w:pPr>
            <w:r>
              <w:rPr>
                <w:b/>
              </w:rPr>
              <w:t>Family, Homes, School, and Sports</w:t>
            </w:r>
          </w:p>
          <w:p w:rsidR="00FA2D07" w:rsidRPr="00206B9D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Ac</w:t>
            </w:r>
            <w:r w:rsidRPr="00206B9D">
              <w:t>tion in the immediate present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Advanced s</w:t>
            </w:r>
            <w:r w:rsidRPr="00206B9D">
              <w:t>imple prese</w:t>
            </w:r>
            <w:r>
              <w:t>nt, present progressive tenses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Time structures</w:t>
            </w:r>
          </w:p>
          <w:p w:rsidR="00FA2D07" w:rsidRPr="00547E26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P</w:t>
            </w:r>
            <w:r w:rsidRPr="00206B9D">
              <w:t xml:space="preserve">repositions </w:t>
            </w:r>
            <w:r>
              <w:t>of location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363" w:type="dxa"/>
            <w:vAlign w:val="center"/>
          </w:tcPr>
          <w:p w:rsidR="00FA2D07" w:rsidRPr="00845232" w:rsidRDefault="00FA2D07" w:rsidP="003E74ED">
            <w:pPr>
              <w:shd w:val="clear" w:color="auto" w:fill="FFFFFF"/>
              <w:snapToGrid w:val="0"/>
              <w:spacing w:line="300" w:lineRule="atLeast"/>
              <w:rPr>
                <w:b/>
                <w:bCs/>
                <w:color w:val="000000"/>
                <w:spacing w:val="3"/>
              </w:rPr>
            </w:pPr>
            <w:r w:rsidRPr="00845232">
              <w:rPr>
                <w:b/>
                <w:color w:val="000000"/>
                <w:spacing w:val="-1"/>
              </w:rPr>
              <w:t>People, Traditions, and Activities</w:t>
            </w:r>
          </w:p>
          <w:p w:rsidR="00FA2D07" w:rsidRPr="00845232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 w:rsidRPr="00845232">
              <w:rPr>
                <w:spacing w:val="3"/>
              </w:rPr>
              <w:t xml:space="preserve">Action in </w:t>
            </w:r>
            <w:r w:rsidRPr="00845232">
              <w:t>the recent past/past</w:t>
            </w:r>
          </w:p>
          <w:p w:rsidR="00FA2D07" w:rsidRPr="00845232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 w:rsidRPr="00845232">
              <w:t>Requesting others to do something</w:t>
            </w:r>
          </w:p>
          <w:p w:rsidR="00FA2D07" w:rsidRPr="0018719E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 w:rsidRPr="00845232">
              <w:rPr>
                <w:spacing w:val="3"/>
              </w:rPr>
              <w:t>P</w:t>
            </w:r>
            <w:r w:rsidRPr="00845232">
              <w:t xml:space="preserve">resent perfect tense (simple statements, yes-no questions, affirmative, negative short answers) </w:t>
            </w:r>
            <w:r w:rsidRPr="00845232">
              <w:rPr>
                <w:spacing w:val="4"/>
              </w:rPr>
              <w:t>contrasted with simple past tense</w:t>
            </w:r>
            <w:r w:rsidRPr="00845232">
              <w:t xml:space="preserve"> </w:t>
            </w:r>
            <w:r w:rsidRPr="00845232">
              <w:rPr>
                <w:spacing w:val="2"/>
              </w:rPr>
              <w:t>contractions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363" w:type="dxa"/>
            <w:vAlign w:val="center"/>
          </w:tcPr>
          <w:p w:rsidR="00FA2D07" w:rsidRDefault="00FA2D07" w:rsidP="003E74ED">
            <w:pPr>
              <w:snapToGrid w:val="0"/>
              <w:spacing w:line="300" w:lineRule="atLeast"/>
              <w:rPr>
                <w:b/>
              </w:rPr>
            </w:pPr>
            <w:r>
              <w:rPr>
                <w:b/>
              </w:rPr>
              <w:t>Food and Health</w:t>
            </w:r>
          </w:p>
          <w:p w:rsidR="00FA2D07" w:rsidRPr="00745A3B" w:rsidRDefault="00FA2D07" w:rsidP="003E74ED">
            <w:pPr>
              <w:snapToGrid w:val="0"/>
              <w:spacing w:line="300" w:lineRule="atLeast"/>
            </w:pPr>
            <w:r>
              <w:t>Present/past ability</w:t>
            </w:r>
          </w:p>
          <w:p w:rsidR="00FA2D07" w:rsidRPr="005079C2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 w:rsidRPr="005079C2">
              <w:t xml:space="preserve">Reporting: </w:t>
            </w:r>
            <w:r>
              <w:t>present/past obligation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spacing w:val="4"/>
              </w:rPr>
            </w:pPr>
            <w:r>
              <w:rPr>
                <w:spacing w:val="4"/>
              </w:rPr>
              <w:t>Past modals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spacing w:val="4"/>
              </w:rPr>
            </w:pPr>
            <w:r>
              <w:rPr>
                <w:spacing w:val="4"/>
              </w:rPr>
              <w:t>Present perfect modals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spacing w:val="4"/>
              </w:rPr>
            </w:pPr>
            <w:r>
              <w:rPr>
                <w:spacing w:val="4"/>
              </w:rPr>
              <w:t>Would have</w:t>
            </w:r>
          </w:p>
          <w:p w:rsidR="00FA2D07" w:rsidRDefault="00FA2D07" w:rsidP="003E74ED">
            <w:pPr>
              <w:pStyle w:val="NoSpacing1"/>
              <w:tabs>
                <w:tab w:val="left" w:pos="2608"/>
              </w:tabs>
              <w:snapToGrid w:val="0"/>
              <w:spacing w:line="300" w:lineRule="atLeast"/>
              <w:ind w:firstLine="0"/>
              <w:rPr>
                <w:spacing w:val="4"/>
              </w:rPr>
            </w:pPr>
            <w:r>
              <w:rPr>
                <w:spacing w:val="4"/>
              </w:rPr>
              <w:t>Must have</w:t>
            </w:r>
          </w:p>
          <w:p w:rsidR="00FA2D07" w:rsidRPr="0018719E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spacing w:val="4"/>
              </w:rPr>
            </w:pPr>
            <w:r>
              <w:rPr>
                <w:spacing w:val="4"/>
              </w:rPr>
              <w:t>Should have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color w:val="000000"/>
                    <w:spacing w:val="-1"/>
                    <w:sz w:val="28"/>
                    <w:szCs w:val="28"/>
                  </w:rPr>
                  <w:t>USA</w:t>
                </w:r>
              </w:smartTag>
            </w:smartTag>
          </w:p>
        </w:tc>
        <w:tc>
          <w:tcPr>
            <w:tcW w:w="4363" w:type="dxa"/>
            <w:vAlign w:val="center"/>
          </w:tcPr>
          <w:p w:rsidR="00FA2D07" w:rsidRPr="005079C2" w:rsidRDefault="00FA2D07" w:rsidP="003E74ED">
            <w:pPr>
              <w:snapToGrid w:val="0"/>
              <w:spacing w:line="300" w:lineRule="atLeast"/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Culture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  <w:rPr>
                <w:bCs/>
              </w:rPr>
            </w:pPr>
            <w:r>
              <w:rPr>
                <w:bCs/>
                <w:spacing w:val="4"/>
              </w:rPr>
              <w:t>P</w:t>
            </w:r>
            <w:r w:rsidRPr="005079C2">
              <w:rPr>
                <w:bCs/>
                <w:spacing w:val="4"/>
              </w:rPr>
              <w:t>ast action</w:t>
            </w:r>
            <w:r>
              <w:rPr>
                <w:bCs/>
                <w:spacing w:val="4"/>
              </w:rPr>
              <w:t xml:space="preserve">: </w:t>
            </w:r>
            <w:r w:rsidRPr="005079C2">
              <w:t>irregular past tense verbs</w:t>
            </w:r>
          </w:p>
          <w:p w:rsidR="00FA2D07" w:rsidRDefault="00FA2D07" w:rsidP="003E74ED">
            <w:pPr>
              <w:snapToGrid w:val="0"/>
              <w:spacing w:line="30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Advanced present progressive</w:t>
            </w:r>
          </w:p>
          <w:p w:rsidR="00FA2D07" w:rsidRDefault="00FA2D07" w:rsidP="003E74ED">
            <w:pPr>
              <w:snapToGrid w:val="0"/>
              <w:spacing w:line="300" w:lineRule="atLeast"/>
              <w:rPr>
                <w:bCs/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>P</w:t>
            </w:r>
            <w:r w:rsidRPr="005079C2">
              <w:rPr>
                <w:color w:val="000000"/>
                <w:spacing w:val="-2"/>
              </w:rPr>
              <w:t>ossessive pronouns</w:t>
            </w:r>
            <w:r>
              <w:rPr>
                <w:color w:val="000000"/>
                <w:spacing w:val="-2"/>
              </w:rPr>
              <w:t xml:space="preserve"> </w:t>
            </w:r>
            <w:r w:rsidRPr="005079C2">
              <w:rPr>
                <w:color w:val="000000"/>
                <w:spacing w:val="-4"/>
              </w:rPr>
              <w:t xml:space="preserve">and adjectives; </w:t>
            </w:r>
            <w:r>
              <w:rPr>
                <w:color w:val="000000"/>
                <w:spacing w:val="-4"/>
              </w:rPr>
              <w:lastRenderedPageBreak/>
              <w:t>Relative p</w:t>
            </w:r>
            <w:r w:rsidRPr="005079C2">
              <w:rPr>
                <w:color w:val="000000"/>
                <w:spacing w:val="-4"/>
              </w:rPr>
              <w:t xml:space="preserve">ronouns </w:t>
            </w:r>
            <w:r>
              <w:rPr>
                <w:color w:val="000000"/>
                <w:spacing w:val="-4"/>
              </w:rPr>
              <w:t>“</w:t>
            </w:r>
            <w:r>
              <w:rPr>
                <w:bCs/>
                <w:color w:val="000000"/>
                <w:spacing w:val="-4"/>
              </w:rPr>
              <w:t>whose”  “which”</w:t>
            </w:r>
          </w:p>
          <w:p w:rsidR="00FA2D07" w:rsidRPr="0018719E" w:rsidRDefault="00FA2D07" w:rsidP="003E74ED">
            <w:pPr>
              <w:snapToGrid w:val="0"/>
              <w:spacing w:line="300" w:lineRule="atLeast"/>
              <w:rPr>
                <w:bCs/>
                <w:color w:val="000000"/>
              </w:rPr>
            </w:pPr>
            <w:r>
              <w:rPr>
                <w:color w:val="000000"/>
                <w:spacing w:val="-4"/>
              </w:rPr>
              <w:t>A</w:t>
            </w:r>
            <w:r w:rsidRPr="005079C2">
              <w:rPr>
                <w:color w:val="000000"/>
                <w:spacing w:val="-4"/>
              </w:rPr>
              <w:t xml:space="preserve">djective </w:t>
            </w:r>
            <w:r w:rsidRPr="005079C2">
              <w:rPr>
                <w:color w:val="000000"/>
              </w:rPr>
              <w:t xml:space="preserve">clauses with </w:t>
            </w:r>
            <w:r>
              <w:rPr>
                <w:color w:val="000000"/>
              </w:rPr>
              <w:t>“</w:t>
            </w:r>
            <w:r w:rsidRPr="005079C2">
              <w:rPr>
                <w:bCs/>
                <w:color w:val="000000"/>
              </w:rPr>
              <w:t>where</w:t>
            </w:r>
            <w:r>
              <w:rPr>
                <w:bCs/>
                <w:color w:val="000000"/>
              </w:rPr>
              <w:t>” “</w:t>
            </w:r>
            <w:r w:rsidRPr="005079C2">
              <w:rPr>
                <w:bCs/>
                <w:color w:val="000000"/>
              </w:rPr>
              <w:t xml:space="preserve"> who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lastRenderedPageBreak/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place">
              <w:smartTag w:uri="urn:schemas-microsoft-com:office:smarttags" w:element="City">
                <w:r w:rsidRPr="00AE475C">
                  <w:rPr>
                    <w:bCs/>
                  </w:rPr>
                  <w:lastRenderedPageBreak/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363" w:type="dxa"/>
            <w:vAlign w:val="center"/>
          </w:tcPr>
          <w:p w:rsidR="00FA2D07" w:rsidRPr="005079C2" w:rsidRDefault="00FA2D07" w:rsidP="003E74ED">
            <w:pPr>
              <w:snapToGrid w:val="0"/>
              <w:spacing w:line="300" w:lineRule="atLeast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Texas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Cities</w:t>
                </w:r>
              </w:smartTag>
            </w:smartTag>
            <w:r>
              <w:rPr>
                <w:b/>
              </w:rPr>
              <w:t xml:space="preserve"> and History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rPr>
                <w:spacing w:val="-2"/>
              </w:rPr>
              <w:t>P</w:t>
            </w:r>
            <w:r w:rsidRPr="005079C2">
              <w:rPr>
                <w:bCs/>
                <w:spacing w:val="-1"/>
              </w:rPr>
              <w:t>ast action</w:t>
            </w:r>
            <w:r>
              <w:rPr>
                <w:bCs/>
                <w:spacing w:val="-1"/>
              </w:rPr>
              <w:t>:</w:t>
            </w:r>
            <w:r>
              <w:t xml:space="preserve"> </w:t>
            </w:r>
            <w:r w:rsidRPr="005079C2">
              <w:t>irregular past tense verbs and past participles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Describing past actions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rPr>
                <w:spacing w:val="-3"/>
                <w:sz w:val="22"/>
                <w:szCs w:val="22"/>
              </w:rPr>
              <w:t>P</w:t>
            </w:r>
            <w:r w:rsidRPr="005079C2">
              <w:t>repositions</w:t>
            </w:r>
          </w:p>
          <w:p w:rsidR="00FA2D07" w:rsidRPr="005079C2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Summarizing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City">
              <w:smartTag w:uri="urn:schemas-microsoft-com:office:smarttags" w:element="place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 w:val="restart"/>
            <w:textDirection w:val="btLr"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ind w:left="113" w:right="113"/>
              <w:jc w:val="center"/>
              <w:rPr>
                <w:b/>
                <w:bCs/>
              </w:rPr>
            </w:pPr>
            <w:r w:rsidRPr="008F3BB1">
              <w:rPr>
                <w:b/>
                <w:sz w:val="28"/>
                <w:szCs w:val="28"/>
              </w:rPr>
              <w:t>Holidays</w:t>
            </w:r>
          </w:p>
        </w:tc>
        <w:tc>
          <w:tcPr>
            <w:tcW w:w="4363" w:type="dxa"/>
            <w:vAlign w:val="center"/>
          </w:tcPr>
          <w:p w:rsidR="00FA2D07" w:rsidRPr="005079C2" w:rsidRDefault="00FA2D07" w:rsidP="003E74ED">
            <w:pPr>
              <w:snapToGrid w:val="0"/>
              <w:spacing w:line="300" w:lineRule="atLeast"/>
              <w:rPr>
                <w:b/>
              </w:rPr>
            </w:pPr>
            <w:r>
              <w:rPr>
                <w:b/>
              </w:rPr>
              <w:t>Holidays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firstLine="0"/>
            </w:pPr>
            <w:r>
              <w:t>F</w:t>
            </w:r>
            <w:r w:rsidRPr="005079C2">
              <w:t>uture</w:t>
            </w:r>
            <w:r>
              <w:t xml:space="preserve"> intention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hanging="18"/>
              <w:rPr>
                <w:spacing w:val="3"/>
              </w:rPr>
            </w:pPr>
            <w:r>
              <w:rPr>
                <w:spacing w:val="3"/>
              </w:rPr>
              <w:t>P</w:t>
            </w:r>
            <w:r w:rsidRPr="005079C2">
              <w:rPr>
                <w:spacing w:val="3"/>
              </w:rPr>
              <w:t>ast action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I</w:t>
            </w:r>
            <w:r w:rsidRPr="005079C2">
              <w:t>rregular past tense verbs and past</w:t>
            </w:r>
          </w:p>
          <w:p w:rsidR="00FA2D07" w:rsidRPr="005079C2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V</w:t>
            </w:r>
            <w:r w:rsidRPr="005079C2">
              <w:t>erbs of perception followed by adjectives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City">
              <w:smartTag w:uri="urn:schemas-microsoft-com:office:smarttags" w:element="place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363" w:type="dxa"/>
            <w:vAlign w:val="center"/>
          </w:tcPr>
          <w:p w:rsidR="00FA2D07" w:rsidRPr="003E185C" w:rsidRDefault="00FA2D07" w:rsidP="003E74ED">
            <w:pPr>
              <w:snapToGrid w:val="0"/>
              <w:spacing w:line="300" w:lineRule="atLeast"/>
              <w:rPr>
                <w:b/>
              </w:rPr>
            </w:pPr>
            <w:r>
              <w:rPr>
                <w:b/>
              </w:rPr>
              <w:t>Seasons and Time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Past action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S</w:t>
            </w:r>
            <w:r w:rsidRPr="00206B9D">
              <w:t>atisfaction/dissatisfaction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I</w:t>
            </w:r>
            <w:r w:rsidRPr="00206B9D">
              <w:t>rregular past tense verbs and past participles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I</w:t>
            </w:r>
            <w:r w:rsidRPr="00206B9D">
              <w:t>nfinitive structures with ask, want,</w:t>
            </w:r>
            <w:r>
              <w:t xml:space="preserve"> and</w:t>
            </w:r>
            <w:r w:rsidRPr="00206B9D">
              <w:t xml:space="preserve"> decide</w:t>
            </w:r>
          </w:p>
          <w:p w:rsidR="00FA2D07" w:rsidRPr="0018719E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O</w:t>
            </w:r>
            <w:r w:rsidRPr="00206B9D">
              <w:t>rder of adjectives before nouns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City">
              <w:smartTag w:uri="urn:schemas-microsoft-com:office:smarttags" w:element="place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  <w:tr w:rsidR="00FA2D07" w:rsidRPr="00FF1DB3" w:rsidTr="00FA2D07">
        <w:trPr>
          <w:trHeight w:val="620"/>
        </w:trPr>
        <w:tc>
          <w:tcPr>
            <w:tcW w:w="1081" w:type="dxa"/>
            <w:vMerge/>
            <w:vAlign w:val="center"/>
          </w:tcPr>
          <w:p w:rsidR="00FA2D07" w:rsidRPr="00574EFA" w:rsidRDefault="00FA2D07" w:rsidP="003E74ED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363" w:type="dxa"/>
            <w:vAlign w:val="center"/>
          </w:tcPr>
          <w:p w:rsidR="00FA2D07" w:rsidRPr="00A94DD4" w:rsidRDefault="00FA2D07" w:rsidP="003E74ED">
            <w:pPr>
              <w:snapToGrid w:val="0"/>
              <w:spacing w:line="300" w:lineRule="atLeast"/>
              <w:rPr>
                <w:b/>
              </w:rPr>
            </w:pPr>
            <w:r>
              <w:rPr>
                <w:b/>
              </w:rPr>
              <w:t>Calendars and Vacations</w:t>
            </w:r>
          </w:p>
          <w:p w:rsidR="00FA2D07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t>E</w:t>
            </w:r>
            <w:r w:rsidRPr="00A94DD4">
              <w:t>xistence/non-existence of people/things</w:t>
            </w:r>
          </w:p>
          <w:p w:rsidR="00FA2D07" w:rsidRPr="00A94DD4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 w:rsidRPr="00A94DD4">
              <w:t>Requesting/Instructing: others to do something</w:t>
            </w:r>
          </w:p>
          <w:p w:rsidR="00FA2D07" w:rsidRPr="00A94DD4" w:rsidRDefault="00FA2D07" w:rsidP="003E74ED">
            <w:pPr>
              <w:pStyle w:val="NoSpacing1"/>
              <w:snapToGrid w:val="0"/>
              <w:spacing w:line="300" w:lineRule="atLeast"/>
              <w:ind w:hanging="18"/>
            </w:pPr>
            <w:r>
              <w:rPr>
                <w:color w:val="000000"/>
                <w:spacing w:val="3"/>
                <w:sz w:val="21"/>
                <w:szCs w:val="21"/>
              </w:rPr>
              <w:t>I</w:t>
            </w:r>
            <w:r w:rsidRPr="00A94DD4">
              <w:rPr>
                <w:color w:val="000000"/>
                <w:spacing w:val="3"/>
                <w:sz w:val="21"/>
                <w:szCs w:val="21"/>
              </w:rPr>
              <w:t xml:space="preserve">rregular past tense verbs/participles </w:t>
            </w:r>
            <w:r>
              <w:rPr>
                <w:color w:val="000000"/>
                <w:spacing w:val="3"/>
                <w:sz w:val="21"/>
                <w:szCs w:val="21"/>
              </w:rPr>
              <w:t>P</w:t>
            </w:r>
            <w:r w:rsidRPr="00A94DD4">
              <w:rPr>
                <w:color w:val="000000"/>
                <w:spacing w:val="3"/>
                <w:sz w:val="21"/>
                <w:szCs w:val="21"/>
              </w:rPr>
              <w:t xml:space="preserve">repositions </w:t>
            </w:r>
            <w:r>
              <w:rPr>
                <w:color w:val="000000"/>
                <w:spacing w:val="3"/>
                <w:sz w:val="21"/>
                <w:szCs w:val="21"/>
              </w:rPr>
              <w:t>of location</w:t>
            </w:r>
          </w:p>
          <w:p w:rsidR="00FA2D07" w:rsidRPr="00A94DD4" w:rsidRDefault="00FA2D07" w:rsidP="003E74ED">
            <w:pPr>
              <w:pStyle w:val="NoSpacing1"/>
              <w:snapToGrid w:val="0"/>
              <w:spacing w:line="300" w:lineRule="atLeast"/>
              <w:ind w:hanging="18"/>
              <w:rPr>
                <w:lang w:val="de-DE"/>
              </w:rPr>
            </w:pPr>
            <w:r>
              <w:rPr>
                <w:color w:val="000000"/>
                <w:sz w:val="21"/>
                <w:szCs w:val="21"/>
              </w:rPr>
              <w:t>I</w:t>
            </w:r>
            <w:r w:rsidRPr="00A94DD4">
              <w:rPr>
                <w:color w:val="000000"/>
                <w:sz w:val="21"/>
                <w:szCs w:val="21"/>
              </w:rPr>
              <w:t>ndefinite pronouns</w:t>
            </w:r>
          </w:p>
        </w:tc>
        <w:tc>
          <w:tcPr>
            <w:tcW w:w="3378" w:type="dxa"/>
            <w:vAlign w:val="center"/>
          </w:tcPr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Songs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rPr>
                <w:bCs/>
              </w:rPr>
              <w:t>Grammar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Listening/speaking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Guided Writing</w:t>
            </w:r>
          </w:p>
          <w:p w:rsidR="00FA2D07" w:rsidRPr="00AE475C" w:rsidRDefault="00FA2D07" w:rsidP="003E74ED">
            <w:pPr>
              <w:snapToGrid w:val="0"/>
              <w:spacing w:line="300" w:lineRule="atLeast"/>
            </w:pPr>
            <w:smartTag w:uri="urn:schemas-microsoft-com:office:smarttags" w:element="City">
              <w:smartTag w:uri="urn:schemas-microsoft-com:office:smarttags" w:element="place">
                <w:r w:rsidRPr="00AE475C">
                  <w:rPr>
                    <w:bCs/>
                  </w:rPr>
                  <w:t>Reading</w:t>
                </w:r>
              </w:smartTag>
            </w:smartTag>
          </w:p>
          <w:p w:rsidR="00FA2D07" w:rsidRPr="00AE475C" w:rsidRDefault="00FA2D07" w:rsidP="003E74ED">
            <w:pPr>
              <w:snapToGrid w:val="0"/>
              <w:spacing w:line="300" w:lineRule="atLeast"/>
            </w:pPr>
            <w:r w:rsidRPr="00AE475C">
              <w:t>Pronunciation</w:t>
            </w:r>
          </w:p>
          <w:p w:rsidR="00FA2D07" w:rsidRPr="00AE475C" w:rsidRDefault="00FA2D07" w:rsidP="003E74ED">
            <w:pPr>
              <w:snapToGrid w:val="0"/>
              <w:spacing w:line="300" w:lineRule="atLeast"/>
              <w:rPr>
                <w:bCs/>
              </w:rPr>
            </w:pPr>
            <w:r w:rsidRPr="00AE475C">
              <w:rPr>
                <w:bCs/>
              </w:rPr>
              <w:t>Cultural activities</w:t>
            </w:r>
          </w:p>
          <w:p w:rsidR="00FA2D07" w:rsidRPr="00FA26F7" w:rsidRDefault="00FA2D07" w:rsidP="003E74ED">
            <w:pPr>
              <w:snapToGrid w:val="0"/>
              <w:spacing w:line="300" w:lineRule="atLeast"/>
            </w:pPr>
            <w:r w:rsidRPr="00AE475C">
              <w:t>Conversation dialogues</w:t>
            </w:r>
          </w:p>
        </w:tc>
      </w:tr>
    </w:tbl>
    <w:p w:rsidR="00FA2D07" w:rsidRPr="00A00081" w:rsidRDefault="00FA2D07" w:rsidP="003E74ED"/>
    <w:p w:rsidR="00FA2D07" w:rsidRPr="00FA2D07" w:rsidRDefault="00FA2D07" w:rsidP="0056166A">
      <w:pPr>
        <w:widowControl/>
        <w:snapToGrid w:val="0"/>
        <w:spacing w:line="400" w:lineRule="exact"/>
        <w:rPr>
          <w:rFonts w:ascii="標楷體" w:eastAsia="標楷體" w:hAnsi="標楷體" w:cs="新細明體" w:hint="eastAsia"/>
          <w:kern w:val="0"/>
        </w:rPr>
      </w:pPr>
    </w:p>
    <w:sectPr w:rsidR="00FA2D07" w:rsidRPr="00FA2D07" w:rsidSect="00B2398B">
      <w:footerReference w:type="even" r:id="rId11"/>
      <w:footerReference w:type="default" r:id="rId12"/>
      <w:pgSz w:w="11906" w:h="16838"/>
      <w:pgMar w:top="1134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91" w:rsidRDefault="00755391" w:rsidP="00F95909">
      <w:r>
        <w:separator/>
      </w:r>
    </w:p>
  </w:endnote>
  <w:endnote w:type="continuationSeparator" w:id="0">
    <w:p w:rsidR="00755391" w:rsidRDefault="00755391" w:rsidP="00F9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8B" w:rsidRDefault="00B2398B" w:rsidP="00B239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98B" w:rsidRDefault="00B2398B" w:rsidP="007C65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8B" w:rsidRDefault="00B2398B" w:rsidP="003E74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998">
      <w:rPr>
        <w:rStyle w:val="a5"/>
        <w:noProof/>
      </w:rPr>
      <w:t>1</w:t>
    </w:r>
    <w:r>
      <w:rPr>
        <w:rStyle w:val="a5"/>
      </w:rPr>
      <w:fldChar w:fldCharType="end"/>
    </w:r>
  </w:p>
  <w:p w:rsidR="00B2398B" w:rsidRDefault="00B2398B" w:rsidP="007C658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91" w:rsidRDefault="00755391" w:rsidP="00F95909">
      <w:r>
        <w:separator/>
      </w:r>
    </w:p>
  </w:footnote>
  <w:footnote w:type="continuationSeparator" w:id="0">
    <w:p w:rsidR="00755391" w:rsidRDefault="00755391" w:rsidP="00F9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CC8"/>
    <w:multiLevelType w:val="multilevel"/>
    <w:tmpl w:val="830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0270E"/>
    <w:multiLevelType w:val="multilevel"/>
    <w:tmpl w:val="07D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2AF"/>
    <w:rsid w:val="001112AF"/>
    <w:rsid w:val="00251ED1"/>
    <w:rsid w:val="00283F81"/>
    <w:rsid w:val="003E74ED"/>
    <w:rsid w:val="004C1885"/>
    <w:rsid w:val="0056166A"/>
    <w:rsid w:val="00706998"/>
    <w:rsid w:val="00755391"/>
    <w:rsid w:val="007C658B"/>
    <w:rsid w:val="008C030B"/>
    <w:rsid w:val="00B2398B"/>
    <w:rsid w:val="00D03652"/>
    <w:rsid w:val="00F2480E"/>
    <w:rsid w:val="00F7189C"/>
    <w:rsid w:val="00F95909"/>
    <w:rsid w:val="00FA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112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112AF"/>
    <w:rPr>
      <w:color w:val="0000FF"/>
      <w:u w:val="single"/>
    </w:rPr>
  </w:style>
  <w:style w:type="paragraph" w:styleId="Web">
    <w:name w:val="Normal (Web)"/>
    <w:basedOn w:val="a"/>
    <w:rsid w:val="001112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locked/>
    <w:rsid w:val="001112AF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NoSpacing1">
    <w:name w:val="No Spacing1"/>
    <w:rsid w:val="001112AF"/>
    <w:pPr>
      <w:autoSpaceDE w:val="0"/>
      <w:autoSpaceDN w:val="0"/>
      <w:ind w:firstLine="1080"/>
    </w:pPr>
    <w:rPr>
      <w:rFonts w:ascii="Times" w:hAnsi="Times"/>
      <w:sz w:val="24"/>
      <w:szCs w:val="24"/>
    </w:rPr>
  </w:style>
  <w:style w:type="paragraph" w:styleId="a4">
    <w:name w:val="footer"/>
    <w:basedOn w:val="a"/>
    <w:rsid w:val="00F24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2480E"/>
  </w:style>
  <w:style w:type="paragraph" w:styleId="a6">
    <w:name w:val="header"/>
    <w:basedOn w:val="a"/>
    <w:rsid w:val="008C030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n.edu.tw)&#2004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n.edu.t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cshen@uk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@ukn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1433</Words>
  <Characters>8169</Characters>
  <Application>Microsoft Office Word</Application>
  <DocSecurity>0</DocSecurity>
  <Lines>68</Lines>
  <Paragraphs>19</Paragraphs>
  <ScaleCrop>false</ScaleCrop>
  <Company> </Company>
  <LinksUpToDate>false</LinksUpToDate>
  <CharactersWithSpaces>9583</CharactersWithSpaces>
  <SharedDoc>false</SharedDoc>
  <HLinks>
    <vt:vector size="24" baseType="variant">
      <vt:variant>
        <vt:i4>2359376</vt:i4>
      </vt:variant>
      <vt:variant>
        <vt:i4>9</vt:i4>
      </vt:variant>
      <vt:variant>
        <vt:i4>0</vt:i4>
      </vt:variant>
      <vt:variant>
        <vt:i4>5</vt:i4>
      </vt:variant>
      <vt:variant>
        <vt:lpwstr>mailto:hcshen@ukn.edu.tw</vt:lpwstr>
      </vt:variant>
      <vt:variant>
        <vt:lpwstr/>
      </vt:variant>
      <vt:variant>
        <vt:i4>2621521</vt:i4>
      </vt:variant>
      <vt:variant>
        <vt:i4>6</vt:i4>
      </vt:variant>
      <vt:variant>
        <vt:i4>0</vt:i4>
      </vt:variant>
      <vt:variant>
        <vt:i4>5</vt:i4>
      </vt:variant>
      <vt:variant>
        <vt:lpwstr>mailto:rd@ukn.edu.tw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http://www.ukn.edu.tw)之</vt:lpwstr>
      </vt:variant>
      <vt:variant>
        <vt:lpwstr/>
      </vt:variant>
      <vt:variant>
        <vt:i4>8060968</vt:i4>
      </vt:variant>
      <vt:variant>
        <vt:i4>0</vt:i4>
      </vt:variant>
      <vt:variant>
        <vt:i4>0</vt:i4>
      </vt:variant>
      <vt:variant>
        <vt:i4>5</vt:i4>
      </vt:variant>
      <vt:variant>
        <vt:lpwstr>http://www.ukn.edu.tw/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當東方遇見西方：2013康寧大學文化&amp;語言研習營</dc:title>
  <dc:subject/>
  <dc:creator>User</dc:creator>
  <cp:keywords/>
  <dc:description/>
  <cp:lastModifiedBy>WinXP</cp:lastModifiedBy>
  <cp:revision>2</cp:revision>
  <dcterms:created xsi:type="dcterms:W3CDTF">2013-05-06T08:26:00Z</dcterms:created>
  <dcterms:modified xsi:type="dcterms:W3CDTF">2013-05-06T08:26:00Z</dcterms:modified>
</cp:coreProperties>
</file>