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3B" w:rsidRDefault="00F14C3B" w:rsidP="00F14C3B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F14C3B" w:rsidRDefault="00F14C3B" w:rsidP="00F14C3B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101學年度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第一學期 第 十九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376"/>
        <w:gridCol w:w="763"/>
        <w:gridCol w:w="1448"/>
        <w:gridCol w:w="3994"/>
        <w:gridCol w:w="1621"/>
      </w:tblGrid>
      <w:tr w:rsidR="00F14C3B" w:rsidTr="00C5345A">
        <w:trPr>
          <w:cantSplit/>
          <w:trHeight w:val="299"/>
        </w:trPr>
        <w:tc>
          <w:tcPr>
            <w:tcW w:w="48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F14C3B" w:rsidRDefault="00F14C3B" w:rsidP="00C5345A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F14C3B" w:rsidRPr="002A2FB7" w:rsidRDefault="00F14C3B" w:rsidP="00C534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F14C3B" w:rsidRDefault="00F14C3B" w:rsidP="00C5345A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F14C3B" w:rsidRDefault="00F14C3B" w:rsidP="00C5345A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F14C3B" w:rsidRDefault="00F14C3B" w:rsidP="00C5345A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F14C3B" w:rsidRDefault="00F14C3B" w:rsidP="00C5345A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應</w:t>
            </w:r>
          </w:p>
          <w:p w:rsidR="00F14C3B" w:rsidRDefault="00F14C3B" w:rsidP="00C5345A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人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數</w:t>
            </w:r>
          </w:p>
        </w:tc>
        <w:tc>
          <w:tcPr>
            <w:tcW w:w="31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14C3B" w:rsidRDefault="00F14C3B" w:rsidP="00C5345A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F14C3B" w:rsidRDefault="00F14C3B" w:rsidP="00C5345A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F14C3B" w:rsidRDefault="00F14C3B" w:rsidP="00C5345A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F14C3B" w:rsidTr="00C5345A">
        <w:trPr>
          <w:cantSplit/>
          <w:trHeight w:val="140"/>
        </w:trPr>
        <w:tc>
          <w:tcPr>
            <w:tcW w:w="48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F14C3B" w:rsidTr="00C5345A">
        <w:trPr>
          <w:cantSplit/>
          <w:trHeight w:val="560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147人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7404E6D" wp14:editId="690D757A">
                  <wp:extent cx="715645" cy="826770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1.粉蒸肉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豬肉丁、青江菜、韭菜、金針菇、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秀針菇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、鮑魚菇、豬小排骨</w:t>
            </w:r>
          </w:p>
        </w:tc>
      </w:tr>
      <w:tr w:rsidR="00F14C3B" w:rsidTr="00C5345A">
        <w:trPr>
          <w:cantSplit/>
          <w:trHeight w:val="560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2.青江菜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445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Pr="00685DB7" w:rsidRDefault="00F14C3B" w:rsidP="00C5345A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3.韭菜炒蛋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60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Pr="00685DB7" w:rsidRDefault="00F14C3B" w:rsidP="00C5345A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4.三菇湯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451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47人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460A6E8" wp14:editId="4AEFE71A">
                  <wp:extent cx="715645" cy="826770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.醬燒大排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0C5CBB" w:rsidRDefault="00F14C3B" w:rsidP="00C5345A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豬大排、小白菜、冬瓜、薑絲、香菇、雞腿丁</w:t>
            </w:r>
          </w:p>
        </w:tc>
      </w:tr>
      <w:tr w:rsidR="00F14C3B" w:rsidTr="00C5345A">
        <w:trPr>
          <w:cantSplit/>
          <w:trHeight w:val="455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2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炒小白菜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452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薑絲燉冬瓜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452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400" w:lineRule="exact"/>
              <w:ind w:left="538" w:hangingChars="192" w:hanging="538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4.</w:t>
            </w:r>
            <w:r>
              <w:rPr>
                <w:rFonts w:ascii="標楷體" w:eastAsia="標楷體" w:hint="eastAsia"/>
                <w:sz w:val="28"/>
              </w:rPr>
              <w:t>香菇雞</w:t>
            </w:r>
            <w:r w:rsidRPr="00C73BC8"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14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F14C3B" w:rsidRDefault="00F14C3B" w:rsidP="00C5345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49人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0819B99" wp14:editId="373B1D8A">
                  <wp:extent cx="675640" cy="826770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Pr="0036594B" w:rsidRDefault="00F14C3B" w:rsidP="00C5345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36594B"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梅干扣肉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Default="00F14C3B" w:rsidP="00C5345A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梅乾菜、豬肉丁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、高麗菜、豆芽菜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山藥、豬小排骨</w:t>
            </w:r>
          </w:p>
          <w:p w:rsidR="00F14C3B" w:rsidRPr="000C5CBB" w:rsidRDefault="00F14C3B" w:rsidP="00C5345A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17"/>
        </w:trPr>
        <w:tc>
          <w:tcPr>
            <w:tcW w:w="2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Pr="0036594B" w:rsidRDefault="00F14C3B" w:rsidP="00C5345A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36594B"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35"/>
        </w:trPr>
        <w:tc>
          <w:tcPr>
            <w:tcW w:w="2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Pr="0036594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3.豆芽菜炒韭菜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43"/>
        </w:trPr>
        <w:tc>
          <w:tcPr>
            <w:tcW w:w="2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4.山藥排骨湯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18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48人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Pr="00AD4DD3" w:rsidRDefault="00F14C3B" w:rsidP="00C5345A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營養火鍋</w:t>
            </w:r>
          </w:p>
        </w:tc>
        <w:tc>
          <w:tcPr>
            <w:tcW w:w="2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1.白飯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B952DD" w:rsidRDefault="00F14C3B" w:rsidP="00C5345A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B952DD">
              <w:rPr>
                <w:rFonts w:ascii="標楷體" w:eastAsia="標楷體" w:hint="eastAsia"/>
                <w:sz w:val="18"/>
                <w:szCs w:val="18"/>
              </w:rPr>
              <w:t>豬肉片、金針菇、小白菜、高麗菜、火鍋料、豬大骨、豬小排骨、火鍋料、冬粉</w:t>
            </w:r>
          </w:p>
        </w:tc>
      </w:tr>
      <w:tr w:rsidR="00F14C3B" w:rsidTr="00C5345A">
        <w:trPr>
          <w:cantSplit/>
          <w:trHeight w:val="432"/>
        </w:trPr>
        <w:tc>
          <w:tcPr>
            <w:tcW w:w="2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2.冬粉湯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384"/>
        </w:trPr>
        <w:tc>
          <w:tcPr>
            <w:tcW w:w="2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3.什錦火鍋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815A16" w:rsidRDefault="00F14C3B" w:rsidP="00C5345A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14C3B" w:rsidTr="00C5345A">
        <w:trPr>
          <w:cantSplit/>
          <w:trHeight w:val="540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49人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1E9129E" wp14:editId="157C2F49">
                  <wp:extent cx="683895" cy="826770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.香煎</w:t>
            </w:r>
            <w:proofErr w:type="gramStart"/>
            <w:r>
              <w:rPr>
                <w:rFonts w:ascii="標楷體" w:eastAsia="標楷體" w:hint="eastAsia"/>
                <w:sz w:val="28"/>
              </w:rPr>
              <w:t>鯖</w:t>
            </w:r>
            <w:proofErr w:type="gramEnd"/>
            <w:r>
              <w:rPr>
                <w:rFonts w:ascii="標楷體" w:eastAsia="標楷體" w:hint="eastAsia"/>
                <w:sz w:val="28"/>
              </w:rPr>
              <w:t>魚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Pr="0036594B" w:rsidRDefault="00F14C3B" w:rsidP="00C5345A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豬小排骨、紅蘿蔔、白蘿蔔、小白菜、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南瓜、紫菜、雞蛋</w:t>
            </w:r>
          </w:p>
        </w:tc>
      </w:tr>
      <w:tr w:rsidR="00F14C3B" w:rsidTr="00C5345A">
        <w:trPr>
          <w:cantSplit/>
          <w:trHeight w:val="540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Pr="00C656EE" w:rsidRDefault="00F14C3B" w:rsidP="00C5345A">
            <w:pPr>
              <w:spacing w:line="0" w:lineRule="atLeast"/>
              <w:ind w:left="1401" w:hangingChars="500" w:hanging="1401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>2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炒菠菜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14C3B" w:rsidTr="00C5345A">
        <w:trPr>
          <w:cantSplit/>
          <w:trHeight w:val="540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3B" w:rsidRPr="006842A4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6842A4">
              <w:rPr>
                <w:rFonts w:ascii="標楷體" w:eastAsia="標楷體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.</w:t>
            </w:r>
            <w:proofErr w:type="gramStart"/>
            <w:r>
              <w:rPr>
                <w:rFonts w:ascii="標楷體" w:eastAsia="標楷體" w:hint="eastAsia"/>
                <w:sz w:val="28"/>
              </w:rPr>
              <w:t>滷</w:t>
            </w:r>
            <w:proofErr w:type="gramEnd"/>
            <w:r>
              <w:rPr>
                <w:rFonts w:ascii="標楷體" w:eastAsia="標楷體" w:hint="eastAsia"/>
                <w:sz w:val="28"/>
              </w:rPr>
              <w:t>南瓜塊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F14C3B" w:rsidTr="00C5345A">
        <w:trPr>
          <w:cantSplit/>
          <w:trHeight w:val="505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1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Default="00F14C3B" w:rsidP="00C5345A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C3B" w:rsidRPr="006842A4" w:rsidRDefault="00F14C3B" w:rsidP="00C5345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6842A4">
              <w:rPr>
                <w:rFonts w:ascii="標楷體" w:eastAsia="標楷體" w:hint="eastAsia"/>
                <w:sz w:val="28"/>
              </w:rPr>
              <w:t>4.</w:t>
            </w:r>
            <w:r>
              <w:rPr>
                <w:rFonts w:ascii="標楷體" w:eastAsia="標楷體" w:hint="eastAsia"/>
                <w:sz w:val="28"/>
              </w:rPr>
              <w:t>紫菜蛋花湯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C3B" w:rsidRDefault="00F14C3B" w:rsidP="00C5345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F14C3B" w:rsidRDefault="00F14C3B" w:rsidP="00F14C3B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int="eastAsia"/>
          <w:sz w:val="28"/>
        </w:rPr>
        <w:t>陳筠蓁</w:t>
      </w:r>
      <w:r w:rsidRPr="002A2FB7">
        <w:rPr>
          <w:rFonts w:ascii="標楷體" w:eastAsia="標楷體" w:hAnsi="標楷體"/>
          <w:sz w:val="28"/>
        </w:rPr>
        <w:t xml:space="preserve">        </w:t>
      </w:r>
    </w:p>
    <w:p w:rsidR="00A22FB2" w:rsidRDefault="00A22FB2">
      <w:bookmarkStart w:id="0" w:name="_GoBack"/>
      <w:bookmarkEnd w:id="0"/>
    </w:p>
    <w:sectPr w:rsidR="00A22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3B"/>
    <w:rsid w:val="00A22FB2"/>
    <w:rsid w:val="00F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4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4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2012-12-19T02:23:00Z</dcterms:created>
  <dcterms:modified xsi:type="dcterms:W3CDTF">2012-12-19T02:23:00Z</dcterms:modified>
</cp:coreProperties>
</file>