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70" w:rsidRPr="00155390" w:rsidRDefault="00BE1070" w:rsidP="007B34D6">
      <w:pPr>
        <w:pStyle w:val="ab"/>
        <w:numPr>
          <w:ilvl w:val="0"/>
          <w:numId w:val="17"/>
        </w:numPr>
        <w:ind w:leftChars="0"/>
        <w:rPr>
          <w:rFonts w:ascii="標楷體" w:eastAsia="標楷體" w:hAnsi="標楷體" w:cs="新細明體"/>
          <w:kern w:val="0"/>
        </w:rPr>
      </w:pPr>
      <w:r w:rsidRPr="007B34D6">
        <w:rPr>
          <w:rFonts w:ascii="標楷體" w:eastAsia="標楷體" w:hAnsi="標楷體" w:cs="新細明體" w:hint="eastAsia"/>
          <w:kern w:val="0"/>
          <w:sz w:val="28"/>
          <w:szCs w:val="28"/>
        </w:rPr>
        <w:t>死亡救助</w:t>
      </w:r>
      <w:r>
        <w:rPr>
          <w:rFonts w:ascii="標楷體" w:eastAsia="標楷體" w:hAnsi="標楷體" w:cs="新細明體"/>
          <w:kern w:val="0"/>
          <w:sz w:val="28"/>
          <w:szCs w:val="28"/>
        </w:rPr>
        <w:t xml:space="preserve">                                               </w:t>
      </w:r>
      <w:r w:rsidRPr="00155390">
        <w:rPr>
          <w:rFonts w:ascii="標楷體" w:eastAsia="標楷體" w:hAnsi="標楷體" w:cs="新細明體"/>
          <w:kern w:val="0"/>
        </w:rPr>
        <w:t>103</w:t>
      </w:r>
      <w:r>
        <w:rPr>
          <w:rFonts w:ascii="標楷體" w:eastAsia="標楷體" w:hAnsi="標楷體" w:cs="新細明體" w:hint="eastAsia"/>
          <w:kern w:val="0"/>
        </w:rPr>
        <w:t>年</w:t>
      </w:r>
      <w:r>
        <w:rPr>
          <w:rFonts w:ascii="標楷體" w:eastAsia="標楷體" w:hAnsi="標楷體" w:cs="新細明體"/>
          <w:kern w:val="0"/>
        </w:rPr>
        <w:t>5</w:t>
      </w:r>
      <w:r>
        <w:rPr>
          <w:rFonts w:ascii="標楷體" w:eastAsia="標楷體" w:hAnsi="標楷體" w:cs="新細明體" w:hint="eastAsia"/>
          <w:kern w:val="0"/>
        </w:rPr>
        <w:t>月</w:t>
      </w:r>
      <w:r>
        <w:rPr>
          <w:rFonts w:ascii="標楷體" w:eastAsia="標楷體" w:hAnsi="標楷體" w:cs="新細明體"/>
          <w:kern w:val="0"/>
        </w:rPr>
        <w:t>1</w:t>
      </w:r>
      <w:r>
        <w:rPr>
          <w:rFonts w:ascii="標楷體" w:eastAsia="標楷體" w:hAnsi="標楷體" w:cs="新細明體" w:hint="eastAsia"/>
          <w:kern w:val="0"/>
        </w:rPr>
        <w:t>日</w:t>
      </w:r>
      <w:r w:rsidRPr="00155390">
        <w:rPr>
          <w:rFonts w:ascii="標楷體" w:eastAsia="標楷體" w:hAnsi="標楷體" w:cs="新細明體"/>
          <w:kern w:val="0"/>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8"/>
        <w:gridCol w:w="1417"/>
        <w:gridCol w:w="4806"/>
        <w:gridCol w:w="2631"/>
      </w:tblGrid>
      <w:tr w:rsidR="00BE1070" w:rsidTr="00086A71">
        <w:tc>
          <w:tcPr>
            <w:tcW w:w="1668" w:type="dxa"/>
            <w:tcBorders>
              <w:top w:val="double" w:sz="4" w:space="0" w:color="auto"/>
            </w:tcBorders>
            <w:shd w:val="clear" w:color="auto" w:fill="F2F2F2"/>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shd w:val="clear" w:color="auto" w:fill="F2F2F2"/>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vMerge w:val="restart"/>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死亡救助</w:t>
            </w:r>
          </w:p>
        </w:tc>
        <w:tc>
          <w:tcPr>
            <w:tcW w:w="4806" w:type="dxa"/>
          </w:tcPr>
          <w:p w:rsidR="00BE1070" w:rsidRPr="00086A71" w:rsidRDefault="00BE1070" w:rsidP="00725BF1">
            <w:pPr>
              <w:widowControl/>
              <w:tabs>
                <w:tab w:val="left" w:pos="572"/>
              </w:tabs>
              <w:spacing w:beforeLines="50" w:before="180" w:afterLines="50" w:after="180" w:line="400" w:lineRule="exact"/>
              <w:ind w:left="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人民因災致死、或於災害發生之日起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日內死亡者，地方政府每人發給</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725BF1">
            <w:pPr>
              <w:widowControl/>
              <w:tabs>
                <w:tab w:val="left" w:pos="47"/>
              </w:tabs>
              <w:spacing w:beforeLines="50" w:before="180" w:afterLines="50" w:after="180" w:line="400" w:lineRule="exact"/>
              <w:ind w:left="45" w:hangingChars="16" w:hanging="45"/>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725BF1">
            <w:pPr>
              <w:widowControl/>
              <w:tabs>
                <w:tab w:val="left" w:pos="512"/>
              </w:tabs>
              <w:spacing w:beforeLines="50" w:before="180" w:afterLines="50" w:after="180" w:line="400" w:lineRule="exact"/>
              <w:ind w:left="454" w:hangingChars="162" w:hanging="454"/>
              <w:rPr>
                <w:rFonts w:ascii="標楷體" w:eastAsia="標楷體" w:hAnsi="標楷體" w:cs="新細明體"/>
                <w:kern w:val="0"/>
                <w:sz w:val="28"/>
                <w:szCs w:val="28"/>
              </w:rPr>
            </w:pPr>
          </w:p>
        </w:tc>
      </w:tr>
      <w:tr w:rsidR="00BE1070" w:rsidTr="00086A71">
        <w:tc>
          <w:tcPr>
            <w:tcW w:w="1668" w:type="dxa"/>
            <w:vMerge/>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p>
        </w:tc>
        <w:tc>
          <w:tcPr>
            <w:tcW w:w="1417" w:type="dxa"/>
            <w:vMerge/>
          </w:tcPr>
          <w:p w:rsidR="00BE1070" w:rsidRDefault="00BE1070" w:rsidP="007B34D6"/>
        </w:tc>
        <w:tc>
          <w:tcPr>
            <w:tcW w:w="4806" w:type="dxa"/>
          </w:tcPr>
          <w:p w:rsidR="00BE1070" w:rsidRPr="00086A71" w:rsidRDefault="00BE1070" w:rsidP="00086A71">
            <w:pPr>
              <w:widowControl/>
              <w:tabs>
                <w:tab w:val="left" w:pos="572"/>
              </w:tabs>
              <w:spacing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人民因災害而失蹤，其應為繼承之人依災害防救法第</w:t>
            </w:r>
            <w:r w:rsidRPr="00086A71">
              <w:rPr>
                <w:rFonts w:ascii="標楷體" w:eastAsia="標楷體" w:hAnsi="標楷體"/>
                <w:sz w:val="28"/>
                <w:szCs w:val="28"/>
              </w:rPr>
              <w:t>47-1</w:t>
            </w:r>
            <w:r w:rsidRPr="00086A71">
              <w:rPr>
                <w:rFonts w:ascii="標楷體" w:eastAsia="標楷體" w:hAnsi="標楷體" w:hint="eastAsia"/>
                <w:sz w:val="28"/>
                <w:szCs w:val="28"/>
              </w:rPr>
              <w:t>條第</w:t>
            </w:r>
            <w:r w:rsidRPr="00086A71">
              <w:rPr>
                <w:rFonts w:ascii="標楷體" w:eastAsia="標楷體" w:hAnsi="標楷體"/>
                <w:sz w:val="28"/>
                <w:szCs w:val="28"/>
              </w:rPr>
              <w:t>1</w:t>
            </w:r>
            <w:r w:rsidRPr="00086A71">
              <w:rPr>
                <w:rFonts w:ascii="標楷體" w:eastAsia="標楷體" w:hAnsi="標楷體" w:hint="eastAsia"/>
                <w:sz w:val="28"/>
                <w:szCs w:val="28"/>
              </w:rPr>
              <w:t>項規定，取得檢察機關所核發死亡證明書，得依死亡救助規定申請救助。</w:t>
            </w:r>
          </w:p>
        </w:tc>
        <w:tc>
          <w:tcPr>
            <w:tcW w:w="2631" w:type="dxa"/>
          </w:tcPr>
          <w:p w:rsidR="00BE1070" w:rsidRPr="00086A71" w:rsidRDefault="00BE1070" w:rsidP="00725BF1">
            <w:pPr>
              <w:widowControl/>
              <w:tabs>
                <w:tab w:val="left" w:pos="512"/>
              </w:tabs>
              <w:spacing w:beforeLines="50" w:before="180" w:afterLines="50" w:after="180" w:line="400" w:lineRule="exact"/>
              <w:ind w:left="454" w:hangingChars="162" w:hanging="454"/>
              <w:rPr>
                <w:rFonts w:ascii="標楷體" w:eastAsia="標楷體" w:hAnsi="標楷體" w:cs="新細明體"/>
                <w:kern w:val="0"/>
                <w:sz w:val="28"/>
                <w:szCs w:val="28"/>
              </w:rPr>
            </w:pPr>
          </w:p>
        </w:tc>
      </w:tr>
      <w:tr w:rsidR="00BE1070" w:rsidTr="00086A71">
        <w:tc>
          <w:tcPr>
            <w:tcW w:w="1668" w:type="dxa"/>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Default="00BE1070" w:rsidP="007B34D6"/>
        </w:tc>
        <w:tc>
          <w:tcPr>
            <w:tcW w:w="4806" w:type="dxa"/>
          </w:tcPr>
          <w:p w:rsidR="00BE1070" w:rsidRPr="00086A71" w:rsidRDefault="00BE1070" w:rsidP="00086A71">
            <w:pPr>
              <w:spacing w:line="40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一、死亡賑助：人民因災致死，或因災致重傷於災害發生之日起</w:t>
            </w:r>
            <w:r w:rsidRPr="00086A71">
              <w:rPr>
                <w:rFonts w:ascii="標楷體" w:eastAsia="標楷體" w:hAnsi="標楷體"/>
                <w:sz w:val="28"/>
                <w:szCs w:val="28"/>
              </w:rPr>
              <w:t>30</w:t>
            </w:r>
            <w:r w:rsidRPr="00086A71">
              <w:rPr>
                <w:rFonts w:ascii="標楷體" w:eastAsia="標楷體" w:hAnsi="標楷體" w:hint="eastAsia"/>
                <w:sz w:val="28"/>
                <w:szCs w:val="28"/>
              </w:rPr>
              <w:t>日內死亡者。</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7" w:history="1">
              <w:r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BE1070" w:rsidRDefault="00BE1070" w:rsidP="007B34D6"/>
        </w:tc>
        <w:tc>
          <w:tcPr>
            <w:tcW w:w="4806" w:type="dxa"/>
          </w:tcPr>
          <w:p w:rsidR="00BE1070" w:rsidRPr="00086A71" w:rsidRDefault="00BE1070" w:rsidP="00086A71">
            <w:pPr>
              <w:spacing w:line="400" w:lineRule="exact"/>
              <w:ind w:left="34" w:hangingChars="12" w:hanging="34"/>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原住民因風災、水災、火災、震災、旱災、寒害、疫災、職業災害、山難、空難、海難及其他由中央主管機關公告認定之重大災害，其死亡致家庭生活陷於困境者，最高補助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vMerge/>
            <w:tcBorders>
              <w:bottom w:val="double" w:sz="4" w:space="0" w:color="auto"/>
            </w:tcBorders>
          </w:tcPr>
          <w:p w:rsidR="00BE1070" w:rsidRDefault="00BE1070" w:rsidP="007B34D6"/>
        </w:tc>
        <w:tc>
          <w:tcPr>
            <w:tcW w:w="4806" w:type="dxa"/>
            <w:tcBorders>
              <w:bottom w:val="double" w:sz="4" w:space="0" w:color="auto"/>
            </w:tcBorders>
          </w:tcPr>
          <w:p w:rsidR="00BE1070" w:rsidRPr="00086A71" w:rsidRDefault="00BE1070" w:rsidP="00725BF1">
            <w:pPr>
              <w:widowControl/>
              <w:tabs>
                <w:tab w:val="left" w:pos="572"/>
              </w:tabs>
              <w:spacing w:beforeLines="50" w:before="180" w:afterLines="50" w:after="18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一、榮民因災死亡致無力殮葬，最高救助金額為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p w:rsidR="00BE1070" w:rsidRPr="00086A71" w:rsidRDefault="00BE1070" w:rsidP="00725BF1">
            <w:pPr>
              <w:widowControl/>
              <w:tabs>
                <w:tab w:val="left" w:pos="572"/>
              </w:tabs>
              <w:spacing w:beforeLines="50" w:before="180" w:afterLines="50" w:after="18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二、就養榮民亡故，自亡故之日起六個月內，其無職業遺眷，持本人有效之榮民遺眷家戶代表證者或榮民證者，發給一次性重點救助金</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p w:rsidR="00BE1070" w:rsidRPr="00086A71" w:rsidRDefault="00BE1070" w:rsidP="00086A71">
            <w:pPr>
              <w:spacing w:line="400" w:lineRule="exact"/>
              <w:ind w:left="456" w:hangingChars="163" w:hanging="456"/>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三、服役</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年以上而未就養且未領有軍公教等政府機關核發月退休俸（金）之有眷榮民死亡，其現居住</w:t>
            </w:r>
            <w:r w:rsidRPr="00086A71">
              <w:rPr>
                <w:rFonts w:ascii="標楷體" w:eastAsia="標楷體" w:hAnsi="標楷體" w:cs="新細明體" w:hint="eastAsia"/>
                <w:kern w:val="0"/>
                <w:sz w:val="28"/>
                <w:szCs w:val="28"/>
              </w:rPr>
              <w:lastRenderedPageBreak/>
              <w:t>於臺灣地區之配偶或直系血親，未申領政府機關編列預算發給喪葬補助費（慰問金）者，得自榮民亡故之日起</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個月內，向榮服處申請一次性喪葬慰問金</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lastRenderedPageBreak/>
              <w:t>國軍退除役官兵輔導委員會所屬各榮民服務處</w:t>
            </w:r>
          </w:p>
        </w:tc>
      </w:tr>
    </w:tbl>
    <w:p w:rsidR="00BE1070" w:rsidRDefault="00BE1070" w:rsidP="007B34D6">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失蹤救助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2"/>
        <w:gridCol w:w="1423"/>
        <w:gridCol w:w="4806"/>
        <w:gridCol w:w="2631"/>
      </w:tblGrid>
      <w:tr w:rsidR="00BE1070" w:rsidTr="00086A71">
        <w:trPr>
          <w:tblHeader/>
        </w:trPr>
        <w:tc>
          <w:tcPr>
            <w:tcW w:w="1662" w:type="dxa"/>
            <w:tcBorders>
              <w:top w:val="double" w:sz="4" w:space="0" w:color="auto"/>
            </w:tcBorders>
            <w:shd w:val="clear" w:color="auto" w:fill="F2F2F2"/>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23" w:type="dxa"/>
            <w:tcBorders>
              <w:top w:val="double" w:sz="4" w:space="0" w:color="auto"/>
            </w:tcBorders>
            <w:shd w:val="clear" w:color="auto" w:fill="F2F2F2"/>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2" w:type="dxa"/>
          </w:tcPr>
          <w:p w:rsidR="00BE1070" w:rsidRPr="00086A71" w:rsidRDefault="00BE1070" w:rsidP="00725BF1">
            <w:pPr>
              <w:widowControl/>
              <w:tabs>
                <w:tab w:val="left" w:pos="572"/>
              </w:tabs>
              <w:spacing w:beforeLines="50" w:before="180" w:afterLines="50" w:after="180"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23" w:type="dxa"/>
            <w:vMerge w:val="restart"/>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失蹤救助</w:t>
            </w:r>
          </w:p>
        </w:tc>
        <w:tc>
          <w:tcPr>
            <w:tcW w:w="4806" w:type="dxa"/>
          </w:tcPr>
          <w:p w:rsidR="00BE1070" w:rsidRPr="00086A71" w:rsidRDefault="00BE1070" w:rsidP="00725BF1">
            <w:pPr>
              <w:widowControl/>
              <w:tabs>
                <w:tab w:val="left" w:pos="-59"/>
              </w:tabs>
              <w:spacing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人民因災致行蹤不明者</w:t>
            </w:r>
            <w:r w:rsidRPr="00086A71">
              <w:rPr>
                <w:rFonts w:ascii="標楷體" w:eastAsia="標楷體" w:hAnsi="標楷體" w:cs="新細明體" w:hint="eastAsia"/>
                <w:kern w:val="0"/>
                <w:sz w:val="28"/>
                <w:szCs w:val="28"/>
              </w:rPr>
              <w:t>，地方政府發給每人</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725BF1">
            <w:pPr>
              <w:widowControl/>
              <w:tabs>
                <w:tab w:val="left" w:pos="47"/>
              </w:tabs>
              <w:spacing w:beforeLines="50" w:before="180" w:afterLines="50" w:after="18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23" w:type="dxa"/>
            <w:vMerge/>
          </w:tcPr>
          <w:p w:rsidR="00BE1070" w:rsidRPr="00086A71" w:rsidRDefault="00BE1070" w:rsidP="002D052F">
            <w:pPr>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一、失蹤賑助：人民因災致行蹤不明者並於警察機關登記協尋有案者。</w:t>
            </w:r>
          </w:p>
          <w:p w:rsidR="00BE1070" w:rsidRPr="00086A71" w:rsidRDefault="00BE1070" w:rsidP="00086A71">
            <w:pPr>
              <w:spacing w:line="360" w:lineRule="exact"/>
              <w:ind w:leftChars="1" w:left="526" w:hangingChars="187" w:hanging="524"/>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p w:rsidR="00BE1070" w:rsidRPr="00086A71" w:rsidRDefault="00BE1070" w:rsidP="00725BF1">
            <w:pPr>
              <w:widowControl/>
              <w:tabs>
                <w:tab w:val="left" w:pos="572"/>
              </w:tabs>
              <w:spacing w:beforeLines="50" w:before="180" w:afterLines="50" w:after="180" w:line="360" w:lineRule="exact"/>
              <w:ind w:left="571" w:hangingChars="204" w:hanging="571"/>
              <w:jc w:val="both"/>
              <w:rPr>
                <w:rFonts w:ascii="標楷體" w:eastAsia="標楷體" w:hAnsi="標楷體" w:cs="新細明體"/>
                <w:kern w:val="0"/>
                <w:sz w:val="28"/>
                <w:szCs w:val="28"/>
              </w:rPr>
            </w:pP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8" w:history="1">
              <w:r w:rsidRPr="00086A71">
                <w:rPr>
                  <w:rStyle w:val="a3"/>
                  <w:rFonts w:ascii="標楷體" w:eastAsia="標楷體" w:hAnsi="標楷體"/>
                  <w:sz w:val="28"/>
                  <w:szCs w:val="28"/>
                </w:rPr>
                <w:t>www.rel.org.tw</w:t>
              </w:r>
            </w:hyperlink>
          </w:p>
        </w:tc>
      </w:tr>
      <w:tr w:rsidR="00BE1070" w:rsidTr="00086A71">
        <w:tc>
          <w:tcPr>
            <w:tcW w:w="1662"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23" w:type="dxa"/>
            <w:vMerge/>
            <w:tcBorders>
              <w:bottom w:val="double" w:sz="4" w:space="0" w:color="auto"/>
            </w:tcBorders>
          </w:tcPr>
          <w:p w:rsidR="00BE1070" w:rsidRPr="00086A71" w:rsidRDefault="00BE1070" w:rsidP="002D052F">
            <w:pPr>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原住民因風災、水災、火災、震災、旱災、寒害、疫災、職業災害、山難、空難、海難及其他由中央主管機關公告認定之重大災害，其失蹤致家庭生活陷於困境者，最高補助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bl>
    <w:p w:rsidR="00BE1070" w:rsidRDefault="00BE1070" w:rsidP="002D052F">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重傷救助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8"/>
        <w:gridCol w:w="1417"/>
        <w:gridCol w:w="4806"/>
        <w:gridCol w:w="2631"/>
      </w:tblGrid>
      <w:tr w:rsidR="00BE1070" w:rsidTr="00086A71">
        <w:tc>
          <w:tcPr>
            <w:tcW w:w="1668"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tcPr>
          <w:p w:rsidR="00BE1070" w:rsidRPr="00086A71" w:rsidRDefault="00BE1070" w:rsidP="00B62FF4">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重傷救助</w:t>
            </w: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日內（住院期間）所發生醫療費用總額達重傷金額者</w:t>
            </w:r>
            <w:r w:rsidRPr="00086A71">
              <w:rPr>
                <w:rFonts w:ascii="標楷體" w:eastAsia="標楷體" w:hAnsi="標楷體" w:hint="eastAsia"/>
              </w:rPr>
              <w:t>，</w:t>
            </w:r>
            <w:r w:rsidRPr="00086A71">
              <w:rPr>
                <w:rFonts w:ascii="標楷體" w:eastAsia="標楷體" w:hAnsi="標楷體" w:hint="eastAsia"/>
                <w:sz w:val="28"/>
                <w:szCs w:val="28"/>
              </w:rPr>
              <w:t>地方政府每人發給</w:t>
            </w:r>
            <w:r w:rsidRPr="00086A71">
              <w:rPr>
                <w:rFonts w:ascii="標楷體" w:eastAsia="標楷體" w:hAnsi="標楷體"/>
                <w:sz w:val="28"/>
                <w:szCs w:val="28"/>
              </w:rPr>
              <w:t>10</w:t>
            </w:r>
            <w:r w:rsidRPr="00086A71">
              <w:rPr>
                <w:rFonts w:ascii="標楷體" w:eastAsia="標楷體" w:hAnsi="標楷體" w:hint="eastAsia"/>
                <w:sz w:val="28"/>
                <w:szCs w:val="28"/>
              </w:rPr>
              <w:t>萬元</w:t>
            </w:r>
            <w:r w:rsidRPr="00086A71">
              <w:rPr>
                <w:rFonts w:ascii="標楷體" w:eastAsia="標楷體" w:hAnsi="標楷體" w:cs="新細明體" w:hint="eastAsia"/>
                <w:kern w:val="0"/>
                <w:sz w:val="28"/>
                <w:szCs w:val="28"/>
              </w:rPr>
              <w:t>。</w:t>
            </w:r>
          </w:p>
        </w:tc>
        <w:tc>
          <w:tcPr>
            <w:tcW w:w="2631" w:type="dxa"/>
          </w:tcPr>
          <w:p w:rsidR="00BE1070" w:rsidRPr="00086A71" w:rsidRDefault="00BE1070" w:rsidP="00725BF1">
            <w:pPr>
              <w:widowControl/>
              <w:tabs>
                <w:tab w:val="left" w:pos="572"/>
              </w:tabs>
              <w:spacing w:beforeLines="50" w:before="180" w:afterLines="50" w:after="18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p>
        </w:tc>
      </w:tr>
      <w:tr w:rsidR="00BE1070" w:rsidTr="00086A71">
        <w:tc>
          <w:tcPr>
            <w:tcW w:w="1668"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Chars="1" w:left="526" w:hangingChars="187" w:hanging="524"/>
              <w:jc w:val="both"/>
              <w:rPr>
                <w:rFonts w:ascii="標楷體" w:eastAsia="標楷體" w:hAnsi="標楷體"/>
                <w:sz w:val="28"/>
                <w:szCs w:val="28"/>
              </w:rPr>
            </w:pPr>
            <w:r w:rsidRPr="00086A71">
              <w:rPr>
                <w:rFonts w:ascii="標楷體" w:eastAsia="標楷體" w:hAnsi="標楷體" w:hint="eastAsia"/>
                <w:sz w:val="28"/>
                <w:szCs w:val="28"/>
              </w:rPr>
              <w:t>一、人民因災致重傷，或未致重傷必須緊急救護住院治療者，自住院之日起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日內（住院期間）所發生醫療費用總額達重傷救助金金額者。</w:t>
            </w:r>
          </w:p>
          <w:p w:rsidR="00BE1070" w:rsidRPr="00086A71" w:rsidRDefault="00BE1070" w:rsidP="00086A71">
            <w:pPr>
              <w:spacing w:line="360" w:lineRule="exact"/>
              <w:ind w:left="526" w:hangingChars="188" w:hanging="526"/>
              <w:jc w:val="both"/>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二、每人發給慰助金</w:t>
            </w:r>
            <w:r w:rsidRPr="00086A71">
              <w:rPr>
                <w:rFonts w:ascii="標楷體" w:eastAsia="標楷體" w:hAnsi="標楷體"/>
                <w:sz w:val="28"/>
                <w:szCs w:val="28"/>
              </w:rPr>
              <w:t>10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A94DBD" w:rsidP="00725BF1">
            <w:pPr>
              <w:widowControl/>
              <w:tabs>
                <w:tab w:val="left" w:pos="572"/>
              </w:tabs>
              <w:spacing w:beforeLines="50" w:before="180" w:afterLines="50" w:after="180" w:line="400" w:lineRule="exact"/>
              <w:ind w:left="490" w:hangingChars="204" w:hanging="490"/>
              <w:rPr>
                <w:rFonts w:ascii="標楷體" w:eastAsia="標楷體" w:hAnsi="標楷體" w:cs="新細明體"/>
                <w:kern w:val="0"/>
                <w:sz w:val="28"/>
                <w:szCs w:val="28"/>
              </w:rPr>
            </w:pPr>
            <w:hyperlink r:id="rId9" w:history="1">
              <w:r w:rsidR="00BE1070"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原住民因風災、水災、火災、震災、旱災、寒害、疫災、職業災害、山難、空難、海難及其他由中央主管機關公告認定之重大災害，其受重傷致家庭生活陷於困境者，最高補助</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086A71">
            <w:pPr>
              <w:widowControl/>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ind w:left="1" w:firstLine="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榮民因災遭受意外傷害致生活陷於困境者，如為低或中低收入戶榮民、榮眷及遺眷，最高救助金額為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萬元；一般榮民、榮眷及遺眷，最高救助金額為</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p w:rsidR="00BE1070" w:rsidRPr="00086A71" w:rsidRDefault="00BE1070" w:rsidP="00086A71">
            <w:pPr>
              <w:spacing w:line="360" w:lineRule="exact"/>
              <w:jc w:val="both"/>
              <w:rPr>
                <w:rFonts w:ascii="標楷體" w:eastAsia="標楷體" w:hAnsi="標楷體" w:cs="新細明體"/>
                <w:kern w:val="0"/>
                <w:sz w:val="28"/>
                <w:szCs w:val="28"/>
              </w:rPr>
            </w:pP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BE1070" w:rsidRPr="00272414" w:rsidRDefault="00BE1070" w:rsidP="00DF41E9">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生活扶助</w:t>
      </w:r>
      <w:r>
        <w:rPr>
          <w:rFonts w:ascii="標楷體" w:eastAsia="標楷體" w:hAnsi="標楷體" w:cs="新細明體"/>
          <w:kern w:val="0"/>
          <w:sz w:val="28"/>
          <w:szCs w:val="28"/>
        </w:rPr>
        <w:t>(</w:t>
      </w:r>
      <w:r>
        <w:rPr>
          <w:rFonts w:ascii="標楷體" w:eastAsia="標楷體" w:hAnsi="標楷體" w:cs="新細明體" w:hint="eastAsia"/>
          <w:kern w:val="0"/>
          <w:sz w:val="28"/>
          <w:szCs w:val="28"/>
        </w:rPr>
        <w:t>安遷、住宅重建重購、租屋、淹水救助、緊急物資賑助、生計困境、臨時工作、特殊事故慰問、保險便民措施</w:t>
      </w:r>
      <w:r>
        <w:rPr>
          <w:rFonts w:ascii="標楷體" w:eastAsia="標楷體" w:hAnsi="標楷體" w:cs="新細明體"/>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1336"/>
        <w:gridCol w:w="4485"/>
        <w:gridCol w:w="3296"/>
      </w:tblGrid>
      <w:tr w:rsidR="00BE1070" w:rsidTr="00086A71">
        <w:trPr>
          <w:tblHeader/>
        </w:trPr>
        <w:tc>
          <w:tcPr>
            <w:tcW w:w="1567" w:type="dxa"/>
            <w:tcBorders>
              <w:top w:val="double" w:sz="4" w:space="0" w:color="auto"/>
              <w:left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337" w:type="dxa"/>
            <w:tcBorders>
              <w:top w:val="double" w:sz="4" w:space="0" w:color="auto"/>
            </w:tcBorders>
            <w:vAlign w:val="center"/>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482"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3296" w:type="dxa"/>
            <w:tcBorders>
              <w:top w:val="double" w:sz="4" w:space="0" w:color="auto"/>
              <w:right w:val="double" w:sz="4" w:space="0" w:color="auto"/>
            </w:tcBorders>
            <w:vAlign w:val="center"/>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567" w:type="dxa"/>
            <w:tcBorders>
              <w:left w:val="double" w:sz="4" w:space="0" w:color="auto"/>
            </w:tcBorders>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337" w:type="dxa"/>
            <w:vMerge w:val="restart"/>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安遷救助</w:t>
            </w:r>
          </w:p>
        </w:tc>
        <w:tc>
          <w:tcPr>
            <w:tcW w:w="448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人民因災致住屋毀損達不堪居住程度者（限已辦戶籍登記並居住於現址），地方政府每戶發給最高</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萬元（以戶內實際居住人口以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口為限，每人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8" w:type="dxa"/>
            <w:tcBorders>
              <w:left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人民因災致住屋毀損達不堪居住程度者。</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每人發給慰助金新臺幣</w:t>
            </w:r>
            <w:r w:rsidRPr="00086A71">
              <w:rPr>
                <w:rFonts w:ascii="標楷體" w:eastAsia="標楷體" w:hAnsi="標楷體"/>
                <w:sz w:val="28"/>
                <w:szCs w:val="28"/>
              </w:rPr>
              <w:t>1</w:t>
            </w:r>
            <w:r w:rsidRPr="00086A71">
              <w:rPr>
                <w:rFonts w:ascii="標楷體" w:eastAsia="標楷體" w:hAnsi="標楷體" w:hint="eastAsia"/>
                <w:sz w:val="28"/>
                <w:szCs w:val="28"/>
              </w:rPr>
              <w:t>萬元，每戶以戶內實際居住人口</w:t>
            </w:r>
            <w:r w:rsidRPr="00086A71">
              <w:rPr>
                <w:rFonts w:ascii="標楷體" w:eastAsia="標楷體" w:hAnsi="標楷體"/>
                <w:sz w:val="28"/>
                <w:szCs w:val="28"/>
              </w:rPr>
              <w:t>5</w:t>
            </w:r>
            <w:r w:rsidRPr="00086A71">
              <w:rPr>
                <w:rFonts w:ascii="標楷體" w:eastAsia="標楷體" w:hAnsi="標楷體" w:hint="eastAsia"/>
                <w:sz w:val="28"/>
                <w:szCs w:val="28"/>
              </w:rPr>
              <w:t>口為限。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0"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住宅重建重購</w:t>
            </w:r>
          </w:p>
        </w:tc>
        <w:tc>
          <w:tcPr>
            <w:tcW w:w="4806" w:type="dxa"/>
          </w:tcPr>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重大天然災害致自有住宅毀損達不堪居住之災民重建或重購。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第一類：家庭總收入平均分配</w:t>
            </w:r>
            <w:r w:rsidRPr="00086A71">
              <w:rPr>
                <w:rFonts w:ascii="標楷體" w:eastAsia="標楷體" w:hAnsi="標楷體" w:hint="eastAsia"/>
                <w:sz w:val="28"/>
                <w:szCs w:val="28"/>
              </w:rPr>
              <w:lastRenderedPageBreak/>
              <w:t>全家人口，每人每月未超過政府當年度公布最低生活費用標準及家庭財產一定金額者。按每戶人數計算，每戶人數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40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第二類：家庭總收入平均分配全家人口，每人每月未超過政府當年度公布最低生活費用標準及家庭財產一定金額之</w:t>
            </w:r>
            <w:r w:rsidRPr="00086A71">
              <w:rPr>
                <w:rFonts w:ascii="標楷體" w:eastAsia="標楷體" w:hAnsi="標楷體"/>
                <w:sz w:val="28"/>
                <w:szCs w:val="28"/>
              </w:rPr>
              <w:t>1.5</w:t>
            </w:r>
            <w:r w:rsidRPr="00086A71">
              <w:rPr>
                <w:rFonts w:ascii="標楷體" w:eastAsia="標楷體" w:hAnsi="標楷體" w:hint="eastAsia"/>
                <w:sz w:val="28"/>
                <w:szCs w:val="28"/>
              </w:rPr>
              <w:t>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20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人以上者，賑助新臺幣</w:t>
            </w:r>
            <w:r w:rsidRPr="00086A71">
              <w:rPr>
                <w:rFonts w:ascii="標楷體" w:eastAsia="標楷體" w:hAnsi="標楷體"/>
                <w:sz w:val="28"/>
                <w:szCs w:val="28"/>
              </w:rPr>
              <w:t>25</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個別申請：由災區鄉（鎮、市、區）公所受理申請及初審，直轄市或縣（市）政府複審彙整造冊提出申請。審查核定後將賑助金額滙撥至直轄市、縣（市）政府轉發。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集體遷建：由主辦機關彙整造冊並審核符合規定後提出申請，審查核定後將賑助金額滙撥至主辦機關轉發。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1"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725BF1">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原住民住宅重建補助</w:t>
            </w:r>
          </w:p>
        </w:tc>
        <w:tc>
          <w:tcPr>
            <w:tcW w:w="4806" w:type="dxa"/>
          </w:tcPr>
          <w:p w:rsidR="00BE1070" w:rsidRPr="00086A71" w:rsidRDefault="00BE1070" w:rsidP="00086A71">
            <w:pPr>
              <w:spacing w:line="460" w:lineRule="exact"/>
              <w:ind w:leftChars="-45" w:left="511" w:hangingChars="221" w:hanging="619"/>
              <w:rPr>
                <w:rFonts w:ascii="標楷體" w:eastAsia="標楷體" w:hAnsi="標楷體"/>
                <w:sz w:val="28"/>
                <w:szCs w:val="28"/>
              </w:rPr>
            </w:pPr>
            <w:r w:rsidRPr="00086A71">
              <w:rPr>
                <w:rFonts w:ascii="標楷體" w:eastAsia="標楷體" w:hAnsi="標楷體" w:hint="eastAsia"/>
                <w:sz w:val="28"/>
                <w:szCs w:val="28"/>
              </w:rPr>
              <w:t>一、原住民受災戶係指具備下列資格之家戶：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（一）依內政部重大災害災民安置及住宅重建原則公告須遷移之危機戶。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（二）曾受中央及地方機關核定之集體遷建戶。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lastRenderedPageBreak/>
              <w:t>（三）其他因天然災害，致自有住宅毀損達不堪居住之家戶。</w:t>
            </w:r>
          </w:p>
          <w:p w:rsidR="00BE1070" w:rsidRPr="00086A71" w:rsidRDefault="00BE1070" w:rsidP="00086A71">
            <w:pPr>
              <w:kinsoku w:val="0"/>
              <w:overflowPunct w:val="0"/>
              <w:autoSpaceDN w:val="0"/>
              <w:spacing w:line="460" w:lineRule="exact"/>
              <w:ind w:leftChars="-45" w:left="368" w:hangingChars="170" w:hanging="476"/>
              <w:rPr>
                <w:rFonts w:ascii="標楷體" w:eastAsia="標楷體" w:hAnsi="標楷體"/>
                <w:sz w:val="28"/>
                <w:szCs w:val="28"/>
              </w:rPr>
            </w:pPr>
            <w:r w:rsidRPr="00086A71">
              <w:rPr>
                <w:rFonts w:ascii="標楷體" w:eastAsia="標楷體" w:hAnsi="標楷體" w:hint="eastAsia"/>
                <w:sz w:val="28"/>
                <w:szCs w:val="28"/>
              </w:rPr>
              <w:t>二、補助金額以原住民受災戶每月每人平均收入與內政部公布該地區最低生活費之一定乘數比較定之：</w:t>
            </w:r>
          </w:p>
          <w:p w:rsidR="00BE1070" w:rsidRPr="00086A71" w:rsidRDefault="00BE1070" w:rsidP="00086A71">
            <w:pPr>
              <w:kinsoku w:val="0"/>
              <w:overflowPunct w:val="0"/>
              <w:autoSpaceDN w:val="0"/>
              <w:spacing w:line="460" w:lineRule="exact"/>
              <w:ind w:leftChars="1" w:left="794" w:hangingChars="283" w:hanging="792"/>
              <w:rPr>
                <w:rFonts w:ascii="標楷體" w:eastAsia="標楷體" w:hAnsi="標楷體"/>
                <w:sz w:val="28"/>
                <w:szCs w:val="28"/>
              </w:rPr>
            </w:pPr>
            <w:r w:rsidRPr="00086A71">
              <w:rPr>
                <w:rFonts w:ascii="標楷體" w:eastAsia="標楷體" w:hAnsi="標楷體" w:hint="eastAsia"/>
                <w:sz w:val="28"/>
                <w:szCs w:val="28"/>
              </w:rPr>
              <w:t>（一）四點五倍以下者，每戶補助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（二）六倍以下，超過四點五倍者，每戶補助</w:t>
            </w:r>
            <w:r w:rsidRPr="00086A71">
              <w:rPr>
                <w:rFonts w:ascii="標楷體" w:eastAsia="標楷體" w:hAnsi="標楷體"/>
                <w:sz w:val="28"/>
                <w:szCs w:val="28"/>
              </w:rPr>
              <w:t>35</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（三）超過六倍者，每戶補助</w:t>
            </w:r>
            <w:r w:rsidRPr="00086A71">
              <w:rPr>
                <w:rFonts w:ascii="標楷體" w:eastAsia="標楷體" w:hAnsi="標楷體"/>
                <w:sz w:val="28"/>
                <w:szCs w:val="28"/>
              </w:rPr>
              <w:t>20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前項補助金額</w:t>
            </w:r>
            <w:r w:rsidRPr="00086A71">
              <w:rPr>
                <w:rFonts w:ascii="標楷體" w:eastAsia="標楷體" w:hAnsi="標楷體" w:hint="eastAsia"/>
                <w:bCs/>
                <w:sz w:val="28"/>
                <w:szCs w:val="28"/>
              </w:rPr>
              <w:t>不得超過住宅興建成本之</w:t>
            </w:r>
            <w:r w:rsidRPr="00086A71">
              <w:rPr>
                <w:rFonts w:ascii="標楷體" w:eastAsia="標楷體" w:hAnsi="標楷體"/>
                <w:bCs/>
                <w:sz w:val="28"/>
                <w:szCs w:val="28"/>
              </w:rPr>
              <w:t>50</w:t>
            </w:r>
            <w:r w:rsidRPr="00086A71">
              <w:rPr>
                <w:rFonts w:ascii="標楷體" w:eastAsia="標楷體" w:hAnsi="標楷體" w:hint="eastAsia"/>
                <w:bCs/>
                <w:sz w:val="28"/>
                <w:szCs w:val="28"/>
              </w:rPr>
              <w:t>％，且興建總樓地板面積不得低於</w:t>
            </w:r>
            <w:r w:rsidRPr="00086A71">
              <w:rPr>
                <w:rFonts w:ascii="標楷體" w:eastAsia="標楷體" w:hAnsi="標楷體"/>
                <w:bCs/>
                <w:sz w:val="28"/>
                <w:szCs w:val="28"/>
              </w:rPr>
              <w:t>50</w:t>
            </w:r>
            <w:r w:rsidRPr="00086A71">
              <w:rPr>
                <w:rFonts w:ascii="標楷體" w:eastAsia="標楷體" w:hAnsi="標楷體" w:hint="eastAsia"/>
                <w:bCs/>
                <w:sz w:val="28"/>
                <w:szCs w:val="28"/>
              </w:rPr>
              <w:t>平方公尺</w:t>
            </w:r>
            <w:r w:rsidRPr="00086A71">
              <w:rPr>
                <w:rFonts w:ascii="標楷體" w:eastAsia="標楷體" w:hAnsi="標楷體" w:hint="eastAsia"/>
                <w:sz w:val="28"/>
                <w:szCs w:val="28"/>
              </w:rPr>
              <w:t>。</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受災戶不得以同一天然災害所受之損失，向其他中央或地方機關申請住宅重建補助。</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受災住宅所在地之鄉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w:t>
            </w:r>
          </w:p>
        </w:tc>
      </w:tr>
      <w:tr w:rsidR="00BE1070" w:rsidTr="00086A71">
        <w:tc>
          <w:tcPr>
            <w:tcW w:w="1668" w:type="dxa"/>
            <w:tcBorders>
              <w:left w:val="double" w:sz="4" w:space="0" w:color="auto"/>
            </w:tcBorders>
          </w:tcPr>
          <w:p w:rsidR="00BE1070" w:rsidRPr="00086A71" w:rsidRDefault="00BE1070" w:rsidP="00ED0783">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417" w:type="dxa"/>
            <w:vMerge w:val="restart"/>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淹水救助</w:t>
            </w:r>
          </w:p>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kern w:val="0"/>
                <w:sz w:val="28"/>
                <w:szCs w:val="28"/>
              </w:rPr>
              <w:t>各直轄市、縣</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市</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政府依社會救助法第</w:t>
            </w:r>
            <w:r w:rsidRPr="00086A71">
              <w:rPr>
                <w:rFonts w:ascii="標楷體" w:eastAsia="標楷體" w:hAnsi="標楷體"/>
                <w:kern w:val="0"/>
                <w:sz w:val="28"/>
                <w:szCs w:val="28"/>
              </w:rPr>
              <w:t>26</w:t>
            </w:r>
            <w:r w:rsidRPr="00086A71">
              <w:rPr>
                <w:rFonts w:ascii="標楷體" w:eastAsia="標楷體" w:hAnsi="標楷體" w:hint="eastAsia"/>
                <w:kern w:val="0"/>
                <w:sz w:val="28"/>
                <w:szCs w:val="28"/>
              </w:rPr>
              <w:t>條第</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項規定所訂災害救助規定，自行編列預算，視財政狀況發放，每戶最高發放</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萬元。</w:t>
            </w:r>
          </w:p>
        </w:tc>
        <w:tc>
          <w:tcPr>
            <w:tcW w:w="2631" w:type="dxa"/>
            <w:tcBorders>
              <w:right w:val="double" w:sz="4" w:space="0" w:color="auto"/>
            </w:tcBorders>
          </w:tcPr>
          <w:p w:rsidR="00BE1070" w:rsidRPr="00086A71" w:rsidRDefault="00BE1070" w:rsidP="00086A71">
            <w:pPr>
              <w:numPr>
                <w:ilvl w:val="0"/>
                <w:numId w:val="22"/>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經濟部水利署</w:t>
            </w:r>
            <w:r w:rsidRPr="00086A71">
              <w:rPr>
                <w:rFonts w:ascii="標楷體" w:eastAsia="標楷體" w:hAnsi="標楷體"/>
                <w:sz w:val="28"/>
                <w:szCs w:val="28"/>
              </w:rPr>
              <w:t>:</w:t>
            </w:r>
          </w:p>
          <w:p w:rsidR="00BE1070" w:rsidRPr="00086A71" w:rsidRDefault="00BE1070" w:rsidP="00086A71">
            <w:pPr>
              <w:spacing w:line="400" w:lineRule="exact"/>
              <w:ind w:left="560"/>
              <w:jc w:val="both"/>
              <w:rPr>
                <w:rFonts w:ascii="標楷體" w:eastAsia="標楷體" w:hAnsi="標楷體"/>
                <w:sz w:val="28"/>
                <w:szCs w:val="28"/>
              </w:rPr>
            </w:pPr>
            <w:r w:rsidRPr="00086A71">
              <w:rPr>
                <w:rFonts w:ascii="標楷體" w:eastAsia="標楷體" w:hAnsi="標楷體"/>
                <w:sz w:val="28"/>
                <w:szCs w:val="28"/>
              </w:rPr>
              <w:t>0800-212-239</w:t>
            </w:r>
          </w:p>
          <w:p w:rsidR="00BE1070" w:rsidRPr="00086A71" w:rsidRDefault="00BE1070" w:rsidP="00086A71">
            <w:pPr>
              <w:numPr>
                <w:ilvl w:val="0"/>
                <w:numId w:val="22"/>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政府及鄉鎮市區公所災害救助單位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低收入戶及已列入政府扶助之中低收入家庭，住屋因水災淹水達</w:t>
            </w:r>
            <w:r w:rsidRPr="00086A71">
              <w:rPr>
                <w:rFonts w:ascii="標楷體" w:eastAsia="標楷體" w:hAnsi="標楷體"/>
                <w:sz w:val="28"/>
                <w:szCs w:val="28"/>
              </w:rPr>
              <w:t>50</w:t>
            </w:r>
            <w:r w:rsidRPr="00086A71">
              <w:rPr>
                <w:rFonts w:ascii="標楷體" w:eastAsia="標楷體" w:hAnsi="標楷體" w:hint="eastAsia"/>
                <w:sz w:val="28"/>
                <w:szCs w:val="28"/>
              </w:rPr>
              <w:t>公分以上且有居住事實之現住戶，以一門牌為一戶計算。</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每戶發給</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lastRenderedPageBreak/>
              <w:t>安遷、租屋、淹水賑助，以賑助一項為限。</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2"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bottom w:val="single" w:sz="4" w:space="0" w:color="FFFFFF"/>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賑災基金會</w:t>
            </w:r>
          </w:p>
        </w:tc>
        <w:tc>
          <w:tcPr>
            <w:tcW w:w="1417"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緊急物資賑助</w:t>
            </w:r>
          </w:p>
        </w:tc>
        <w:tc>
          <w:tcPr>
            <w:tcW w:w="4806" w:type="dxa"/>
          </w:tcPr>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因災緊急所需民生物資短缺之災區。</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同一災區最高賑助</w:t>
            </w:r>
            <w:r w:rsidRPr="00086A71">
              <w:rPr>
                <w:rFonts w:ascii="標楷體" w:eastAsia="標楷體" w:hAnsi="標楷體"/>
                <w:sz w:val="28"/>
                <w:szCs w:val="28"/>
              </w:rPr>
              <w:t>10</w:t>
            </w:r>
            <w:r w:rsidRPr="00086A71">
              <w:rPr>
                <w:rFonts w:ascii="標楷體" w:eastAsia="標楷體" w:hAnsi="標楷體" w:hint="eastAsia"/>
                <w:sz w:val="28"/>
                <w:szCs w:val="28"/>
              </w:rPr>
              <w:t>萬元。</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331"/>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3" w:history="1">
              <w:r w:rsidRPr="00086A71">
                <w:rPr>
                  <w:rStyle w:val="a3"/>
                  <w:rFonts w:ascii="標楷體" w:eastAsia="標楷體" w:hAnsi="標楷體"/>
                  <w:sz w:val="28"/>
                  <w:szCs w:val="28"/>
                </w:rPr>
                <w:t>www.rel.org.tw</w:t>
              </w:r>
            </w:hyperlink>
          </w:p>
        </w:tc>
      </w:tr>
      <w:tr w:rsidR="00BE1070" w:rsidTr="00086A71">
        <w:tc>
          <w:tcPr>
            <w:tcW w:w="1668" w:type="dxa"/>
            <w:tcBorders>
              <w:top w:val="single" w:sz="4" w:space="0" w:color="FFFFFF"/>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p>
        </w:tc>
        <w:tc>
          <w:tcPr>
            <w:tcW w:w="1417"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租屋賑助</w:t>
            </w:r>
          </w:p>
        </w:tc>
        <w:tc>
          <w:tcPr>
            <w:tcW w:w="4806" w:type="dxa"/>
          </w:tcPr>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因災致住屋毀損達不堪居住程度者。</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依租賃契約書所載實際租期、租金賑助，但每人每月最高租屋慰助金</w:t>
            </w:r>
            <w:r w:rsidRPr="00086A71">
              <w:rPr>
                <w:rFonts w:ascii="標楷體" w:eastAsia="標楷體" w:hAnsi="標楷體"/>
                <w:sz w:val="28"/>
                <w:szCs w:val="28"/>
              </w:rPr>
              <w:t>3</w:t>
            </w:r>
            <w:r w:rsidRPr="00086A71">
              <w:rPr>
                <w:rFonts w:ascii="標楷體" w:eastAsia="標楷體" w:hAnsi="標楷體" w:hint="eastAsia"/>
                <w:sz w:val="28"/>
                <w:szCs w:val="28"/>
              </w:rPr>
              <w:t>千元，每戶以戶內實際居住人口最多</w:t>
            </w:r>
            <w:r w:rsidRPr="00086A71">
              <w:rPr>
                <w:rFonts w:ascii="標楷體" w:eastAsia="標楷體" w:hAnsi="標楷體"/>
                <w:sz w:val="28"/>
                <w:szCs w:val="28"/>
              </w:rPr>
              <w:t>3</w:t>
            </w:r>
            <w:r w:rsidRPr="00086A71">
              <w:rPr>
                <w:rFonts w:ascii="標楷體" w:eastAsia="標楷體" w:hAnsi="標楷體" w:hint="eastAsia"/>
                <w:sz w:val="28"/>
                <w:szCs w:val="28"/>
              </w:rPr>
              <w:t>口為限，賑助期間最多為半年。</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網址：</w:t>
            </w:r>
            <w:hyperlink r:id="rId14"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BE1070" w:rsidRPr="00086A71" w:rsidRDefault="00BE1070" w:rsidP="00725BF1">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生計困境補助</w:t>
            </w:r>
          </w:p>
        </w:tc>
        <w:tc>
          <w:tcPr>
            <w:tcW w:w="4806"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w:t>
            </w: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其他由中央主管機關公告認定之重大災害，雖無人傷亡致家庭生計陷於困境者最高補</w:t>
            </w:r>
            <w:r w:rsidRPr="00086A71">
              <w:rPr>
                <w:rFonts w:ascii="標楷體" w:eastAsia="標楷體" w:hAnsi="標楷體" w:cs="新細明體" w:hint="eastAsia"/>
                <w:kern w:val="0"/>
                <w:sz w:val="28"/>
                <w:szCs w:val="28"/>
              </w:rPr>
              <w:lastRenderedPageBreak/>
              <w:t>助</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val="restart"/>
          </w:tcPr>
          <w:p w:rsidR="00BE1070" w:rsidRPr="00086A71" w:rsidRDefault="00BE1070" w:rsidP="00725BF1">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臨時工作救助</w:t>
            </w:r>
          </w:p>
        </w:tc>
        <w:tc>
          <w:tcPr>
            <w:tcW w:w="4806" w:type="dxa"/>
          </w:tcPr>
          <w:p w:rsidR="00BE1070" w:rsidRPr="00086A71" w:rsidRDefault="00BE1070" w:rsidP="00086A71">
            <w:pPr>
              <w:spacing w:line="400" w:lineRule="exact"/>
              <w:jc w:val="both"/>
              <w:rPr>
                <w:rFonts w:ascii="標楷體" w:eastAsia="標楷體" w:hAnsi="標楷體" w:cs="新細明體"/>
                <w:kern w:val="0"/>
                <w:sz w:val="28"/>
                <w:szCs w:val="28"/>
              </w:rPr>
            </w:pPr>
            <w:r w:rsidRPr="00086A71">
              <w:rPr>
                <w:rFonts w:ascii="標楷體" w:eastAsia="標楷體" w:hAnsi="標楷體" w:cs="標楷體" w:hint="eastAsia"/>
                <w:sz w:val="28"/>
                <w:szCs w:val="28"/>
              </w:rPr>
              <w:t>原住民族委員會將視受災情形，必要時提供受災區域原住民最長</w:t>
            </w:r>
            <w:r w:rsidRPr="00086A71">
              <w:rPr>
                <w:rFonts w:ascii="標楷體" w:eastAsia="標楷體" w:hAnsi="標楷體"/>
                <w:sz w:val="28"/>
                <w:szCs w:val="28"/>
              </w:rPr>
              <w:t>30</w:t>
            </w:r>
            <w:r w:rsidRPr="00086A71">
              <w:rPr>
                <w:rFonts w:ascii="標楷體" w:eastAsia="標楷體" w:hAnsi="標楷體" w:cs="標楷體" w:hint="eastAsia"/>
                <w:sz w:val="28"/>
                <w:szCs w:val="28"/>
              </w:rPr>
              <w:t>日災後重建臨時工作機會。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TEL:02-89953182</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FAX:02-85211651</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hint="eastAsia"/>
                <w:sz w:val="28"/>
                <w:szCs w:val="28"/>
              </w:rPr>
              <w:t>網址</w:t>
            </w:r>
            <w:r w:rsidRPr="00086A71">
              <w:rPr>
                <w:rFonts w:ascii="標楷體" w:eastAsia="標楷體" w:hAnsi="標楷體" w:cs="標楷體"/>
                <w:sz w:val="28"/>
                <w:szCs w:val="28"/>
              </w:rPr>
              <w:t>:</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標楷體"/>
                <w:sz w:val="28"/>
                <w:szCs w:val="28"/>
              </w:rPr>
              <w:t>http://www.apc.gov.tw/</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勞動部</w:t>
            </w:r>
          </w:p>
        </w:tc>
        <w:tc>
          <w:tcPr>
            <w:tcW w:w="1337" w:type="dxa"/>
            <w:vMerge/>
          </w:tcPr>
          <w:p w:rsidR="00BE1070" w:rsidRPr="00086A71" w:rsidRDefault="00BE1070" w:rsidP="00725BF1">
            <w:pPr>
              <w:widowControl/>
              <w:spacing w:afterLines="50" w:after="180" w:line="400" w:lineRule="exact"/>
              <w:rPr>
                <w:rFonts w:ascii="標楷體" w:eastAsia="標楷體" w:hAnsi="標楷體" w:cs="新細明體"/>
                <w:kern w:val="0"/>
                <w:sz w:val="28"/>
                <w:szCs w:val="28"/>
              </w:rPr>
            </w:pPr>
          </w:p>
        </w:tc>
        <w:tc>
          <w:tcPr>
            <w:tcW w:w="4482" w:type="dxa"/>
          </w:tcPr>
          <w:p w:rsidR="00BE1070" w:rsidRPr="00086A71" w:rsidRDefault="00BE1070" w:rsidP="00086A71">
            <w:pPr>
              <w:pStyle w:val="ab"/>
              <w:numPr>
                <w:ilvl w:val="0"/>
                <w:numId w:val="30"/>
              </w:numPr>
              <w:spacing w:line="400" w:lineRule="exact"/>
              <w:ind w:leftChars="0" w:left="560" w:hangingChars="200" w:hanging="56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lang w:bidi="hi-IN"/>
              </w:rPr>
              <w:t>勞動部得視天然災害情況，辦理天然災害就業服務。</w:t>
            </w:r>
          </w:p>
          <w:p w:rsidR="00BE1070" w:rsidRPr="00086A71" w:rsidRDefault="00BE1070" w:rsidP="00086A71">
            <w:pPr>
              <w:numPr>
                <w:ilvl w:val="0"/>
                <w:numId w:val="30"/>
              </w:numPr>
              <w:spacing w:line="400" w:lineRule="exact"/>
              <w:ind w:left="560" w:hangingChars="200" w:hanging="560"/>
              <w:rPr>
                <w:rFonts w:ascii="標楷體" w:eastAsia="標楷體" w:hAnsi="標楷體"/>
                <w:sz w:val="28"/>
                <w:szCs w:val="28"/>
              </w:rPr>
            </w:pPr>
            <w:r w:rsidRPr="00086A71">
              <w:rPr>
                <w:rFonts w:ascii="標楷體" w:eastAsia="標楷體" w:hAnsi="標楷體" w:cs="新細明體" w:hint="eastAsia"/>
                <w:kern w:val="0"/>
                <w:sz w:val="28"/>
                <w:szCs w:val="28"/>
                <w:lang w:bidi="hi-IN"/>
              </w:rPr>
              <w:t>於啟動期間，受災失業者得至就業中心辦理求職登記，接受指派臨時工作，並得領取臨時工作津貼。</w:t>
            </w:r>
          </w:p>
          <w:p w:rsidR="00BE1070" w:rsidRPr="00086A71" w:rsidRDefault="00BE1070" w:rsidP="00086A71">
            <w:pPr>
              <w:numPr>
                <w:ilvl w:val="0"/>
                <w:numId w:val="30"/>
              </w:numPr>
              <w:spacing w:line="400" w:lineRule="exact"/>
              <w:ind w:left="560" w:hangingChars="200" w:hanging="560"/>
              <w:rPr>
                <w:rFonts w:ascii="標楷體" w:eastAsia="標楷體" w:hAnsi="標楷體" w:cs="標楷體"/>
                <w:sz w:val="28"/>
                <w:szCs w:val="28"/>
              </w:rPr>
            </w:pPr>
            <w:r w:rsidRPr="00086A71">
              <w:rPr>
                <w:rFonts w:ascii="標楷體" w:eastAsia="標楷體" w:hAnsi="標楷體" w:cs="新細明體" w:hint="eastAsia"/>
                <w:kern w:val="0"/>
                <w:sz w:val="28"/>
                <w:szCs w:val="28"/>
                <w:lang w:bidi="hi-IN"/>
              </w:rPr>
              <w:t>臨時工作津貼發給標準依中央主管機關公告之每小時基本工資核給，每月最高發給</w:t>
            </w:r>
            <w:r w:rsidRPr="00086A71">
              <w:rPr>
                <w:rFonts w:ascii="標楷體" w:eastAsia="標楷體" w:hAnsi="標楷體" w:cs="新細明體"/>
                <w:kern w:val="0"/>
                <w:sz w:val="28"/>
                <w:szCs w:val="28"/>
                <w:lang w:bidi="hi-IN"/>
              </w:rPr>
              <w:t>176</w:t>
            </w:r>
            <w:r w:rsidRPr="00086A71">
              <w:rPr>
                <w:rFonts w:ascii="標楷體" w:eastAsia="標楷體" w:hAnsi="標楷體" w:cs="新細明體" w:hint="eastAsia"/>
                <w:kern w:val="0"/>
                <w:sz w:val="28"/>
                <w:szCs w:val="28"/>
                <w:lang w:bidi="hi-IN"/>
              </w:rPr>
              <w:t>小時，最長以</w:t>
            </w:r>
            <w:r w:rsidRPr="00086A71">
              <w:rPr>
                <w:rFonts w:ascii="標楷體" w:eastAsia="標楷體" w:hAnsi="標楷體" w:cs="新細明體"/>
                <w:kern w:val="0"/>
                <w:sz w:val="28"/>
                <w:szCs w:val="28"/>
                <w:lang w:bidi="hi-IN"/>
              </w:rPr>
              <w:t>6</w:t>
            </w:r>
            <w:r w:rsidRPr="00086A71">
              <w:rPr>
                <w:rFonts w:ascii="標楷體" w:eastAsia="標楷體" w:hAnsi="標楷體" w:cs="新細明體" w:hint="eastAsia"/>
                <w:kern w:val="0"/>
                <w:sz w:val="28"/>
                <w:szCs w:val="28"/>
                <w:lang w:bidi="hi-IN"/>
              </w:rPr>
              <w:t>個月為限。</w:t>
            </w:r>
          </w:p>
        </w:tc>
        <w:tc>
          <w:tcPr>
            <w:tcW w:w="3296" w:type="dxa"/>
            <w:tcBorders>
              <w:right w:val="double" w:sz="4" w:space="0" w:color="auto"/>
            </w:tcBorders>
          </w:tcPr>
          <w:p w:rsidR="00BE1070" w:rsidRPr="00086A71" w:rsidRDefault="00BE1070" w:rsidP="00FD7EF0">
            <w:pPr>
              <w:rPr>
                <w:rFonts w:ascii="標楷體" w:eastAsia="標楷體" w:hAnsi="標楷體"/>
                <w:sz w:val="28"/>
                <w:szCs w:val="28"/>
              </w:rPr>
            </w:pPr>
            <w:r w:rsidRPr="00086A71">
              <w:rPr>
                <w:rFonts w:ascii="標楷體" w:eastAsia="標楷體" w:hAnsi="標楷體" w:hint="eastAsia"/>
                <w:sz w:val="28"/>
                <w:szCs w:val="28"/>
              </w:rPr>
              <w:t>勞動部客服專線</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sz w:val="28"/>
                <w:szCs w:val="28"/>
              </w:rPr>
              <w:t>0800-777-888</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337" w:type="dxa"/>
          </w:tcPr>
          <w:p w:rsidR="00BE1070" w:rsidRPr="00086A71" w:rsidRDefault="00BE1070" w:rsidP="00725BF1">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特殊事故慰問</w:t>
            </w:r>
          </w:p>
        </w:tc>
        <w:tc>
          <w:tcPr>
            <w:tcW w:w="4482" w:type="dxa"/>
          </w:tcPr>
          <w:p w:rsidR="00BE1070" w:rsidRPr="00086A71" w:rsidRDefault="00BE1070" w:rsidP="00086A71">
            <w:pPr>
              <w:pStyle w:val="ab"/>
              <w:spacing w:line="400" w:lineRule="exact"/>
              <w:ind w:leftChars="0" w:left="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rPr>
              <w:t>榮民</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眷</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遭逢重大意外事件或特殊急難事故者，發給慰問金最高以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萬元為限。榮民服務處並得依實際狀況濟送民生物資。</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r w:rsidR="00BE1070" w:rsidTr="00086A71">
        <w:tc>
          <w:tcPr>
            <w:tcW w:w="1567" w:type="dxa"/>
            <w:tcBorders>
              <w:left w:val="double" w:sz="4" w:space="0" w:color="auto"/>
              <w:bottom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337" w:type="dxa"/>
            <w:tcBorders>
              <w:bottom w:val="double" w:sz="4" w:space="0" w:color="auto"/>
            </w:tcBorders>
          </w:tcPr>
          <w:p w:rsidR="00BE1070" w:rsidRPr="00086A71" w:rsidRDefault="00BE1070" w:rsidP="00725BF1">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郵政壽險與房貸及修繕貸款救助</w:t>
            </w:r>
          </w:p>
        </w:tc>
        <w:tc>
          <w:tcPr>
            <w:tcW w:w="4482" w:type="dxa"/>
            <w:tcBorders>
              <w:bottom w:val="double" w:sz="4" w:space="0" w:color="auto"/>
            </w:tcBorders>
          </w:tcPr>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一、郵政壽險便民措施：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（一）受災郵政壽險保戶若因存款不足無法轉帳扣繳保險費者，於寬限期間屆滿（保險費到期日起滿</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個月），保險費再給予寬延</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（二）受災郵政壽險保戶保險單毀損，免費補發保險單。</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（三）郵政壽險保戶不幸罹難者，先以暫付死亡賠款快速理賠。</w:t>
            </w:r>
          </w:p>
          <w:p w:rsidR="00BE1070" w:rsidRPr="00086A71" w:rsidRDefault="00BE1070" w:rsidP="00725BF1">
            <w:pPr>
              <w:spacing w:beforeLines="50" w:before="18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二、壽險不動產抵押借款便民措施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（一）受災房貸戶自災害發生日起算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w:t>
            </w:r>
            <w:r w:rsidRPr="00086A71">
              <w:rPr>
                <w:rFonts w:ascii="標楷體" w:eastAsia="標楷體" w:hAnsi="標楷體"/>
                <w:color w:val="000000"/>
                <w:sz w:val="28"/>
                <w:szCs w:val="28"/>
              </w:rPr>
              <w:t>1</w:t>
            </w:r>
            <w:r w:rsidRPr="00086A71">
              <w:rPr>
                <w:rFonts w:ascii="標楷體" w:eastAsia="標楷體" w:hAnsi="標楷體" w:hint="eastAsia"/>
                <w:color w:val="000000"/>
                <w:sz w:val="28"/>
                <w:szCs w:val="28"/>
              </w:rPr>
              <w:t>年寬限期，寬限期間只付利息不還</w:t>
            </w:r>
            <w:r w:rsidRPr="00086A71">
              <w:rPr>
                <w:rFonts w:ascii="標楷體" w:eastAsia="標楷體" w:hAnsi="標楷體" w:hint="eastAsia"/>
                <w:color w:val="000000"/>
                <w:sz w:val="28"/>
                <w:szCs w:val="28"/>
              </w:rPr>
              <w:lastRenderedPageBreak/>
              <w:t>本金。</w:t>
            </w:r>
          </w:p>
          <w:p w:rsidR="00BE1070" w:rsidRPr="00086A71" w:rsidRDefault="00BE1070" w:rsidP="00086A71">
            <w:pPr>
              <w:spacing w:line="400" w:lineRule="exact"/>
              <w:ind w:leftChars="45" w:left="923" w:hangingChars="291" w:hanging="815"/>
              <w:jc w:val="both"/>
              <w:rPr>
                <w:rFonts w:ascii="標楷體" w:eastAsia="標楷體" w:hAnsi="標楷體" w:cs="標楷體"/>
                <w:sz w:val="28"/>
                <w:szCs w:val="28"/>
              </w:rPr>
            </w:pPr>
            <w:r w:rsidRPr="00086A71">
              <w:rPr>
                <w:rFonts w:ascii="標楷體" w:eastAsia="標楷體" w:hAnsi="標楷體" w:hint="eastAsia"/>
                <w:color w:val="000000"/>
                <w:sz w:val="28"/>
                <w:szCs w:val="28"/>
              </w:rPr>
              <w:t>（二）受災戶若符合郵政公司規定者，自災害發生日起算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個月內可申請小額修繕房屋貸款，借款額度介於</w:t>
            </w:r>
            <w:r w:rsidRPr="00086A71">
              <w:rPr>
                <w:rFonts w:ascii="標楷體" w:eastAsia="標楷體" w:hAnsi="標楷體"/>
                <w:color w:val="000000"/>
                <w:sz w:val="28"/>
                <w:szCs w:val="28"/>
              </w:rPr>
              <w:t>20</w:t>
            </w:r>
            <w:r w:rsidRPr="00086A71">
              <w:rPr>
                <w:rFonts w:ascii="標楷體" w:eastAsia="標楷體" w:hAnsi="標楷體" w:hint="eastAsia"/>
                <w:color w:val="000000"/>
                <w:sz w:val="28"/>
                <w:szCs w:val="28"/>
              </w:rPr>
              <w:t>萬元至</w:t>
            </w:r>
            <w:r w:rsidRPr="00086A71">
              <w:rPr>
                <w:rFonts w:ascii="標楷體" w:eastAsia="標楷體" w:hAnsi="標楷體"/>
                <w:color w:val="000000"/>
                <w:sz w:val="28"/>
                <w:szCs w:val="28"/>
              </w:rPr>
              <w:t>50</w:t>
            </w:r>
            <w:r w:rsidRPr="00086A71">
              <w:rPr>
                <w:rFonts w:ascii="標楷體" w:eastAsia="標楷體" w:hAnsi="標楷體" w:hint="eastAsia"/>
                <w:color w:val="000000"/>
                <w:sz w:val="28"/>
                <w:szCs w:val="28"/>
              </w:rPr>
              <w:t>萬元間。</w:t>
            </w:r>
          </w:p>
        </w:tc>
        <w:tc>
          <w:tcPr>
            <w:tcW w:w="3296" w:type="dxa"/>
            <w:tcBorders>
              <w:bottom w:val="double" w:sz="4" w:space="0" w:color="auto"/>
              <w:right w:val="double" w:sz="4" w:space="0" w:color="auto"/>
            </w:tcBorders>
          </w:tcPr>
          <w:p w:rsidR="00BE1070" w:rsidRPr="00086A71" w:rsidRDefault="00BE1070" w:rsidP="00725BF1">
            <w:pPr>
              <w:spacing w:beforeLines="50" w:before="18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lastRenderedPageBreak/>
              <w:t>中華郵政股份有限公司所屬各郵局或總公司壽險處</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TEL</w:t>
            </w:r>
            <w:r w:rsidRPr="00086A71">
              <w:rPr>
                <w:rFonts w:ascii="標楷體" w:eastAsia="標楷體" w:hAnsi="標楷體" w:hint="eastAsia"/>
                <w:color w:val="000000"/>
                <w:sz w:val="28"/>
                <w:szCs w:val="28"/>
              </w:rPr>
              <w:t>：</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1.0800-700-365</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2.02-33933126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3.02-23216614</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4.02-23923506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5.02-23956694</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olor w:val="000000"/>
                <w:sz w:val="28"/>
                <w:szCs w:val="28"/>
              </w:rPr>
              <w:t>6.02-23956693</w:t>
            </w:r>
          </w:p>
        </w:tc>
      </w:tr>
    </w:tbl>
    <w:p w:rsidR="00BE1070" w:rsidRPr="006F389E" w:rsidRDefault="00BE1070" w:rsidP="006F389E">
      <w:pPr>
        <w:pStyle w:val="ab"/>
        <w:numPr>
          <w:ilvl w:val="0"/>
          <w:numId w:val="17"/>
        </w:numPr>
        <w:ind w:leftChars="0"/>
        <w:rPr>
          <w:rFonts w:ascii="標楷體" w:eastAsia="標楷體" w:hAnsi="標楷體" w:cs="新細明體"/>
          <w:kern w:val="0"/>
          <w:sz w:val="28"/>
          <w:szCs w:val="28"/>
        </w:rPr>
      </w:pPr>
      <w:r w:rsidRPr="006F389E">
        <w:rPr>
          <w:rFonts w:ascii="標楷體" w:eastAsia="標楷體" w:hAnsi="標楷體" w:cs="新細明體" w:hint="eastAsia"/>
          <w:kern w:val="0"/>
          <w:sz w:val="28"/>
          <w:szCs w:val="28"/>
        </w:rPr>
        <w:lastRenderedPageBreak/>
        <w:t>農林漁牧救助</w:t>
      </w:r>
      <w:r w:rsidRPr="006F389E">
        <w:rPr>
          <w:rFonts w:ascii="標楷體" w:eastAsia="標楷體" w:hAnsi="標楷體" w:cs="新細明體"/>
          <w:kern w:val="0"/>
          <w:sz w:val="28"/>
          <w:szCs w:val="28"/>
        </w:rPr>
        <w:t>(</w:t>
      </w:r>
      <w:r w:rsidRPr="006F389E">
        <w:rPr>
          <w:rFonts w:ascii="標楷體" w:eastAsia="標楷體" w:hAnsi="標楷體" w:cs="新細明體" w:hint="eastAsia"/>
          <w:kern w:val="0"/>
          <w:sz w:val="28"/>
          <w:szCs w:val="28"/>
        </w:rPr>
        <w:t>農業、林業、漁業、畜牧業</w:t>
      </w:r>
      <w:r w:rsidRPr="006F389E">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93"/>
        <w:gridCol w:w="1984"/>
        <w:gridCol w:w="3814"/>
        <w:gridCol w:w="2631"/>
      </w:tblGrid>
      <w:tr w:rsidR="00BE1070" w:rsidTr="00086A71">
        <w:trPr>
          <w:tblHeader/>
        </w:trPr>
        <w:tc>
          <w:tcPr>
            <w:tcW w:w="2093"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8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81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93" w:type="dxa"/>
            <w:vMerge w:val="restart"/>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農作物</w:t>
            </w:r>
            <w:r w:rsidRPr="00086A71">
              <w:rPr>
                <w:rFonts w:ascii="標楷體" w:eastAsia="標楷體" w:hAnsi="標楷體" w:hint="eastAsia"/>
                <w:sz w:val="28"/>
                <w:szCs w:val="28"/>
              </w:rPr>
              <w:t>損失救助</w:t>
            </w:r>
          </w:p>
        </w:tc>
        <w:tc>
          <w:tcPr>
            <w:tcW w:w="3814" w:type="dxa"/>
          </w:tcPr>
          <w:p w:rsidR="00BE1070" w:rsidRPr="00086A71" w:rsidRDefault="00BE1070" w:rsidP="00725BF1">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w:t>
            </w:r>
          </w:p>
          <w:p w:rsidR="00BE1070" w:rsidRPr="00086A71" w:rsidRDefault="00BE1070" w:rsidP="00725BF1">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，額度依農作物別而有不同，還款期限最長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086A71">
            <w:pPr>
              <w:spacing w:line="400" w:lineRule="exact"/>
              <w:rPr>
                <w:rFonts w:ascii="標楷體" w:eastAsia="標楷體" w:hAnsi="標楷體" w:cs="新細明體"/>
                <w:kern w:val="0"/>
                <w:sz w:val="28"/>
                <w:szCs w:val="28"/>
              </w:rPr>
            </w:pPr>
          </w:p>
        </w:tc>
        <w:tc>
          <w:tcPr>
            <w:tcW w:w="2631" w:type="dxa"/>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農糧署</w:t>
            </w:r>
            <w:r w:rsidRPr="00086A71">
              <w:rPr>
                <w:rFonts w:ascii="標楷體" w:eastAsia="標楷體" w:hAnsi="標楷體" w:cs="新細明體"/>
                <w:kern w:val="0"/>
                <w:sz w:val="28"/>
                <w:szCs w:val="28"/>
              </w:rPr>
              <w:br/>
              <w:t>049-2341172</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p>
        </w:tc>
      </w:tr>
      <w:tr w:rsidR="00BE1070" w:rsidTr="00086A71">
        <w:tc>
          <w:tcPr>
            <w:tcW w:w="2093" w:type="dxa"/>
            <w:vMerge/>
          </w:tcPr>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林業損失救助</w:t>
            </w: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sz w:val="28"/>
                <w:szCs w:val="28"/>
              </w:rPr>
            </w:pPr>
          </w:p>
        </w:tc>
        <w:tc>
          <w:tcPr>
            <w:tcW w:w="3814" w:type="dxa"/>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凡位於農委會公告農業天然災害現金救助地區，林業救助項目損失率達</w:t>
            </w:r>
            <w:r w:rsidRPr="00086A71">
              <w:rPr>
                <w:rFonts w:ascii="標楷體" w:eastAsia="標楷體" w:hAnsi="標楷體"/>
                <w:sz w:val="28"/>
                <w:szCs w:val="28"/>
              </w:rPr>
              <w:t>20%</w:t>
            </w:r>
            <w:r w:rsidRPr="00086A71">
              <w:rPr>
                <w:rFonts w:ascii="標楷體" w:eastAsia="標楷體" w:hAnsi="標楷體" w:hint="eastAsia"/>
                <w:sz w:val="28"/>
                <w:szCs w:val="28"/>
              </w:rPr>
              <w:t>以上之自然人，可</w:t>
            </w:r>
            <w:r w:rsidRPr="00086A71">
              <w:rPr>
                <w:rFonts w:ascii="標楷體" w:eastAsia="標楷體" w:hAnsi="標楷體" w:hint="eastAsia"/>
                <w:sz w:val="28"/>
                <w:szCs w:val="28"/>
              </w:rPr>
              <w:lastRenderedPageBreak/>
              <w:t>向鄉鎮公所及工作站申請現金救助。救助項目及額度如下：</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造林地</w:t>
            </w:r>
            <w:r w:rsidRPr="00086A71">
              <w:rPr>
                <w:rFonts w:ascii="標楷體" w:eastAsia="標楷體" w:hAnsi="標楷體"/>
                <w:sz w:val="28"/>
                <w:szCs w:val="28"/>
              </w:rPr>
              <w:t>1-6</w:t>
            </w:r>
            <w:r w:rsidRPr="00086A71">
              <w:rPr>
                <w:rFonts w:ascii="標楷體" w:eastAsia="標楷體" w:hAnsi="標楷體" w:hint="eastAsia"/>
                <w:sz w:val="28"/>
                <w:szCs w:val="28"/>
              </w:rPr>
              <w:t>年生每公頃救助</w:t>
            </w:r>
            <w:r w:rsidRPr="00086A71">
              <w:rPr>
                <w:rFonts w:ascii="標楷體" w:eastAsia="標楷體" w:hAnsi="標楷體"/>
                <w:sz w:val="28"/>
                <w:szCs w:val="28"/>
              </w:rPr>
              <w:t>2</w:t>
            </w:r>
            <w:r w:rsidRPr="00086A71">
              <w:rPr>
                <w:rFonts w:ascii="標楷體" w:eastAsia="標楷體" w:hAnsi="標楷體" w:hint="eastAsia"/>
                <w:sz w:val="28"/>
                <w:szCs w:val="28"/>
              </w:rPr>
              <w:t>萬元，</w:t>
            </w:r>
            <w:r w:rsidRPr="00086A71">
              <w:rPr>
                <w:rFonts w:ascii="標楷體" w:eastAsia="標楷體" w:hAnsi="標楷體"/>
                <w:sz w:val="28"/>
                <w:szCs w:val="28"/>
              </w:rPr>
              <w:t>7</w:t>
            </w:r>
            <w:r w:rsidRPr="00086A71">
              <w:rPr>
                <w:rFonts w:ascii="標楷體" w:eastAsia="標楷體" w:hAnsi="標楷體" w:hint="eastAsia"/>
                <w:sz w:val="28"/>
                <w:szCs w:val="28"/>
              </w:rPr>
              <w:t>年生以上每公頃救助</w:t>
            </w:r>
            <w:r w:rsidRPr="00086A71">
              <w:rPr>
                <w:rFonts w:ascii="標楷體" w:eastAsia="標楷體" w:hAnsi="標楷體"/>
                <w:sz w:val="28"/>
                <w:szCs w:val="28"/>
              </w:rPr>
              <w:t>3</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林業苗圃每公頃救助</w:t>
            </w:r>
            <w:r w:rsidRPr="00086A71">
              <w:rPr>
                <w:rFonts w:ascii="標楷體" w:eastAsia="標楷體" w:hAnsi="標楷體"/>
                <w:sz w:val="28"/>
                <w:szCs w:val="28"/>
              </w:rPr>
              <w:t>5</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竹類每公頃救助</w:t>
            </w:r>
            <w:r w:rsidRPr="00086A71">
              <w:rPr>
                <w:rFonts w:ascii="標楷體" w:eastAsia="標楷體" w:hAnsi="標楷體"/>
                <w:sz w:val="28"/>
                <w:szCs w:val="28"/>
              </w:rPr>
              <w:t>1</w:t>
            </w:r>
            <w:r w:rsidRPr="00086A71">
              <w:rPr>
                <w:rFonts w:ascii="標楷體" w:eastAsia="標楷體" w:hAnsi="標楷體" w:hint="eastAsia"/>
                <w:sz w:val="28"/>
                <w:szCs w:val="28"/>
              </w:rPr>
              <w:t>萬</w:t>
            </w:r>
            <w:r w:rsidRPr="00086A71">
              <w:rPr>
                <w:rFonts w:ascii="標楷體" w:eastAsia="標楷體" w:hAnsi="標楷體"/>
                <w:sz w:val="28"/>
                <w:szCs w:val="28"/>
              </w:rPr>
              <w:t>6,500</w:t>
            </w:r>
            <w:r w:rsidRPr="00086A71">
              <w:rPr>
                <w:rFonts w:ascii="標楷體" w:eastAsia="標楷體" w:hAnsi="標楷體" w:hint="eastAsia"/>
                <w:sz w:val="28"/>
                <w:szCs w:val="28"/>
              </w:rPr>
              <w:t>元。</w:t>
            </w:r>
          </w:p>
          <w:p w:rsidR="00BE1070" w:rsidRPr="00086A71" w:rsidRDefault="00BE1070" w:rsidP="00725BF1">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u w:val="single"/>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，額度最高</w:t>
            </w:r>
            <w:r w:rsidRPr="00086A71">
              <w:rPr>
                <w:rFonts w:ascii="標楷體" w:eastAsia="標楷體" w:hAnsi="標楷體"/>
                <w:sz w:val="28"/>
                <w:szCs w:val="28"/>
              </w:rPr>
              <w:t>25</w:t>
            </w:r>
            <w:r w:rsidRPr="00086A71">
              <w:rPr>
                <w:rFonts w:ascii="標楷體" w:eastAsia="標楷體" w:hAnsi="標楷體" w:hint="eastAsia"/>
                <w:sz w:val="28"/>
                <w:szCs w:val="28"/>
              </w:rPr>
              <w:t>萬元</w:t>
            </w:r>
            <w:r w:rsidRPr="00086A71">
              <w:rPr>
                <w:rFonts w:ascii="標楷體" w:eastAsia="標楷體" w:hAnsi="標楷體"/>
                <w:sz w:val="28"/>
                <w:szCs w:val="28"/>
              </w:rPr>
              <w:t>/</w:t>
            </w:r>
            <w:r w:rsidRPr="00086A71">
              <w:rPr>
                <w:rFonts w:ascii="標楷體" w:eastAsia="標楷體" w:hAnsi="標楷體" w:hint="eastAsia"/>
                <w:sz w:val="28"/>
                <w:szCs w:val="28"/>
              </w:rPr>
              <w:t>公頃，還款期限最長</w:t>
            </w:r>
            <w:r w:rsidRPr="00086A71">
              <w:rPr>
                <w:rFonts w:ascii="標楷體" w:eastAsia="標楷體" w:hAnsi="標楷體"/>
                <w:sz w:val="28"/>
                <w:szCs w:val="28"/>
              </w:rPr>
              <w:t>20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19</w:t>
            </w:r>
            <w:r w:rsidRPr="00086A71">
              <w:rPr>
                <w:rFonts w:ascii="標楷體" w:eastAsia="標楷體" w:hAnsi="標楷體" w:hint="eastAsia"/>
                <w:sz w:val="28"/>
                <w:szCs w:val="28"/>
              </w:rPr>
              <w:t>年。</w:t>
            </w:r>
          </w:p>
        </w:tc>
        <w:tc>
          <w:tcPr>
            <w:tcW w:w="2631" w:type="dxa"/>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一、林</w:t>
            </w:r>
            <w:r w:rsidRPr="00086A71">
              <w:rPr>
                <w:rFonts w:ascii="標楷體" w:eastAsia="標楷體" w:hAnsi="標楷體" w:cs="新細明體" w:hint="eastAsia"/>
                <w:kern w:val="0"/>
                <w:sz w:val="28"/>
                <w:szCs w:val="28"/>
              </w:rPr>
              <w:t>務局</w:t>
            </w:r>
            <w:r w:rsidRPr="00086A71">
              <w:rPr>
                <w:rFonts w:ascii="標楷體" w:eastAsia="標楷體" w:hAnsi="標楷體" w:cs="新細明體"/>
                <w:kern w:val="0"/>
                <w:sz w:val="28"/>
                <w:szCs w:val="28"/>
              </w:rPr>
              <w:br/>
              <w:t>02-23515441</w:t>
            </w:r>
            <w:r w:rsidRPr="00086A71">
              <w:rPr>
                <w:rFonts w:ascii="標楷體" w:eastAsia="標楷體" w:hAnsi="標楷體" w:cs="新細明體" w:hint="eastAsia"/>
                <w:kern w:val="0"/>
                <w:sz w:val="28"/>
                <w:szCs w:val="28"/>
              </w:rPr>
              <w:t>轉</w:t>
            </w:r>
            <w:r w:rsidRPr="00086A71">
              <w:rPr>
                <w:rFonts w:ascii="標楷體" w:eastAsia="標楷體" w:hAnsi="標楷體" w:cs="新細明體"/>
                <w:kern w:val="0"/>
                <w:sz w:val="28"/>
                <w:szCs w:val="28"/>
              </w:rPr>
              <w:t>237</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Pr>
          <w:p w:rsidR="00BE1070" w:rsidRPr="00086A71" w:rsidRDefault="00BE1070" w:rsidP="00725BF1">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漁業損失救助</w:t>
            </w: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sz w:val="28"/>
                <w:szCs w:val="28"/>
              </w:rPr>
            </w:pPr>
          </w:p>
        </w:tc>
        <w:tc>
          <w:tcPr>
            <w:tcW w:w="3814" w:type="dxa"/>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公所提出申請。文蛤養殖池混養工作魚（如虱目魚等相關種類）或白蝦，其主產物及副產物均受損害者，以主</w:t>
            </w:r>
            <w:r w:rsidRPr="00086A71">
              <w:rPr>
                <w:rFonts w:ascii="標楷體" w:eastAsia="標楷體" w:hAnsi="標楷體" w:hint="eastAsia"/>
                <w:sz w:val="28"/>
                <w:szCs w:val="28"/>
              </w:rPr>
              <w:lastRenderedPageBreak/>
              <w:t>產物（文蛤）救助為主，每公頃救助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千元；如僅副產物受損害者，每公頃救助</w:t>
            </w:r>
            <w:r w:rsidRPr="00086A71">
              <w:rPr>
                <w:rFonts w:ascii="標楷體" w:eastAsia="標楷體" w:hAnsi="標楷體"/>
                <w:sz w:val="28"/>
                <w:szCs w:val="28"/>
              </w:rPr>
              <w:t>9</w:t>
            </w:r>
            <w:r w:rsidRPr="00086A71">
              <w:rPr>
                <w:rFonts w:ascii="標楷體" w:eastAsia="標楷體" w:hAnsi="標楷體" w:hint="eastAsia"/>
                <w:sz w:val="28"/>
                <w:szCs w:val="28"/>
              </w:rPr>
              <w:t>千元，每戶最高</w:t>
            </w:r>
            <w:r w:rsidRPr="00086A71">
              <w:rPr>
                <w:rFonts w:ascii="標楷體" w:eastAsia="標楷體" w:hAnsi="標楷體"/>
                <w:sz w:val="28"/>
                <w:szCs w:val="28"/>
              </w:rPr>
              <w:t>4</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千元。前述以外之其他養殖種類，每公頃救助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千元，每戶最高救助</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725BF1">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公告低利貸款地區，漁民於公告翌日起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，額度依漁業生產別而有不同，還款期限最長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tc>
        <w:tc>
          <w:tcPr>
            <w:tcW w:w="2631" w:type="dxa"/>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一、漁業署</w:t>
            </w:r>
            <w:r w:rsidRPr="00086A71">
              <w:rPr>
                <w:rFonts w:ascii="標楷體" w:eastAsia="標楷體" w:hAnsi="標楷體" w:cs="新細明體"/>
                <w:kern w:val="0"/>
                <w:sz w:val="28"/>
                <w:szCs w:val="28"/>
              </w:rPr>
              <w:br/>
              <w:t>02-33436058</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lastRenderedPageBreak/>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畜牧損失救助</w:t>
            </w:r>
          </w:p>
        </w:tc>
        <w:tc>
          <w:tcPr>
            <w:tcW w:w="3814" w:type="dxa"/>
            <w:tcBorders>
              <w:bottom w:val="double" w:sz="4" w:space="0" w:color="auto"/>
            </w:tcBorders>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公告</w:t>
            </w:r>
            <w:r w:rsidRPr="00086A71">
              <w:rPr>
                <w:rFonts w:ascii="標楷體" w:eastAsia="標楷體" w:hAnsi="標楷體" w:hint="eastAsia"/>
                <w:sz w:val="28"/>
                <w:szCs w:val="28"/>
              </w:rPr>
              <w:t>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公所提出申請。現金救助額度：毛豬每頭</w:t>
            </w:r>
            <w:r w:rsidRPr="00086A71">
              <w:rPr>
                <w:rFonts w:ascii="標楷體" w:eastAsia="標楷體" w:hAnsi="標楷體"/>
                <w:sz w:val="28"/>
                <w:szCs w:val="28"/>
              </w:rPr>
              <w:t>1,000</w:t>
            </w:r>
            <w:r w:rsidRPr="00086A71">
              <w:rPr>
                <w:rFonts w:ascii="標楷體" w:eastAsia="標楷體" w:hAnsi="標楷體" w:hint="eastAsia"/>
                <w:sz w:val="28"/>
                <w:szCs w:val="28"/>
              </w:rPr>
              <w:t>元，種豬每頭</w:t>
            </w:r>
            <w:r w:rsidRPr="00086A71">
              <w:rPr>
                <w:rFonts w:ascii="標楷體" w:eastAsia="標楷體" w:hAnsi="標楷體"/>
                <w:sz w:val="28"/>
                <w:szCs w:val="28"/>
              </w:rPr>
              <w:t>2,500</w:t>
            </w:r>
            <w:r w:rsidRPr="00086A71">
              <w:rPr>
                <w:rFonts w:ascii="標楷體" w:eastAsia="標楷體" w:hAnsi="標楷體" w:hint="eastAsia"/>
                <w:sz w:val="28"/>
                <w:szCs w:val="28"/>
              </w:rPr>
              <w:t>元，乳牛每頭</w:t>
            </w:r>
            <w:r w:rsidRPr="00086A71">
              <w:rPr>
                <w:rFonts w:ascii="標楷體" w:eastAsia="標楷體" w:hAnsi="標楷體"/>
                <w:sz w:val="28"/>
                <w:szCs w:val="28"/>
              </w:rPr>
              <w:t>17,500</w:t>
            </w:r>
            <w:r w:rsidRPr="00086A71">
              <w:rPr>
                <w:rFonts w:ascii="標楷體" w:eastAsia="標楷體" w:hAnsi="標楷體" w:hint="eastAsia"/>
                <w:sz w:val="28"/>
                <w:szCs w:val="28"/>
              </w:rPr>
              <w:t>元，種雞每隻</w:t>
            </w:r>
            <w:r w:rsidRPr="00086A71">
              <w:rPr>
                <w:rFonts w:ascii="標楷體" w:eastAsia="標楷體" w:hAnsi="標楷體"/>
                <w:sz w:val="28"/>
                <w:szCs w:val="28"/>
              </w:rPr>
              <w:t>75</w:t>
            </w:r>
            <w:r w:rsidRPr="00086A71">
              <w:rPr>
                <w:rFonts w:ascii="標楷體" w:eastAsia="標楷體" w:hAnsi="標楷體" w:hint="eastAsia"/>
                <w:sz w:val="28"/>
                <w:szCs w:val="28"/>
              </w:rPr>
              <w:t>元，蛋雞每隻</w:t>
            </w:r>
            <w:r w:rsidRPr="00086A71">
              <w:rPr>
                <w:rFonts w:ascii="標楷體" w:eastAsia="標楷體" w:hAnsi="標楷體"/>
                <w:sz w:val="28"/>
                <w:szCs w:val="28"/>
              </w:rPr>
              <w:t>35</w:t>
            </w:r>
            <w:r w:rsidRPr="00086A71">
              <w:rPr>
                <w:rFonts w:ascii="標楷體" w:eastAsia="標楷體" w:hAnsi="標楷體" w:hint="eastAsia"/>
                <w:sz w:val="28"/>
                <w:szCs w:val="28"/>
              </w:rPr>
              <w:t>元，白</w:t>
            </w:r>
            <w:r w:rsidRPr="00086A71">
              <w:rPr>
                <w:rFonts w:ascii="標楷體" w:eastAsia="標楷體" w:hAnsi="標楷體"/>
                <w:sz w:val="28"/>
                <w:szCs w:val="28"/>
              </w:rPr>
              <w:t>(</w:t>
            </w:r>
            <w:r w:rsidRPr="00086A71">
              <w:rPr>
                <w:rFonts w:ascii="標楷體" w:eastAsia="標楷體" w:hAnsi="標楷體" w:hint="eastAsia"/>
                <w:sz w:val="28"/>
                <w:szCs w:val="28"/>
              </w:rPr>
              <w:t>有色</w:t>
            </w:r>
            <w:r w:rsidRPr="00086A71">
              <w:rPr>
                <w:rFonts w:ascii="標楷體" w:eastAsia="標楷體" w:hAnsi="標楷體"/>
                <w:sz w:val="28"/>
                <w:szCs w:val="28"/>
              </w:rPr>
              <w:t>)</w:t>
            </w:r>
            <w:r w:rsidRPr="00086A71">
              <w:rPr>
                <w:rFonts w:ascii="標楷體" w:eastAsia="標楷體" w:hAnsi="標楷體" w:hint="eastAsia"/>
                <w:sz w:val="28"/>
                <w:szCs w:val="28"/>
              </w:rPr>
              <w:t>肉雞每隻</w:t>
            </w:r>
            <w:r w:rsidRPr="00086A71">
              <w:rPr>
                <w:rFonts w:ascii="標楷體" w:eastAsia="標楷體" w:hAnsi="標楷體"/>
                <w:sz w:val="28"/>
                <w:szCs w:val="28"/>
              </w:rPr>
              <w:t>20</w:t>
            </w:r>
            <w:r w:rsidRPr="00086A71">
              <w:rPr>
                <w:rFonts w:ascii="標楷體" w:eastAsia="標楷體" w:hAnsi="標楷體" w:hint="eastAsia"/>
                <w:sz w:val="28"/>
                <w:szCs w:val="28"/>
              </w:rPr>
              <w:t>元，鴨每</w:t>
            </w:r>
            <w:r w:rsidRPr="00086A71">
              <w:rPr>
                <w:rFonts w:ascii="標楷體" w:eastAsia="標楷體" w:hAnsi="標楷體" w:hint="eastAsia"/>
                <w:sz w:val="28"/>
                <w:szCs w:val="28"/>
              </w:rPr>
              <w:lastRenderedPageBreak/>
              <w:t>隻</w:t>
            </w:r>
            <w:r w:rsidRPr="00086A71">
              <w:rPr>
                <w:rFonts w:ascii="標楷體" w:eastAsia="標楷體" w:hAnsi="標楷體"/>
                <w:sz w:val="28"/>
                <w:szCs w:val="28"/>
              </w:rPr>
              <w:t>25-45</w:t>
            </w:r>
            <w:r w:rsidRPr="00086A71">
              <w:rPr>
                <w:rFonts w:ascii="標楷體" w:eastAsia="標楷體" w:hAnsi="標楷體" w:hint="eastAsia"/>
                <w:sz w:val="28"/>
                <w:szCs w:val="28"/>
              </w:rPr>
              <w:t>元。</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，額度依禽畜類別而有不同，還款期限最長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u w:val="single"/>
              </w:rPr>
            </w:pPr>
          </w:p>
        </w:tc>
        <w:tc>
          <w:tcPr>
            <w:tcW w:w="2631" w:type="dxa"/>
            <w:tcBorders>
              <w:bottom w:val="double" w:sz="4" w:space="0" w:color="auto"/>
            </w:tcBorders>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一、畜牧</w:t>
            </w:r>
            <w:r w:rsidRPr="00086A71">
              <w:rPr>
                <w:rFonts w:ascii="標楷體" w:eastAsia="標楷體" w:hAnsi="標楷體" w:cs="新細明體" w:hint="eastAsia"/>
                <w:kern w:val="0"/>
                <w:sz w:val="28"/>
                <w:szCs w:val="28"/>
              </w:rPr>
              <w:t>處</w:t>
            </w:r>
            <w:r w:rsidRPr="00086A71">
              <w:rPr>
                <w:rFonts w:ascii="標楷體" w:eastAsia="標楷體" w:hAnsi="標楷體" w:cs="新細明體"/>
                <w:kern w:val="0"/>
                <w:sz w:val="28"/>
                <w:szCs w:val="28"/>
              </w:rPr>
              <w:br/>
              <w:t>02-23124657</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r>
            <w:r w:rsidRPr="00086A71">
              <w:rPr>
                <w:rFonts w:ascii="標楷體" w:eastAsia="標楷體" w:hAnsi="標楷體" w:cs="新細明體"/>
                <w:kern w:val="0"/>
                <w:sz w:val="28"/>
                <w:szCs w:val="28"/>
              </w:rPr>
              <w:lastRenderedPageBreak/>
              <w:t>0800-071688</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bl>
    <w:p w:rsidR="00BE1070" w:rsidRPr="0063405C" w:rsidRDefault="00BE1070" w:rsidP="0041457C">
      <w:pPr>
        <w:pStyle w:val="ab"/>
        <w:numPr>
          <w:ilvl w:val="0"/>
          <w:numId w:val="17"/>
        </w:numPr>
        <w:spacing w:line="400" w:lineRule="exact"/>
        <w:ind w:leftChars="0" w:left="601" w:hanging="601"/>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lastRenderedPageBreak/>
        <w:t>租稅減免</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所得稅、營業稅、</w:t>
      </w:r>
      <w:r>
        <w:rPr>
          <w:rFonts w:ascii="標楷體" w:eastAsia="標楷體" w:hAnsi="標楷體" w:cs="新細明體" w:hint="eastAsia"/>
          <w:kern w:val="0"/>
          <w:sz w:val="28"/>
          <w:szCs w:val="28"/>
        </w:rPr>
        <w:t>貨物稅、菸酒稅、房屋稅、地價稅、牌照稅、娛樂稅、租金減免、汽車燃料使用費計徵</w:t>
      </w:r>
      <w:r w:rsidRPr="0063405C">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C93EE1">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所得稅減免</w:t>
            </w:r>
          </w:p>
        </w:tc>
        <w:tc>
          <w:tcPr>
            <w:tcW w:w="3774" w:type="dxa"/>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受災戶於災害發生後</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日內，檢具損失清單及證明文件，報請所在地國稅局分局或稽徵所派員勘查，經核定後，得於辦理該年度綜合所得稅或營利事業所得稅結算申報時，列報災害損失。</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如災區內之工廠或分支機構與其總公司分屬不同縣市者，亦可向工廠或分支機構所在地國稅局</w:t>
            </w:r>
            <w:r w:rsidRPr="00086A71">
              <w:rPr>
                <w:rFonts w:ascii="標楷體" w:eastAsia="標楷體" w:hAnsi="標楷體" w:cs="新細明體" w:hint="eastAsia"/>
                <w:kern w:val="0"/>
                <w:sz w:val="28"/>
                <w:szCs w:val="28"/>
              </w:rPr>
              <w:lastRenderedPageBreak/>
              <w:t>分局或稽徵所就近申請派員勘查。</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三、綜合所得稅災害損失金額之認定，其申報損失總金額在</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萬元以下者；營利事業所得稅災害損失金額之認定，其申報損失總金額在</w:t>
            </w:r>
            <w:r w:rsidRPr="00086A71">
              <w:rPr>
                <w:rFonts w:ascii="標楷體" w:eastAsia="標楷體" w:hAnsi="標楷體" w:cs="新細明體"/>
                <w:b/>
                <w:kern w:val="0"/>
                <w:sz w:val="28"/>
                <w:szCs w:val="28"/>
              </w:rPr>
              <w:t>500</w:t>
            </w:r>
            <w:r w:rsidRPr="00086A71">
              <w:rPr>
                <w:rFonts w:ascii="標楷體" w:eastAsia="標楷體" w:hAnsi="標楷體" w:cs="新細明體" w:hint="eastAsia"/>
                <w:kern w:val="0"/>
                <w:sz w:val="28"/>
                <w:szCs w:val="28"/>
              </w:rPr>
              <w:t>萬元以下者、受損標的物投有保險部分或可提供會計師簽證報告者（不論金額多寡），均得由國稅局予以書面審核，免再派員實地勘查。</w:t>
            </w:r>
          </w:p>
        </w:tc>
        <w:tc>
          <w:tcPr>
            <w:tcW w:w="2876" w:type="dxa"/>
            <w:vMerge w:val="restart"/>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災區納稅義務人可至財政部稅務入口網</w:t>
            </w:r>
            <w:r w:rsidRPr="00086A71">
              <w:rPr>
                <w:rFonts w:ascii="標楷體" w:eastAsia="標楷體" w:hAnsi="標楷體" w:cs="新細明體"/>
                <w:kern w:val="0"/>
                <w:sz w:val="28"/>
                <w:szCs w:val="28"/>
              </w:rPr>
              <w:t>www.etax.nat.gov.tw</w:t>
            </w:r>
            <w:r w:rsidRPr="00086A71">
              <w:rPr>
                <w:rFonts w:ascii="標楷體" w:eastAsia="標楷體" w:hAnsi="標楷體" w:cs="新細明體" w:hint="eastAsia"/>
                <w:kern w:val="0"/>
                <w:sz w:val="28"/>
                <w:szCs w:val="28"/>
              </w:rPr>
              <w:t>→書表及檔案下載→國稅申請書表及範例下載（或地方稅申請書表及範例下載），下載相關書表，檢附相關證明文件，向</w:t>
            </w:r>
            <w:r w:rsidRPr="00086A71">
              <w:rPr>
                <w:rFonts w:ascii="標楷體" w:eastAsia="標楷體" w:hAnsi="標楷體" w:cs="新細明體" w:hint="eastAsia"/>
                <w:kern w:val="0"/>
                <w:sz w:val="28"/>
                <w:szCs w:val="28"/>
              </w:rPr>
              <w:lastRenderedPageBreak/>
              <w:t>管轄稅捐稽徵機關提出申報（請）稅捐減免。</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諮詢專線：</w:t>
            </w:r>
          </w:p>
          <w:p w:rsidR="00BE1070" w:rsidRPr="00086A71" w:rsidRDefault="00BE1070" w:rsidP="00725BF1">
            <w:pPr>
              <w:widowControl/>
              <w:spacing w:beforeLines="50" w:before="180" w:afterLines="50" w:after="18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（一）國稅局免費服務專線：</w:t>
            </w:r>
            <w:r w:rsidRPr="00086A71">
              <w:rPr>
                <w:rFonts w:ascii="標楷體" w:eastAsia="標楷體" w:hAnsi="標楷體" w:cs="新細明體"/>
                <w:kern w:val="0"/>
                <w:sz w:val="28"/>
                <w:szCs w:val="28"/>
              </w:rPr>
              <w:t>0800-000-321</w:t>
            </w:r>
          </w:p>
          <w:p w:rsidR="00BE1070" w:rsidRPr="00086A71" w:rsidRDefault="00BE1070" w:rsidP="00725BF1">
            <w:pPr>
              <w:widowControl/>
              <w:spacing w:beforeLines="50" w:before="180" w:afterLines="50" w:after="18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地方稅稽徵機關免費服務專線：</w:t>
            </w:r>
            <w:r w:rsidRPr="00086A71">
              <w:rPr>
                <w:rFonts w:ascii="標楷體" w:eastAsia="標楷體" w:hAnsi="標楷體" w:cs="新細明體"/>
                <w:kern w:val="0"/>
                <w:sz w:val="28"/>
                <w:szCs w:val="28"/>
              </w:rPr>
              <w:t>0800-086-969</w:t>
            </w: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營業稅減免</w:t>
            </w:r>
          </w:p>
        </w:tc>
        <w:tc>
          <w:tcPr>
            <w:tcW w:w="3774" w:type="dxa"/>
          </w:tcPr>
          <w:p w:rsidR="00BE1070" w:rsidRPr="00086A71" w:rsidRDefault="00BE1070" w:rsidP="00086A71">
            <w:pPr>
              <w:spacing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小規模營業人因災害影響無法營業者，可向所在地國稅局分局或稽徵所申請，准予扣除其未營業之天數，以實際營業天數查定營業稅。</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貨物稅減免</w:t>
            </w:r>
          </w:p>
        </w:tc>
        <w:tc>
          <w:tcPr>
            <w:tcW w:w="3774" w:type="dxa"/>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受災之貨物稅廠商，其已稅貨物如受損或消滅致不能出售者，應檢具證明文件，依貨物稅條例第</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條及貨物稅稽徵規則有關規定辦理退稅。</w:t>
            </w:r>
          </w:p>
          <w:p w:rsidR="00BE1070" w:rsidRPr="00086A71" w:rsidRDefault="00BE1070" w:rsidP="00086A71">
            <w:pPr>
              <w:spacing w:line="360" w:lineRule="exact"/>
              <w:ind w:left="526" w:hangingChars="188" w:hanging="526"/>
              <w:jc w:val="both"/>
              <w:rPr>
                <w:rFonts w:ascii="標楷體" w:eastAsia="標楷體" w:hAnsi="標楷體" w:cs="新細明體"/>
                <w:color w:val="FF0000"/>
                <w:kern w:val="0"/>
                <w:sz w:val="28"/>
                <w:szCs w:val="28"/>
              </w:rPr>
            </w:pPr>
            <w:r w:rsidRPr="00086A71">
              <w:rPr>
                <w:rFonts w:ascii="標楷體" w:eastAsia="標楷體" w:hAnsi="標楷體" w:cs="新細明體" w:hint="eastAsia"/>
                <w:kern w:val="0"/>
                <w:sz w:val="28"/>
                <w:szCs w:val="28"/>
              </w:rPr>
              <w:t>二、貨物稅廠商因災害致無法如期申報繳納貨物稅者，應於當月申報期限截止前向管轄國稅局提出展延之申請，經國稅局查明屬實者，得准其申報繳納期限展延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菸酒稅減免</w:t>
            </w:r>
          </w:p>
        </w:tc>
        <w:tc>
          <w:tcPr>
            <w:tcW w:w="3774" w:type="dxa"/>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受災之菸酒稅廠商，其已納菸酒稅之菸酒如受損或消滅致不能出售者，得依菸酒稅法第</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條及菸酒稅稽徵規則第</w:t>
            </w:r>
            <w:r w:rsidRPr="00086A71">
              <w:rPr>
                <w:rFonts w:ascii="標楷體" w:eastAsia="標楷體" w:hAnsi="標楷體" w:cs="新細明體"/>
                <w:kern w:val="0"/>
                <w:sz w:val="28"/>
                <w:szCs w:val="28"/>
              </w:rPr>
              <w:t>39</w:t>
            </w:r>
            <w:r w:rsidRPr="00086A71">
              <w:rPr>
                <w:rFonts w:ascii="標楷體" w:eastAsia="標楷體" w:hAnsi="標楷體" w:cs="新細明體" w:hint="eastAsia"/>
                <w:kern w:val="0"/>
                <w:sz w:val="28"/>
                <w:szCs w:val="28"/>
              </w:rPr>
              <w:t>條規定於災害發生後</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日內，檢具損失清單及相關證明文件向管轄國稅局報備，據以向管轄國稅局或海關辦理退還菸酒稅及菸品健康福利捐或銷案。</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菸酒稅廠商因災害致無法如期申報繳納菸酒稅者，應於當月申報期限截止前向管轄國稅局提出展延之申請，經國稅局查明確因災害致無法如期申報繳納菸酒稅者，得准其申報繳納期限展延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房屋稅減免</w:t>
            </w:r>
          </w:p>
        </w:tc>
        <w:tc>
          <w:tcPr>
            <w:tcW w:w="3774" w:type="dxa"/>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房屋在災害中受創，受災戶得於災害發生之日起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日內，向房屋所在地地方稅稽徵機關申請減免房屋稅。</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房屋毀損面積占整棟面積</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成以上不及</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成者，房屋稅減半徵收；毀損面積占整棟面積</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成以</w:t>
            </w:r>
            <w:r w:rsidRPr="00086A71">
              <w:rPr>
                <w:rFonts w:ascii="標楷體" w:eastAsia="標楷體" w:hAnsi="標楷體" w:cs="新細明體" w:hint="eastAsia"/>
                <w:kern w:val="0"/>
                <w:sz w:val="28"/>
                <w:szCs w:val="28"/>
              </w:rPr>
              <w:lastRenderedPageBreak/>
              <w:t>上，必須修復始能使用者，免徵房屋稅。</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地價稅減免</w:t>
            </w:r>
          </w:p>
        </w:tc>
        <w:tc>
          <w:tcPr>
            <w:tcW w:w="3774" w:type="dxa"/>
          </w:tcPr>
          <w:p w:rsidR="00BE1070" w:rsidRPr="00086A71" w:rsidRDefault="00BE1070" w:rsidP="00725BF1">
            <w:pPr>
              <w:widowControl/>
              <w:spacing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依土地稅減免規則第</w:t>
            </w:r>
            <w:r w:rsidRPr="00086A71">
              <w:rPr>
                <w:rFonts w:ascii="標楷體" w:eastAsia="標楷體" w:hAnsi="標楷體" w:cs="新細明體"/>
                <w:kern w:val="0"/>
                <w:sz w:val="28"/>
                <w:szCs w:val="28"/>
              </w:rPr>
              <w:t>12</w:t>
            </w:r>
            <w:r w:rsidRPr="00086A71">
              <w:rPr>
                <w:rFonts w:ascii="標楷體" w:eastAsia="標楷體" w:hAnsi="標楷體" w:cs="新細明體" w:hint="eastAsia"/>
                <w:kern w:val="0"/>
                <w:sz w:val="28"/>
                <w:szCs w:val="28"/>
              </w:rPr>
              <w:t>條規定，因山崩、地陷、流失、沙壓等環境限制及技術上無法使用之土地，地價稅全免。受災土地之所有權人或典權人，應於地價稅開徵</w:t>
            </w:r>
            <w:r w:rsidRPr="00086A71">
              <w:rPr>
                <w:rFonts w:ascii="標楷體" w:eastAsia="標楷體" w:hAnsi="標楷體" w:cs="新細明體"/>
                <w:kern w:val="0"/>
                <w:sz w:val="28"/>
                <w:szCs w:val="28"/>
              </w:rPr>
              <w:t>40</w:t>
            </w:r>
            <w:r w:rsidRPr="00086A71">
              <w:rPr>
                <w:rFonts w:ascii="標楷體" w:eastAsia="標楷體" w:hAnsi="標楷體" w:cs="新細明體" w:hint="eastAsia"/>
                <w:kern w:val="0"/>
                <w:sz w:val="28"/>
                <w:szCs w:val="28"/>
              </w:rPr>
              <w:t>日前向土地所在地地方稅稽徵機關提出申請。</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牌照稅減免</w:t>
            </w:r>
          </w:p>
        </w:tc>
        <w:tc>
          <w:tcPr>
            <w:tcW w:w="3774" w:type="dxa"/>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汽車、機車（</w:t>
            </w:r>
            <w:r w:rsidRPr="00086A71">
              <w:rPr>
                <w:rFonts w:ascii="標楷體" w:eastAsia="標楷體" w:hAnsi="標楷體" w:cs="新細明體"/>
                <w:kern w:val="0"/>
                <w:sz w:val="28"/>
                <w:szCs w:val="28"/>
              </w:rPr>
              <w:t>151cc</w:t>
            </w:r>
            <w:r w:rsidRPr="00086A71">
              <w:rPr>
                <w:rFonts w:ascii="標楷體" w:eastAsia="標楷體" w:hAnsi="標楷體" w:cs="新細明體" w:hint="eastAsia"/>
                <w:kern w:val="0"/>
                <w:sz w:val="28"/>
                <w:szCs w:val="28"/>
              </w:rPr>
              <w:t>以上）因災害受損需修復始能使用；或無法再使用，向監理單位辦理報停或報廢手續者，得自災害發生之日起</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個月內，檢具監理單位核發之證明文件，向地方稅稽徵機關申請退還自災害日起已繳納之使用牌照稅。</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娛樂稅減免</w:t>
            </w:r>
          </w:p>
        </w:tc>
        <w:tc>
          <w:tcPr>
            <w:tcW w:w="3774" w:type="dxa"/>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查定課徵之娛樂業者，因災害無法營業，可向地方稅稽徵機關（縣轄部分亦可向當地鄉、鎮、市公所）申請准予扣除未營業之天數，按比例核減當期之娛樂稅。</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汽車燃料使用費計徵減免</w:t>
            </w:r>
          </w:p>
        </w:tc>
        <w:tc>
          <w:tcPr>
            <w:tcW w:w="3774" w:type="dxa"/>
          </w:tcPr>
          <w:p w:rsidR="00BE1070" w:rsidRPr="00086A71" w:rsidRDefault="00BE1070" w:rsidP="00725BF1">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辦理車輛報廢、繳註銷、停駛者，憑身分證、臨時身分證、駕駛執照及村里長、警察派出所、鄉鎮市區公所或相關機關出具</w:t>
            </w:r>
            <w:r w:rsidRPr="00086A71">
              <w:rPr>
                <w:rFonts w:ascii="標楷體" w:eastAsia="標楷體" w:hAnsi="標楷體" w:cs="新細明體" w:hint="eastAsia"/>
                <w:kern w:val="0"/>
                <w:sz w:val="28"/>
                <w:szCs w:val="28"/>
              </w:rPr>
              <w:lastRenderedPageBreak/>
              <w:t>之證明或當事人切結書等辦理。汽車燃料使用費計徵至災害前</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日。</w:t>
            </w:r>
          </w:p>
          <w:p w:rsidR="00BE1070" w:rsidRPr="00086A71" w:rsidRDefault="00BE1070" w:rsidP="00725BF1">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辦理汽車修護者，憑身分證、臨時身分證、駕駛執照及村里長、警察派出所、鄉鎮市區公所或相關機關出具之證明或當事人切結書等及汽車修理廠開具之證明文件辦理。汽車燃料使用費，按修車日數減免之。</w:t>
            </w:r>
          </w:p>
          <w:p w:rsidR="00BE1070" w:rsidRPr="00086A71" w:rsidRDefault="00BE1070" w:rsidP="00725BF1">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上述減免需於災害發生</w:t>
            </w:r>
            <w:r w:rsidRPr="00086A71">
              <w:rPr>
                <w:rFonts w:ascii="標楷體" w:eastAsia="標楷體" w:hAnsi="標楷體"/>
                <w:color w:val="000000"/>
                <w:sz w:val="28"/>
                <w:szCs w:val="28"/>
              </w:rPr>
              <w:t>6</w:t>
            </w:r>
            <w:r w:rsidRPr="00086A71">
              <w:rPr>
                <w:rFonts w:ascii="標楷體" w:eastAsia="標楷體" w:hAnsi="標楷體" w:hint="eastAsia"/>
                <w:color w:val="000000"/>
                <w:sz w:val="28"/>
                <w:szCs w:val="28"/>
              </w:rPr>
              <w:t>個月內提出申請。</w:t>
            </w:r>
          </w:p>
        </w:tc>
        <w:tc>
          <w:tcPr>
            <w:tcW w:w="2876" w:type="dxa"/>
          </w:tcPr>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lastRenderedPageBreak/>
              <w:t>當地公路監理機關</w:t>
            </w:r>
          </w:p>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臺北市區監理所：</w:t>
            </w:r>
            <w:r w:rsidRPr="00086A71">
              <w:rPr>
                <w:rFonts w:ascii="標楷體" w:eastAsia="標楷體" w:hAnsi="標楷體" w:cs="新細明體"/>
                <w:color w:val="000000"/>
                <w:kern w:val="0"/>
                <w:sz w:val="28"/>
                <w:szCs w:val="28"/>
              </w:rPr>
              <w:t>02-2763-0155</w:t>
            </w:r>
          </w:p>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臺北區監理所：</w:t>
            </w:r>
            <w:r w:rsidRPr="00086A71">
              <w:rPr>
                <w:rFonts w:ascii="標楷體" w:eastAsia="標楷體" w:hAnsi="標楷體" w:cs="新細明體"/>
                <w:color w:val="000000"/>
                <w:kern w:val="0"/>
                <w:sz w:val="28"/>
                <w:szCs w:val="28"/>
              </w:rPr>
              <w:lastRenderedPageBreak/>
              <w:t>02-26884366</w:t>
            </w:r>
          </w:p>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新竹區監理所：</w:t>
            </w:r>
            <w:r w:rsidRPr="00086A71">
              <w:rPr>
                <w:rFonts w:ascii="標楷體" w:eastAsia="標楷體" w:hAnsi="標楷體" w:cs="新細明體"/>
                <w:color w:val="000000"/>
                <w:kern w:val="0"/>
                <w:sz w:val="28"/>
                <w:szCs w:val="28"/>
              </w:rPr>
              <w:t>03-5892051</w:t>
            </w:r>
          </w:p>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臺中區監理所：</w:t>
            </w:r>
            <w:r w:rsidRPr="00086A71">
              <w:rPr>
                <w:rFonts w:ascii="標楷體" w:eastAsia="標楷體" w:hAnsi="標楷體" w:cs="新細明體"/>
                <w:color w:val="000000"/>
                <w:kern w:val="0"/>
                <w:sz w:val="28"/>
                <w:szCs w:val="28"/>
              </w:rPr>
              <w:t>04-26912011</w:t>
            </w:r>
          </w:p>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嘉義區監理所：</w:t>
            </w:r>
            <w:r w:rsidRPr="00086A71">
              <w:rPr>
                <w:rFonts w:ascii="標楷體" w:eastAsia="標楷體" w:hAnsi="標楷體" w:cs="新細明體"/>
                <w:color w:val="000000"/>
                <w:kern w:val="0"/>
                <w:sz w:val="28"/>
                <w:szCs w:val="28"/>
              </w:rPr>
              <w:t>05-3623939</w:t>
            </w:r>
          </w:p>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高雄市區監理所：</w:t>
            </w:r>
            <w:r w:rsidRPr="00086A71">
              <w:rPr>
                <w:rFonts w:ascii="標楷體" w:eastAsia="標楷體" w:hAnsi="標楷體" w:cs="新細明體"/>
                <w:color w:val="000000"/>
                <w:kern w:val="0"/>
                <w:sz w:val="28"/>
                <w:szCs w:val="28"/>
              </w:rPr>
              <w:t>07-3613161</w:t>
            </w:r>
          </w:p>
          <w:p w:rsidR="00BE1070" w:rsidRPr="00086A71" w:rsidRDefault="00BE1070" w:rsidP="00725BF1">
            <w:pPr>
              <w:widowControl/>
              <w:tabs>
                <w:tab w:val="left" w:pos="-9"/>
              </w:tabs>
              <w:spacing w:beforeLines="50" w:before="180" w:afterLines="50" w:after="180" w:line="400" w:lineRule="exact"/>
              <w:ind w:leftChars="-4" w:left="-10" w:firstLineChars="3" w:firstLine="8"/>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高雄區監理所：</w:t>
            </w:r>
            <w:r w:rsidRPr="00086A71">
              <w:rPr>
                <w:rFonts w:ascii="標楷體" w:eastAsia="標楷體" w:hAnsi="標楷體" w:cs="新細明體"/>
                <w:color w:val="000000"/>
                <w:kern w:val="0"/>
                <w:sz w:val="28"/>
                <w:szCs w:val="28"/>
              </w:rPr>
              <w:t>07-7711101</w:t>
            </w:r>
          </w:p>
        </w:tc>
      </w:tr>
      <w:tr w:rsidR="00BE1070" w:rsidTr="00086A71">
        <w:tc>
          <w:tcPr>
            <w:tcW w:w="2070" w:type="dxa"/>
            <w:tcBorders>
              <w:bottom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租金減免</w:t>
            </w:r>
          </w:p>
        </w:tc>
        <w:tc>
          <w:tcPr>
            <w:tcW w:w="3774" w:type="dxa"/>
            <w:tcBorders>
              <w:bottom w:val="double" w:sz="4" w:space="0" w:color="auto"/>
            </w:tcBorders>
          </w:tcPr>
          <w:p w:rsidR="00BE1070" w:rsidRPr="00086A71" w:rsidRDefault="00BE1070" w:rsidP="00725BF1">
            <w:pPr>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國有土地承租戶受災造成農作物受損或地上房屋毀損不堪使用者，由國有財產署主動提供出租資料，請轄區鄉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公所辦理查定後減免租金，承租人無需申請。</w:t>
            </w:r>
          </w:p>
        </w:tc>
        <w:tc>
          <w:tcPr>
            <w:tcW w:w="2876" w:type="dxa"/>
            <w:tcBorders>
              <w:bottom w:val="double" w:sz="4" w:space="0" w:color="auto"/>
            </w:tcBorders>
          </w:tcPr>
          <w:p w:rsidR="00BE1070" w:rsidRPr="00086A71" w:rsidRDefault="00BE1070" w:rsidP="00725BF1">
            <w:pPr>
              <w:spacing w:beforeLines="50" w:before="180" w:afterLines="50" w:after="180"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財政部</w:t>
            </w:r>
            <w:r w:rsidRPr="00086A71">
              <w:rPr>
                <w:rFonts w:ascii="標楷體" w:eastAsia="標楷體" w:hAnsi="標楷體" w:hint="eastAsia"/>
                <w:sz w:val="28"/>
                <w:szCs w:val="28"/>
              </w:rPr>
              <w:t>國有財產署：</w:t>
            </w:r>
            <w:r w:rsidRPr="00086A71">
              <w:rPr>
                <w:rFonts w:ascii="標楷體" w:eastAsia="標楷體" w:hAnsi="標楷體"/>
                <w:sz w:val="28"/>
                <w:szCs w:val="28"/>
              </w:rPr>
              <w:br/>
              <w:t xml:space="preserve">02-2771-8121 </w:t>
            </w:r>
            <w:r w:rsidRPr="00086A71">
              <w:rPr>
                <w:rFonts w:ascii="標楷體" w:eastAsia="標楷體" w:hAnsi="標楷體" w:hint="eastAsia"/>
                <w:sz w:val="28"/>
                <w:szCs w:val="28"/>
              </w:rPr>
              <w:t>轉</w:t>
            </w:r>
            <w:r w:rsidRPr="00086A71">
              <w:rPr>
                <w:rFonts w:ascii="標楷體" w:eastAsia="標楷體" w:hAnsi="標楷體"/>
                <w:sz w:val="28"/>
                <w:szCs w:val="28"/>
              </w:rPr>
              <w:t>1221</w:t>
            </w:r>
            <w:r w:rsidRPr="00086A71">
              <w:rPr>
                <w:rFonts w:ascii="標楷體" w:eastAsia="標楷體" w:hAnsi="標楷體" w:hint="eastAsia"/>
                <w:sz w:val="28"/>
                <w:szCs w:val="28"/>
              </w:rPr>
              <w:t>及</w:t>
            </w:r>
            <w:r w:rsidRPr="00086A71">
              <w:rPr>
                <w:rFonts w:ascii="標楷體" w:eastAsia="標楷體" w:hAnsi="標楷體"/>
                <w:sz w:val="28"/>
                <w:szCs w:val="28"/>
              </w:rPr>
              <w:t>02-87710953</w:t>
            </w:r>
          </w:p>
        </w:tc>
      </w:tr>
    </w:tbl>
    <w:p w:rsidR="00BE1070" w:rsidRPr="0063405C" w:rsidRDefault="00BE1070" w:rsidP="0063405C">
      <w:pPr>
        <w:pStyle w:val="ab"/>
        <w:numPr>
          <w:ilvl w:val="0"/>
          <w:numId w:val="17"/>
        </w:numPr>
        <w:ind w:leftChars="0"/>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企業復原</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工廠災後訪視及重建技術相關協助、中小企業災害復舊專案貸款</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工廠災後訪視及重建技術相關協助</w:t>
            </w:r>
          </w:p>
        </w:tc>
        <w:tc>
          <w:tcPr>
            <w:tcW w:w="3774" w:type="dxa"/>
          </w:tcPr>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一、提供稅賦減免申請表格，並指導或協助申報。</w:t>
            </w:r>
          </w:p>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二、提供貸款訊息，若有需要產業輔導中心將協助轉介。</w:t>
            </w:r>
          </w:p>
          <w:p w:rsidR="00BE1070" w:rsidRPr="00086A71" w:rsidRDefault="00BE1070" w:rsidP="00725BF1">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三、提供與受災有關之技術輔</w:t>
            </w:r>
            <w:r w:rsidRPr="00086A71">
              <w:rPr>
                <w:rFonts w:ascii="標楷體" w:eastAsia="標楷體" w:hAnsi="標楷體" w:hint="eastAsia"/>
                <w:sz w:val="28"/>
                <w:szCs w:val="28"/>
              </w:rPr>
              <w:lastRenderedPageBreak/>
              <w:t>導、工業安全等諮詢服務及轉介輔導。</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經濟部工業局產業輔導中心，免付費電話：</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sz w:val="28"/>
                <w:szCs w:val="28"/>
              </w:rPr>
              <w:t>0800-000-247</w:t>
            </w:r>
          </w:p>
          <w:p w:rsidR="00BE1070" w:rsidRPr="00086A71" w:rsidRDefault="00BE1070" w:rsidP="00086A71">
            <w:pPr>
              <w:spacing w:line="400" w:lineRule="exact"/>
              <w:rPr>
                <w:rFonts w:ascii="標楷體" w:eastAsia="標楷體" w:hAnsi="標楷體"/>
                <w:sz w:val="28"/>
                <w:szCs w:val="28"/>
              </w:rPr>
            </w:pP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962" w:type="dxa"/>
            <w:tcBorders>
              <w:bottom w:val="double" w:sz="4" w:space="0" w:color="auto"/>
            </w:tcBorders>
          </w:tcPr>
          <w:p w:rsidR="00BE1070" w:rsidRPr="00086A71" w:rsidRDefault="00BE1070" w:rsidP="00086A71">
            <w:pPr>
              <w:widowControl/>
              <w:spacing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中小企業災害復舊專案貸款</w:t>
            </w:r>
          </w:p>
          <w:p w:rsidR="00BE1070" w:rsidRPr="00086A71" w:rsidRDefault="00BE1070" w:rsidP="0063405C">
            <w:pPr>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期限：受災害次日起</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個月內向承貸銀行提出申請。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利率：最高不超過中華郵政公司</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年期定儲機動利率加</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機動計息。</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額度：依受災復工營運計畫實際需要八成，每一申貸企業貸款餘額不得超過新台幣</w:t>
            </w:r>
            <w:r w:rsidRPr="00086A71">
              <w:rPr>
                <w:rFonts w:ascii="標楷體" w:eastAsia="標楷體" w:hAnsi="標楷體" w:cs="新細明體"/>
                <w:kern w:val="0"/>
                <w:sz w:val="28"/>
                <w:szCs w:val="28"/>
              </w:rPr>
              <w:t>3,000</w:t>
            </w:r>
            <w:r w:rsidRPr="00086A71">
              <w:rPr>
                <w:rFonts w:ascii="標楷體" w:eastAsia="標楷體" w:hAnsi="標楷體" w:cs="新細明體" w:hint="eastAsia"/>
                <w:kern w:val="0"/>
                <w:sz w:val="28"/>
                <w:szCs w:val="28"/>
              </w:rPr>
              <w:t>萬元，得分次申請。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用途：重置（修建、修復）廠房、營業場所、機器設備等資本性支出貸款，購置原物料、商品等週轉金</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五、</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保證：信保保證成數最高</w:t>
            </w:r>
            <w:r w:rsidRPr="00086A71">
              <w:rPr>
                <w:rFonts w:ascii="標楷體" w:eastAsia="標楷體" w:hAnsi="標楷體" w:cs="新細明體"/>
                <w:kern w:val="0"/>
                <w:sz w:val="28"/>
                <w:szCs w:val="28"/>
              </w:rPr>
              <w:t>9</w:t>
            </w:r>
            <w:r w:rsidRPr="00086A71">
              <w:rPr>
                <w:rFonts w:ascii="標楷體" w:eastAsia="標楷體" w:hAnsi="標楷體" w:cs="新細明體" w:hint="eastAsia"/>
                <w:kern w:val="0"/>
                <w:sz w:val="28"/>
                <w:szCs w:val="28"/>
              </w:rPr>
              <w:t>成，免收保證手續費。</w:t>
            </w:r>
          </w:p>
          <w:p w:rsidR="00BE1070" w:rsidRPr="00086A71" w:rsidRDefault="00BE1070" w:rsidP="00725BF1">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cs="新細明體" w:hint="eastAsia"/>
                <w:kern w:val="0"/>
                <w:sz w:val="28"/>
                <w:szCs w:val="28"/>
              </w:rPr>
              <w:t>六、</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承辦銀行：各公營行庫均得運用銀行自有資金辦理。</w:t>
            </w:r>
          </w:p>
        </w:tc>
        <w:tc>
          <w:tcPr>
            <w:tcW w:w="2876" w:type="dxa"/>
            <w:tcBorders>
              <w:bottom w:val="double" w:sz="4" w:space="0" w:color="auto"/>
            </w:tcBorders>
          </w:tcPr>
          <w:p w:rsidR="00BE1070" w:rsidRPr="00086A71" w:rsidRDefault="00BE1070" w:rsidP="00086A71">
            <w:pPr>
              <w:widowControl/>
              <w:spacing w:line="400" w:lineRule="exact"/>
              <w:ind w:left="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經濟部中小企業處諮詢專線：</w:t>
            </w:r>
            <w:r w:rsidRPr="00086A71">
              <w:rPr>
                <w:rFonts w:ascii="標楷體" w:eastAsia="標楷體" w:hAnsi="標楷體" w:cs="新細明體"/>
                <w:kern w:val="0"/>
                <w:sz w:val="28"/>
                <w:szCs w:val="28"/>
              </w:rPr>
              <w:t>0800-056-476</w:t>
            </w:r>
          </w:p>
          <w:p w:rsidR="00BE1070" w:rsidRPr="00086A71" w:rsidRDefault="00BE1070" w:rsidP="00086A71">
            <w:pPr>
              <w:widowControl/>
              <w:spacing w:line="400" w:lineRule="exact"/>
              <w:ind w:left="1"/>
              <w:rPr>
                <w:rFonts w:ascii="標楷體" w:eastAsia="標楷體" w:hAnsi="標楷體"/>
                <w:sz w:val="28"/>
                <w:szCs w:val="28"/>
              </w:rPr>
            </w:pP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證件核發及便民</w:t>
      </w:r>
      <w:r>
        <w:rPr>
          <w:rFonts w:ascii="標楷體" w:eastAsia="標楷體" w:hAnsi="標楷體" w:cs="新細明體" w:hint="eastAsia"/>
          <w:kern w:val="0"/>
          <w:sz w:val="28"/>
          <w:szCs w:val="28"/>
        </w:rPr>
        <w:t>服務</w:t>
      </w:r>
      <w:r w:rsidRPr="00373EE4">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免</w:t>
      </w:r>
      <w:r w:rsidRPr="00EA29B8">
        <w:rPr>
          <w:rFonts w:ascii="標楷體" w:eastAsia="標楷體" w:hAnsi="標楷體" w:cs="新細明體" w:hint="eastAsia"/>
          <w:kern w:val="0"/>
          <w:sz w:val="28"/>
          <w:szCs w:val="28"/>
        </w:rPr>
        <w:t>健保</w:t>
      </w:r>
      <w:r w:rsidRPr="00373EE4">
        <w:rPr>
          <w:rFonts w:ascii="標楷體" w:eastAsia="標楷體" w:hAnsi="標楷體" w:cs="新細明體" w:hint="eastAsia"/>
          <w:kern w:val="0"/>
          <w:sz w:val="28"/>
          <w:szCs w:val="28"/>
        </w:rPr>
        <w:t>卡看病、申請國民身分證掛失、申請補發國民身分證、申請核發戶籍謄本、申請補領戶口名簿、臨時證明書換領國民身分證、因撤離而至現住地戶政事務所辦理戶籍案件</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免</w:t>
            </w:r>
            <w:r w:rsidRPr="00086A71">
              <w:rPr>
                <w:rFonts w:ascii="標楷體" w:eastAsia="標楷體" w:hAnsi="標楷體" w:cs="新細明體" w:hint="eastAsia"/>
                <w:kern w:val="0"/>
                <w:sz w:val="28"/>
                <w:szCs w:val="28"/>
              </w:rPr>
              <w:t>健保</w:t>
            </w:r>
            <w:r w:rsidRPr="00086A71">
              <w:rPr>
                <w:rFonts w:ascii="標楷體" w:eastAsia="標楷體" w:hAnsi="標楷體" w:hint="eastAsia"/>
                <w:sz w:val="28"/>
                <w:szCs w:val="28"/>
              </w:rPr>
              <w:t>卡看病</w:t>
            </w:r>
          </w:p>
          <w:p w:rsidR="00BE1070" w:rsidRPr="00086A71" w:rsidRDefault="00BE1070" w:rsidP="00155390">
            <w:pPr>
              <w:rPr>
                <w:rFonts w:ascii="標楷體" w:eastAsia="標楷體" w:hAnsi="標楷體" w:cs="新細明體"/>
                <w:kern w:val="0"/>
                <w:sz w:val="28"/>
                <w:szCs w:val="28"/>
              </w:rPr>
            </w:pPr>
          </w:p>
        </w:tc>
        <w:tc>
          <w:tcPr>
            <w:tcW w:w="3774" w:type="dxa"/>
          </w:tcPr>
          <w:p w:rsidR="00BE1070" w:rsidRPr="00086A71" w:rsidRDefault="00BE1070" w:rsidP="00725BF1">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一、受</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災民眾</w:t>
            </w:r>
            <w:r w:rsidRPr="00086A71">
              <w:rPr>
                <w:rFonts w:ascii="標楷體" w:eastAsia="標楷體" w:hAnsi="標楷體" w:hint="eastAsia"/>
                <w:sz w:val="28"/>
                <w:szCs w:val="28"/>
              </w:rPr>
              <w:t>健保</w:t>
            </w:r>
            <w:r w:rsidRPr="00086A71">
              <w:rPr>
                <w:rFonts w:ascii="標楷體" w:eastAsia="標楷體" w:hAnsi="標楷體"/>
                <w:sz w:val="28"/>
                <w:szCs w:val="28"/>
              </w:rPr>
              <w:t xml:space="preserve">IC </w:t>
            </w:r>
            <w:r w:rsidRPr="00086A71">
              <w:rPr>
                <w:rFonts w:ascii="標楷體" w:eastAsia="標楷體" w:hAnsi="標楷體" w:hint="eastAsia"/>
                <w:sz w:val="28"/>
                <w:szCs w:val="28"/>
              </w:rPr>
              <w:t>卡遺失或毀損無法使用，受災民眾只要通報身分證號碼即可在健保特約醫療院</w:t>
            </w:r>
            <w:r w:rsidRPr="00086A71">
              <w:rPr>
                <w:rFonts w:ascii="標楷體" w:eastAsia="標楷體" w:hAnsi="標楷體" w:hint="eastAsia"/>
                <w:sz w:val="28"/>
                <w:szCs w:val="28"/>
              </w:rPr>
              <w:lastRenderedPageBreak/>
              <w:t>所就醫。</w:t>
            </w:r>
          </w:p>
          <w:p w:rsidR="00BE1070" w:rsidRPr="00086A71" w:rsidRDefault="00BE1070" w:rsidP="00725BF1">
            <w:pPr>
              <w:widowControl/>
              <w:spacing w:beforeLines="20" w:before="72" w:afterLines="30" w:after="108"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二、因受災而遺失或毀損健保</w:t>
            </w:r>
            <w:r w:rsidRPr="00086A71">
              <w:rPr>
                <w:rFonts w:ascii="標楷體" w:eastAsia="標楷體" w:hAnsi="標楷體"/>
                <w:sz w:val="28"/>
                <w:szCs w:val="28"/>
              </w:rPr>
              <w:t xml:space="preserve"> IC </w:t>
            </w:r>
            <w:r w:rsidRPr="00086A71">
              <w:rPr>
                <w:rFonts w:ascii="標楷體" w:eastAsia="標楷體" w:hAnsi="標楷體" w:hint="eastAsia"/>
                <w:sz w:val="28"/>
                <w:szCs w:val="28"/>
              </w:rPr>
              <w:t>卡之民眾，只需表明係受災民眾，並於「請領健保</w:t>
            </w:r>
            <w:r w:rsidRPr="00086A71">
              <w:rPr>
                <w:rFonts w:ascii="標楷體" w:eastAsia="標楷體" w:hAnsi="標楷體"/>
                <w:sz w:val="28"/>
                <w:szCs w:val="28"/>
              </w:rPr>
              <w:t>IC</w:t>
            </w:r>
            <w:r w:rsidRPr="00086A71">
              <w:rPr>
                <w:rFonts w:ascii="標楷體" w:eastAsia="標楷體" w:hAnsi="標楷體" w:hint="eastAsia"/>
                <w:sz w:val="28"/>
                <w:szCs w:val="28"/>
              </w:rPr>
              <w:t>卡申請表」上加註「○○受災戶」，健保局即免費換發一張新卡。</w:t>
            </w:r>
          </w:p>
        </w:tc>
        <w:tc>
          <w:tcPr>
            <w:tcW w:w="2876" w:type="dxa"/>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hint="eastAsia"/>
                <w:sz w:val="28"/>
                <w:szCs w:val="28"/>
              </w:rPr>
              <w:lastRenderedPageBreak/>
              <w:t>中央</w:t>
            </w:r>
            <w:r w:rsidRPr="00086A71">
              <w:rPr>
                <w:rFonts w:ascii="標楷體" w:eastAsia="標楷體" w:hAnsi="標楷體" w:cs="新細明體" w:hint="eastAsia"/>
                <w:kern w:val="0"/>
                <w:sz w:val="28"/>
                <w:szCs w:val="28"/>
              </w:rPr>
              <w:t>健康</w:t>
            </w:r>
            <w:r w:rsidRPr="00086A71">
              <w:rPr>
                <w:rFonts w:ascii="標楷體" w:eastAsia="標楷體" w:hAnsi="標楷體" w:hint="eastAsia"/>
                <w:sz w:val="28"/>
                <w:szCs w:val="28"/>
              </w:rPr>
              <w:t>保險局</w:t>
            </w:r>
            <w:r w:rsidRPr="00086A71">
              <w:rPr>
                <w:rFonts w:ascii="標楷體" w:eastAsia="標楷體" w:hAnsi="標楷體"/>
                <w:sz w:val="28"/>
                <w:szCs w:val="28"/>
              </w:rPr>
              <w:br/>
              <w:t>0800-030-598</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受災民眾申請國民身分證掛失</w:t>
            </w:r>
          </w:p>
        </w:tc>
        <w:tc>
          <w:tcPr>
            <w:tcW w:w="3774" w:type="dxa"/>
          </w:tcPr>
          <w:p w:rsidR="00BE1070" w:rsidRPr="00086A71" w:rsidRDefault="00BE1070" w:rsidP="00086A71">
            <w:pPr>
              <w:tabs>
                <w:tab w:val="num" w:pos="252"/>
              </w:tabs>
              <w:spacing w:line="400" w:lineRule="exact"/>
              <w:ind w:left="280" w:hangingChars="100" w:hanging="28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725BF1">
            <w:pPr>
              <w:widowControl/>
              <w:tabs>
                <w:tab w:val="left" w:pos="504"/>
              </w:tabs>
              <w:spacing w:beforeLines="20" w:before="72" w:afterLines="30" w:after="108" w:line="400" w:lineRule="exact"/>
              <w:ind w:left="538" w:hangingChars="192" w:hanging="538"/>
              <w:jc w:val="both"/>
              <w:rPr>
                <w:rFonts w:ascii="標楷體" w:eastAsia="標楷體" w:hAnsi="標楷體"/>
                <w:sz w:val="28"/>
                <w:szCs w:val="28"/>
              </w:rPr>
            </w:pPr>
            <w:r w:rsidRPr="00086A71">
              <w:rPr>
                <w:rFonts w:ascii="標楷體" w:eastAsia="標楷體" w:hAnsi="標楷體" w:hint="eastAsia"/>
                <w:sz w:val="28"/>
                <w:szCs w:val="28"/>
              </w:rPr>
              <w:t>二、受災民眾本人親自向任一戶政事務所，或電話向其戶籍地或指定之戶政事務所申請掛失國民身分證，由受理戶政人員代填申請書。</w:t>
            </w:r>
          </w:p>
        </w:tc>
        <w:tc>
          <w:tcPr>
            <w:tcW w:w="2876" w:type="dxa"/>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申請補發國民身分證</w:t>
            </w:r>
          </w:p>
        </w:tc>
        <w:tc>
          <w:tcPr>
            <w:tcW w:w="3774" w:type="dxa"/>
          </w:tcPr>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二、受災民眾本人向任一戶政事務所請領臨時證明書。</w:t>
            </w:r>
          </w:p>
          <w:p w:rsidR="00BE1070" w:rsidRPr="00086A71" w:rsidRDefault="00BE1070" w:rsidP="00086A71">
            <w:pPr>
              <w:tabs>
                <w:tab w:val="num" w:pos="494"/>
              </w:tabs>
              <w:spacing w:line="400" w:lineRule="exact"/>
              <w:ind w:left="560" w:hangingChars="200" w:hanging="560"/>
              <w:rPr>
                <w:rFonts w:ascii="標楷體" w:eastAsia="標楷體" w:hAnsi="標楷體"/>
                <w:strike/>
                <w:sz w:val="28"/>
                <w:szCs w:val="28"/>
              </w:rPr>
            </w:pPr>
            <w:r w:rsidRPr="00086A71">
              <w:rPr>
                <w:rFonts w:ascii="標楷體" w:eastAsia="標楷體" w:hAnsi="標楷體" w:hint="eastAsia"/>
                <w:sz w:val="28"/>
                <w:szCs w:val="28"/>
              </w:rPr>
              <w:t>三、居住地戶政事務所受理災區民眾補發國民身分證後，將申請書傳真至其戶籍地或指定之戶政事務所，辦妥新證後送回受理之戶政事務所，切實查對身分人貌無誤後，發給國民身分證。</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四、受災民眾本人親自向其戶籍地或指定之戶政事務所申請補發國民身分證，經戶政事務所查對身分人貌無誤後，依規定補發國民身分證，無須申請</w:t>
            </w:r>
            <w:r w:rsidRPr="00086A71">
              <w:rPr>
                <w:rFonts w:ascii="標楷體" w:eastAsia="標楷體" w:hAnsi="標楷體" w:hint="eastAsia"/>
                <w:sz w:val="28"/>
                <w:szCs w:val="28"/>
              </w:rPr>
              <w:lastRenderedPageBreak/>
              <w:t>臨時證明書。</w:t>
            </w:r>
          </w:p>
        </w:tc>
        <w:tc>
          <w:tcPr>
            <w:tcW w:w="2876" w:type="dxa"/>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申請核發戶籍謄本</w:t>
            </w:r>
          </w:p>
        </w:tc>
        <w:tc>
          <w:tcPr>
            <w:tcW w:w="3774" w:type="dxa"/>
          </w:tcPr>
          <w:p w:rsidR="00BE1070" w:rsidRPr="00086A71" w:rsidRDefault="00BE1070" w:rsidP="00086A71">
            <w:pPr>
              <w:pStyle w:val="ab"/>
              <w:numPr>
                <w:ilvl w:val="0"/>
                <w:numId w:val="31"/>
              </w:numPr>
              <w:tabs>
                <w:tab w:val="num" w:pos="84"/>
              </w:tabs>
              <w:spacing w:line="400" w:lineRule="exact"/>
              <w:ind w:leftChars="0" w:left="646" w:hanging="646"/>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由本人或利害關係人申請或以書面委託他人為之。</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如無法提具身分證明文件者，請民眾敘明事由並表明身分，由戶政人員主動查明辦理。</w:t>
            </w:r>
          </w:p>
        </w:tc>
        <w:tc>
          <w:tcPr>
            <w:tcW w:w="2876" w:type="dxa"/>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申請補領戶口名簿</w:t>
            </w:r>
          </w:p>
        </w:tc>
        <w:tc>
          <w:tcPr>
            <w:tcW w:w="3774" w:type="dxa"/>
          </w:tcPr>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由戶長或以書面委託他人為之。</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若無法提具身分證明文件，請民眾敘明事由並表明身分，由戶政人員主動查明辦理。</w:t>
            </w:r>
          </w:p>
        </w:tc>
        <w:tc>
          <w:tcPr>
            <w:tcW w:w="2876" w:type="dxa"/>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臨時證明書換領國民身分證</w:t>
            </w:r>
          </w:p>
        </w:tc>
        <w:tc>
          <w:tcPr>
            <w:tcW w:w="3774" w:type="dxa"/>
          </w:tcPr>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任一戶政事務所受理災民申請補發國民身分證，經核對身分人貌無誤發給臨時證明書後，即速洽並傳真至其戶籍</w:t>
            </w:r>
            <w:r w:rsidRPr="00086A71">
              <w:rPr>
                <w:rFonts w:ascii="標楷體" w:eastAsia="標楷體" w:hAnsi="標楷體" w:hint="eastAsia"/>
                <w:sz w:val="28"/>
                <w:szCs w:val="28"/>
              </w:rPr>
              <w:lastRenderedPageBreak/>
              <w:t>地或指定之戶政事務所製作國民身分證。</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受災民眾本人持臨時證明書，經原核發臨時證明書之戶政事務所切實查對身分人貌無誤，再發給國民身分證。</w:t>
            </w:r>
          </w:p>
        </w:tc>
        <w:tc>
          <w:tcPr>
            <w:tcW w:w="2876" w:type="dxa"/>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因撤離而至現住地戶政事務所辦理戶籍案件</w:t>
            </w:r>
          </w:p>
        </w:tc>
        <w:tc>
          <w:tcPr>
            <w:tcW w:w="3774" w:type="dxa"/>
            <w:tcBorders>
              <w:bottom w:val="double" w:sz="4" w:space="0" w:color="auto"/>
            </w:tcBorders>
          </w:tcPr>
          <w:p w:rsidR="00BE1070" w:rsidRPr="00086A71" w:rsidRDefault="00BE1070" w:rsidP="00086A71">
            <w:pPr>
              <w:tabs>
                <w:tab w:val="num" w:pos="252"/>
              </w:tabs>
              <w:spacing w:line="400" w:lineRule="exact"/>
              <w:ind w:left="280" w:hangingChars="100" w:hanging="280"/>
              <w:jc w:val="both"/>
              <w:rPr>
                <w:rFonts w:ascii="標楷體" w:eastAsia="標楷體" w:hAnsi="標楷體"/>
                <w:sz w:val="28"/>
                <w:szCs w:val="28"/>
              </w:rPr>
            </w:pPr>
            <w:r w:rsidRPr="00086A71">
              <w:rPr>
                <w:rFonts w:ascii="標楷體" w:eastAsia="標楷體" w:hAnsi="標楷體" w:hint="eastAsia"/>
                <w:sz w:val="28"/>
                <w:szCs w:val="28"/>
              </w:rPr>
              <w:t>一、均免收規費。</w:t>
            </w:r>
          </w:p>
          <w:p w:rsidR="00BE1070" w:rsidRPr="00086A71" w:rsidRDefault="00BE1070" w:rsidP="00086A71">
            <w:pPr>
              <w:tabs>
                <w:tab w:val="num" w:pos="509"/>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二、受災民眾因就醫、撒離等事，現居住非戶籍地之直轄市、縣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政府轄區，如欲申請戶籍登記及請領證明文件，可向居住地之戶政事務所申請。</w:t>
            </w:r>
          </w:p>
          <w:p w:rsidR="00BE1070" w:rsidRPr="00086A71" w:rsidRDefault="00BE1070" w:rsidP="00086A71">
            <w:pPr>
              <w:tabs>
                <w:tab w:val="num" w:pos="509"/>
              </w:tabs>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三、居住地之戶政事務所採人工受理方式將相關申請書表傳真至其戶籍地或指定之戶政事務所，據以辦理登記，並辦妥新國民身分證後送回受理之戶政事務所，切實查對身分人貌無誤後，發給國民身分證。</w:t>
            </w:r>
          </w:p>
        </w:tc>
        <w:tc>
          <w:tcPr>
            <w:tcW w:w="2876" w:type="dxa"/>
            <w:tcBorders>
              <w:bottom w:val="double" w:sz="4" w:space="0" w:color="auto"/>
            </w:tcBorders>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涉外事務</w:t>
      </w:r>
      <w:r>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新住民因颱風致在臺受傷、死亡或失蹤，其親屬來臺之管道</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申請外國護照遺失紀錄證明</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外來人口因災害證件污損或遺失處理方式</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373EE4" w:rsidRDefault="00BE1070" w:rsidP="00086A71">
            <w:pPr>
              <w:jc w:val="center"/>
            </w:pPr>
            <w:r w:rsidRPr="00086A71">
              <w:rPr>
                <w:rFonts w:ascii="標楷體" w:eastAsia="標楷體" w:hAnsi="標楷體" w:hint="eastAsia"/>
                <w:sz w:val="28"/>
                <w:szCs w:val="28"/>
              </w:rPr>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新住民因颱風致在臺受傷、死亡或失蹤，其親屬來臺之</w:t>
            </w:r>
            <w:r w:rsidRPr="00086A71">
              <w:rPr>
                <w:rFonts w:ascii="標楷體" w:eastAsia="標楷體" w:hAnsi="標楷體" w:hint="eastAsia"/>
                <w:sz w:val="28"/>
                <w:szCs w:val="28"/>
              </w:rPr>
              <w:lastRenderedPageBreak/>
              <w:t>管道</w:t>
            </w:r>
          </w:p>
        </w:tc>
        <w:tc>
          <w:tcPr>
            <w:tcW w:w="3774" w:type="dxa"/>
          </w:tcPr>
          <w:p w:rsidR="00BE1070" w:rsidRPr="00086A71" w:rsidRDefault="00BE1070" w:rsidP="00086A71">
            <w:pPr>
              <w:spacing w:line="400" w:lineRule="exact"/>
              <w:ind w:left="493" w:hangingChars="176" w:hanging="493"/>
              <w:rPr>
                <w:rFonts w:ascii="標楷體" w:eastAsia="標楷體" w:hAnsi="標楷體"/>
                <w:sz w:val="28"/>
                <w:szCs w:val="28"/>
              </w:rPr>
            </w:pPr>
            <w:r w:rsidRPr="00086A71">
              <w:rPr>
                <w:rFonts w:ascii="標楷體" w:eastAsia="標楷體" w:hAnsi="標楷體" w:hint="eastAsia"/>
                <w:sz w:val="28"/>
                <w:szCs w:val="28"/>
              </w:rPr>
              <w:lastRenderedPageBreak/>
              <w:t>一、大陸地區人民：依大陸地區人民進入臺灣地區許可辦法規定，死亡者其大陸地區親屬可申請來台奔喪；受重傷者另以專案</w:t>
            </w:r>
            <w:r w:rsidRPr="00086A71">
              <w:rPr>
                <w:rFonts w:ascii="標楷體" w:eastAsia="標楷體" w:hAnsi="標楷體" w:hint="eastAsia"/>
                <w:sz w:val="28"/>
                <w:szCs w:val="28"/>
              </w:rPr>
              <w:lastRenderedPageBreak/>
              <w:t>方式申請其大陸地區家屬來台探病事宜。</w:t>
            </w:r>
          </w:p>
          <w:p w:rsidR="00BE1070" w:rsidRPr="00086A71" w:rsidRDefault="00BE1070" w:rsidP="00725BF1">
            <w:pPr>
              <w:widowControl/>
              <w:tabs>
                <w:tab w:val="left" w:pos="572"/>
              </w:tabs>
              <w:spacing w:beforeLines="50" w:before="180" w:afterLines="50" w:after="18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二、外籍人士：入出國及移民署將協調外交部協助辦理其家屬來台奔喪或探病事宜。</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bottom w:val="single" w:sz="4" w:space="0" w:color="FFFFFF"/>
            </w:tcBorders>
          </w:tcPr>
          <w:p w:rsidR="00BE1070" w:rsidRPr="00373EE4" w:rsidRDefault="00BE1070" w:rsidP="00086A71">
            <w:pPr>
              <w:jc w:val="center"/>
            </w:pPr>
            <w:r w:rsidRPr="00086A71">
              <w:rPr>
                <w:rFonts w:ascii="標楷體" w:eastAsia="標楷體" w:hAnsi="標楷體" w:hint="eastAsia"/>
                <w:sz w:val="28"/>
                <w:szCs w:val="28"/>
              </w:rPr>
              <w:lastRenderedPageBreak/>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申請外國護照遺失紀錄證明</w:t>
            </w:r>
          </w:p>
        </w:tc>
        <w:tc>
          <w:tcPr>
            <w:tcW w:w="3774" w:type="dxa"/>
          </w:tcPr>
          <w:p w:rsidR="00BE1070" w:rsidRPr="00086A71" w:rsidRDefault="00BE1070" w:rsidP="00725BF1">
            <w:pPr>
              <w:widowControl/>
              <w:tabs>
                <w:tab w:val="left" w:pos="572"/>
              </w:tabs>
              <w:spacing w:beforeLines="50" w:before="180" w:afterLines="50" w:after="180" w:line="400" w:lineRule="exact"/>
              <w:ind w:left="67" w:hangingChars="24" w:hanging="67"/>
              <w:jc w:val="both"/>
              <w:rPr>
                <w:rFonts w:ascii="標楷體" w:eastAsia="標楷體" w:hAnsi="標楷體" w:cs="新細明體"/>
                <w:kern w:val="0"/>
                <w:sz w:val="28"/>
                <w:szCs w:val="28"/>
              </w:rPr>
            </w:pPr>
            <w:r w:rsidRPr="00086A71">
              <w:rPr>
                <w:rFonts w:ascii="標楷體" w:eastAsia="標楷體" w:hAnsi="標楷體" w:hint="eastAsia"/>
                <w:sz w:val="28"/>
                <w:szCs w:val="28"/>
              </w:rPr>
              <w:t>可向入出國及移民署各縣（市）服務站、機場、港口國境事務隊臨櫃申請。</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top w:val="single" w:sz="4" w:space="0" w:color="FFFFFF"/>
              <w:bottom w:val="double" w:sz="4" w:space="0" w:color="auto"/>
            </w:tcBorders>
          </w:tcPr>
          <w:p w:rsidR="00BE1070" w:rsidRPr="00373EE4" w:rsidRDefault="00BE1070" w:rsidP="00086A71">
            <w:pPr>
              <w:jc w:val="center"/>
            </w:pPr>
          </w:p>
        </w:tc>
        <w:tc>
          <w:tcPr>
            <w:tcW w:w="1962"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外來人口（無戶籍國民、外國人、大陸地區人民、港澳地區人民）因災害證件污損或遺失處理方式</w:t>
            </w:r>
          </w:p>
        </w:tc>
        <w:tc>
          <w:tcPr>
            <w:tcW w:w="3774" w:type="dxa"/>
            <w:tcBorders>
              <w:bottom w:val="double" w:sz="4" w:space="0" w:color="auto"/>
            </w:tcBorders>
          </w:tcPr>
          <w:p w:rsidR="00BE1070" w:rsidRPr="00086A71" w:rsidRDefault="00BE1070" w:rsidP="00086A71">
            <w:pPr>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一、災區外來人口即將到期之居留證件，將提供免費辦理換證服務，當事人亦可先以電話聯絡當地移民署服務站</w:t>
            </w:r>
            <w:r w:rsidRPr="00086A71">
              <w:rPr>
                <w:rFonts w:ascii="標楷體" w:eastAsia="標楷體" w:hAnsi="標楷體"/>
                <w:sz w:val="28"/>
                <w:szCs w:val="28"/>
              </w:rPr>
              <w:t>(</w:t>
            </w:r>
            <w:r w:rsidRPr="00086A71">
              <w:rPr>
                <w:rFonts w:ascii="標楷體" w:eastAsia="標楷體" w:hAnsi="標楷體" w:hint="eastAsia"/>
                <w:sz w:val="28"/>
                <w:szCs w:val="28"/>
              </w:rPr>
              <w:t>或撥</w:t>
            </w:r>
            <w:r w:rsidRPr="00086A71">
              <w:rPr>
                <w:rFonts w:ascii="標楷體" w:eastAsia="標楷體" w:hAnsi="標楷體"/>
                <w:sz w:val="28"/>
                <w:szCs w:val="28"/>
              </w:rPr>
              <w:t>02-23757372</w:t>
            </w:r>
            <w:r w:rsidRPr="00086A71">
              <w:rPr>
                <w:rFonts w:ascii="標楷體" w:eastAsia="標楷體" w:hAnsi="標楷體" w:hint="eastAsia"/>
                <w:sz w:val="28"/>
                <w:szCs w:val="28"/>
              </w:rPr>
              <w:t>關懷諮詢專線通報</w:t>
            </w:r>
            <w:r w:rsidRPr="00086A71">
              <w:rPr>
                <w:rFonts w:ascii="標楷體" w:eastAsia="標楷體" w:hAnsi="標楷體"/>
                <w:sz w:val="28"/>
                <w:szCs w:val="28"/>
              </w:rPr>
              <w:t>)</w:t>
            </w:r>
            <w:r w:rsidRPr="00086A71">
              <w:rPr>
                <w:rFonts w:ascii="標楷體" w:eastAsia="標楷體" w:hAnsi="標楷體" w:hint="eastAsia"/>
                <w:sz w:val="28"/>
                <w:szCs w:val="28"/>
              </w:rPr>
              <w:t>。</w:t>
            </w:r>
          </w:p>
          <w:p w:rsidR="00BE1070" w:rsidRPr="00086A71" w:rsidRDefault="00BE1070" w:rsidP="00086A71">
            <w:pPr>
              <w:widowControl/>
              <w:tabs>
                <w:tab w:val="left" w:pos="572"/>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二、外來人口於出境時係因當次風災已逾停留期限者，入出國及移民署各機場港口國境大隊同仁將協助辦理出境手續。</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p>
        </w:tc>
        <w:tc>
          <w:tcPr>
            <w:tcW w:w="2876" w:type="dxa"/>
            <w:tcBorders>
              <w:bottom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bl>
    <w:p w:rsidR="00BE1070" w:rsidRPr="005477EA" w:rsidRDefault="00BE1070" w:rsidP="005477EA">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弱勢族群及心理諮商</w:t>
      </w:r>
      <w:r>
        <w:rPr>
          <w:rFonts w:ascii="標楷體" w:eastAsia="標楷體" w:hAnsi="標楷體" w:cs="新細明體"/>
          <w:kern w:val="0"/>
          <w:sz w:val="28"/>
          <w:szCs w:val="28"/>
        </w:rPr>
        <w:t>(</w:t>
      </w:r>
      <w:r w:rsidRPr="005477EA">
        <w:rPr>
          <w:rFonts w:ascii="標楷體" w:eastAsia="標楷體" w:hAnsi="標楷體" w:cs="新細明體" w:hint="eastAsia"/>
          <w:kern w:val="0"/>
          <w:sz w:val="28"/>
          <w:szCs w:val="28"/>
        </w:rPr>
        <w:t>助學金</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失依兒童、青少年、老人、身心障礙者賑助</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災民心理及防疫諮詢</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hint="eastAsia"/>
                <w:sz w:val="28"/>
                <w:szCs w:val="28"/>
              </w:rPr>
              <w:t>助學金</w:t>
            </w:r>
          </w:p>
        </w:tc>
        <w:tc>
          <w:tcPr>
            <w:tcW w:w="3774" w:type="dxa"/>
          </w:tcPr>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重大天然災害災區低收入弱勢受災家庭。</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申請期限：第一（上）學期：每年</w:t>
            </w:r>
            <w:r w:rsidRPr="00086A71">
              <w:rPr>
                <w:rFonts w:ascii="標楷體" w:eastAsia="標楷體" w:hAnsi="標楷體"/>
                <w:sz w:val="28"/>
                <w:szCs w:val="28"/>
              </w:rPr>
              <w:t>9</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10</w:t>
            </w:r>
            <w:r w:rsidRPr="00086A71">
              <w:rPr>
                <w:rFonts w:ascii="標楷體" w:eastAsia="標楷體" w:hAnsi="標楷體" w:hint="eastAsia"/>
                <w:sz w:val="28"/>
                <w:szCs w:val="28"/>
              </w:rPr>
              <w:lastRenderedPageBreak/>
              <w:t>月</w:t>
            </w:r>
            <w:r w:rsidRPr="00086A71">
              <w:rPr>
                <w:rFonts w:ascii="標楷體" w:eastAsia="標楷體" w:hAnsi="標楷體"/>
                <w:sz w:val="28"/>
                <w:szCs w:val="28"/>
              </w:rPr>
              <w:t>10</w:t>
            </w:r>
            <w:r w:rsidRPr="00086A71">
              <w:rPr>
                <w:rFonts w:ascii="標楷體" w:eastAsia="標楷體" w:hAnsi="標楷體" w:hint="eastAsia"/>
                <w:sz w:val="28"/>
                <w:szCs w:val="28"/>
              </w:rPr>
              <w:t>日；第二（下）學期：每年</w:t>
            </w:r>
            <w:r w:rsidRPr="00086A71">
              <w:rPr>
                <w:rFonts w:ascii="標楷體" w:eastAsia="標楷體" w:hAnsi="標楷體"/>
                <w:sz w:val="28"/>
                <w:szCs w:val="28"/>
              </w:rPr>
              <w:t>2</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3</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大專校院：每名助學金</w:t>
            </w:r>
            <w:r w:rsidRPr="00086A71">
              <w:rPr>
                <w:rFonts w:ascii="標楷體" w:eastAsia="標楷體" w:hAnsi="標楷體"/>
                <w:sz w:val="28"/>
                <w:szCs w:val="28"/>
              </w:rPr>
              <w:t>15,000</w:t>
            </w:r>
            <w:r w:rsidRPr="00086A71">
              <w:rPr>
                <w:rFonts w:ascii="標楷體" w:eastAsia="標楷體" w:hAnsi="標楷體" w:hint="eastAsia"/>
                <w:sz w:val="28"/>
                <w:szCs w:val="28"/>
              </w:rPr>
              <w:t>元。高中、高職及五專（前三年）：每名</w:t>
            </w:r>
            <w:r w:rsidRPr="00086A71">
              <w:rPr>
                <w:rFonts w:ascii="標楷體" w:eastAsia="標楷體" w:hAnsi="標楷體"/>
                <w:sz w:val="28"/>
                <w:szCs w:val="28"/>
              </w:rPr>
              <w:t>10,000</w:t>
            </w:r>
            <w:r w:rsidRPr="00086A71">
              <w:rPr>
                <w:rFonts w:ascii="標楷體" w:eastAsia="標楷體" w:hAnsi="標楷體" w:hint="eastAsia"/>
                <w:sz w:val="28"/>
                <w:szCs w:val="28"/>
              </w:rPr>
              <w:t>元。國中（小）學：每名</w:t>
            </w:r>
            <w:r w:rsidRPr="00086A71">
              <w:rPr>
                <w:rFonts w:ascii="標楷體" w:eastAsia="標楷體" w:hAnsi="標楷體"/>
                <w:sz w:val="28"/>
                <w:szCs w:val="28"/>
              </w:rPr>
              <w:t>5,000</w:t>
            </w:r>
            <w:r w:rsidRPr="00086A71">
              <w:rPr>
                <w:rFonts w:ascii="標楷體" w:eastAsia="標楷體" w:hAnsi="標楷體" w:hint="eastAsia"/>
                <w:sz w:val="28"/>
                <w:szCs w:val="28"/>
              </w:rPr>
              <w:t>元。</w:t>
            </w:r>
          </w:p>
          <w:p w:rsidR="00BE1070" w:rsidRPr="00086A71" w:rsidRDefault="00BE1070" w:rsidP="00086A71">
            <w:pPr>
              <w:numPr>
                <w:ilvl w:val="0"/>
                <w:numId w:val="10"/>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由學校彙整後提出申，審核通過後匯撥至申請學校轉發。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A94DBD" w:rsidP="00086A71">
            <w:pPr>
              <w:widowControl/>
              <w:tabs>
                <w:tab w:val="left" w:pos="572"/>
              </w:tabs>
              <w:spacing w:line="400" w:lineRule="exact"/>
              <w:ind w:left="490" w:hangingChars="204" w:hanging="490"/>
              <w:rPr>
                <w:rFonts w:ascii="標楷體" w:eastAsia="標楷體" w:hAnsi="標楷體"/>
                <w:sz w:val="28"/>
                <w:szCs w:val="28"/>
              </w:rPr>
            </w:pPr>
            <w:hyperlink r:id="rId15" w:history="1">
              <w:r w:rsidR="00BE1070" w:rsidRPr="00086A71">
                <w:rPr>
                  <w:rStyle w:val="a3"/>
                  <w:rFonts w:ascii="標楷體" w:eastAsia="標楷體" w:hAnsi="標楷體"/>
                  <w:sz w:val="28"/>
                  <w:szCs w:val="28"/>
                </w:rPr>
                <w:t>www.rel.org.tw</w:t>
              </w:r>
            </w:hyperlink>
          </w:p>
        </w:tc>
      </w:tr>
      <w:tr w:rsidR="00BE1070" w:rsidTr="00086A71">
        <w:tc>
          <w:tcPr>
            <w:tcW w:w="2070" w:type="dxa"/>
            <w:tcBorders>
              <w:top w:val="nil"/>
            </w:tcBorders>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lastRenderedPageBreak/>
              <w:t>賑災基金會</w:t>
            </w:r>
          </w:p>
        </w:tc>
        <w:tc>
          <w:tcPr>
            <w:tcW w:w="1962"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失依兒童、青少年、老人、身心障礙者賑助</w:t>
            </w:r>
          </w:p>
        </w:tc>
        <w:tc>
          <w:tcPr>
            <w:tcW w:w="3774" w:type="dxa"/>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因災致失去依靠，生活陷入困境，急需撫育或安養、養護者。</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w:t>
            </w:r>
            <w:r w:rsidRPr="00086A71">
              <w:rPr>
                <w:rFonts w:ascii="標楷體" w:eastAsia="標楷體" w:hAnsi="標楷體"/>
                <w:sz w:val="28"/>
                <w:szCs w:val="28"/>
              </w:rPr>
              <w:t>2</w:t>
            </w:r>
            <w:r w:rsidRPr="00086A71">
              <w:rPr>
                <w:rFonts w:ascii="標楷體" w:eastAsia="標楷體" w:hAnsi="標楷體" w:hint="eastAsia"/>
                <w:sz w:val="28"/>
                <w:szCs w:val="28"/>
              </w:rPr>
              <w:t>萬元。</w:t>
            </w:r>
          </w:p>
          <w:p w:rsidR="00BE1070" w:rsidRPr="00086A71" w:rsidRDefault="00BE1070" w:rsidP="00086A71">
            <w:pPr>
              <w:numPr>
                <w:ilvl w:val="0"/>
                <w:numId w:val="18"/>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由災害發生地之直轄、縣（市）政府提出申請，審查核定後將賑助金額滙撥至該直轄市、縣（市）政府轉發。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A94DBD" w:rsidP="00086A71">
            <w:pPr>
              <w:widowControl/>
              <w:tabs>
                <w:tab w:val="left" w:pos="572"/>
              </w:tabs>
              <w:spacing w:line="400" w:lineRule="exact"/>
              <w:ind w:left="490" w:hangingChars="204" w:hanging="490"/>
              <w:rPr>
                <w:rFonts w:ascii="標楷體" w:eastAsia="標楷體" w:hAnsi="標楷體"/>
                <w:sz w:val="28"/>
                <w:szCs w:val="28"/>
              </w:rPr>
            </w:pPr>
            <w:hyperlink r:id="rId16" w:history="1">
              <w:r w:rsidR="00BE1070" w:rsidRPr="00086A71">
                <w:rPr>
                  <w:rStyle w:val="a3"/>
                  <w:rFonts w:ascii="標楷體" w:eastAsia="標楷體" w:hAnsi="標楷體"/>
                  <w:sz w:val="28"/>
                  <w:szCs w:val="28"/>
                </w:rPr>
                <w:t>www.rel.org.tw</w:t>
              </w:r>
            </w:hyperlink>
          </w:p>
        </w:tc>
      </w:tr>
      <w:tr w:rsidR="00BE1070" w:rsidTr="00086A71">
        <w:tc>
          <w:tcPr>
            <w:tcW w:w="2070" w:type="dxa"/>
            <w:tcBorders>
              <w:bottom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p>
        </w:tc>
        <w:tc>
          <w:tcPr>
            <w:tcW w:w="1962" w:type="dxa"/>
            <w:tcBorders>
              <w:bottom w:val="double" w:sz="4" w:space="0" w:color="auto"/>
            </w:tcBorders>
          </w:tcPr>
          <w:p w:rsidR="00BE1070" w:rsidRPr="00086A71" w:rsidRDefault="00BE1070" w:rsidP="00725BF1">
            <w:pPr>
              <w:widowControl/>
              <w:spacing w:afterLines="50" w:after="180" w:line="400" w:lineRule="exact"/>
              <w:rPr>
                <w:rFonts w:ascii="標楷體" w:eastAsia="標楷體" w:hAnsi="標楷體"/>
                <w:color w:val="000000"/>
                <w:sz w:val="28"/>
                <w:szCs w:val="28"/>
              </w:rPr>
            </w:pPr>
            <w:r w:rsidRPr="00086A71">
              <w:rPr>
                <w:rFonts w:ascii="標楷體" w:eastAsia="標楷體" w:hAnsi="標楷體" w:cs="新細明體" w:hint="eastAsia"/>
                <w:color w:val="000000"/>
                <w:kern w:val="0"/>
                <w:sz w:val="28"/>
                <w:szCs w:val="28"/>
              </w:rPr>
              <w:t>災民心理及防疫諮詢</w:t>
            </w: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提供災民和救災人員心理諮詢。</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cs="新細明體"/>
                <w:color w:val="000000"/>
                <w:kern w:val="0"/>
                <w:sz w:val="28"/>
                <w:szCs w:val="28"/>
              </w:rPr>
            </w:pPr>
            <w:r w:rsidRPr="00086A71">
              <w:rPr>
                <w:rFonts w:ascii="標楷體" w:eastAsia="標楷體" w:hAnsi="標楷體" w:hint="eastAsia"/>
                <w:sz w:val="28"/>
                <w:szCs w:val="28"/>
              </w:rPr>
              <w:t>提供防疫、傳染病相關訊息諮詢。</w:t>
            </w:r>
          </w:p>
        </w:tc>
        <w:tc>
          <w:tcPr>
            <w:tcW w:w="2876" w:type="dxa"/>
            <w:tcBorders>
              <w:bottom w:val="double" w:sz="4" w:space="0" w:color="auto"/>
            </w:tcBorders>
          </w:tcPr>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一、</w:t>
            </w:r>
            <w:r w:rsidRPr="00086A71">
              <w:rPr>
                <w:rFonts w:ascii="標楷體" w:eastAsia="標楷體" w:hAnsi="標楷體" w:cs="新細明體" w:hint="eastAsia"/>
                <w:kern w:val="0"/>
                <w:sz w:val="28"/>
                <w:szCs w:val="28"/>
              </w:rPr>
              <w:t>安心</w:t>
            </w:r>
            <w:r w:rsidRPr="00086A71">
              <w:rPr>
                <w:rFonts w:ascii="標楷體" w:eastAsia="標楷體" w:hAnsi="標楷體" w:cs="新細明體" w:hint="eastAsia"/>
                <w:color w:val="000000"/>
                <w:kern w:val="0"/>
                <w:sz w:val="28"/>
                <w:szCs w:val="28"/>
              </w:rPr>
              <w:t>專線：</w:t>
            </w:r>
            <w:r w:rsidRPr="00086A71">
              <w:rPr>
                <w:rFonts w:ascii="標楷體" w:eastAsia="標楷體" w:hAnsi="標楷體" w:cs="新細明體"/>
                <w:color w:val="000000"/>
                <w:kern w:val="0"/>
                <w:sz w:val="28"/>
                <w:szCs w:val="28"/>
              </w:rPr>
              <w:br/>
              <w:t>0800-788-995</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二、防疫專線：</w:t>
            </w:r>
            <w:r w:rsidRPr="00086A71">
              <w:rPr>
                <w:rFonts w:ascii="標楷體" w:eastAsia="標楷體" w:hAnsi="標楷體" w:cs="新細明體"/>
                <w:color w:val="000000"/>
                <w:kern w:val="0"/>
                <w:sz w:val="28"/>
                <w:szCs w:val="28"/>
              </w:rPr>
              <w:t>1922</w:t>
            </w:r>
          </w:p>
        </w:tc>
      </w:tr>
    </w:tbl>
    <w:p w:rsidR="00BE1070" w:rsidRPr="00CD649F" w:rsidRDefault="00BE1070" w:rsidP="0030124B">
      <w:pPr>
        <w:spacing w:line="400" w:lineRule="exact"/>
        <w:rPr>
          <w:color w:val="FF0000"/>
          <w:sz w:val="32"/>
          <w:szCs w:val="32"/>
        </w:rPr>
      </w:pPr>
    </w:p>
    <w:sectPr w:rsidR="00BE1070" w:rsidRPr="00CD649F" w:rsidSect="007B34D6">
      <w:headerReference w:type="even" r:id="rId17"/>
      <w:headerReference w:type="default" r:id="rId18"/>
      <w:footerReference w:type="even" r:id="rId19"/>
      <w:footerReference w:type="default" r:id="rId20"/>
      <w:headerReference w:type="first" r:id="rId21"/>
      <w:footerReference w:type="first" r:id="rId22"/>
      <w:pgSz w:w="11906" w:h="16838"/>
      <w:pgMar w:top="1440" w:right="720" w:bottom="14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BD" w:rsidRDefault="00A94DBD">
      <w:r>
        <w:separator/>
      </w:r>
    </w:p>
  </w:endnote>
  <w:endnote w:type="continuationSeparator" w:id="0">
    <w:p w:rsidR="00A94DBD" w:rsidRDefault="00A9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70" w:rsidRDefault="00BE1070" w:rsidP="00F913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E1070" w:rsidRDefault="00BE107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70" w:rsidRDefault="00BE1070" w:rsidP="00F913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24AB8">
      <w:rPr>
        <w:rStyle w:val="a8"/>
        <w:noProof/>
      </w:rPr>
      <w:t>1</w:t>
    </w:r>
    <w:r>
      <w:rPr>
        <w:rStyle w:val="a8"/>
      </w:rPr>
      <w:fldChar w:fldCharType="end"/>
    </w:r>
  </w:p>
  <w:p w:rsidR="00BE1070" w:rsidRDefault="00BE107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B8" w:rsidRDefault="00D24A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BD" w:rsidRDefault="00A94DBD">
      <w:r>
        <w:separator/>
      </w:r>
    </w:p>
  </w:footnote>
  <w:footnote w:type="continuationSeparator" w:id="0">
    <w:p w:rsidR="00A94DBD" w:rsidRDefault="00A94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B8" w:rsidRDefault="00D24AB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70" w:rsidRDefault="00BE1070" w:rsidP="009A490C">
    <w:pPr>
      <w:jc w:val="center"/>
      <w:rPr>
        <w:rFonts w:ascii="標楷體" w:eastAsia="標楷體" w:hAnsi="標楷體"/>
        <w:b/>
        <w:sz w:val="48"/>
        <w:szCs w:val="48"/>
      </w:rPr>
    </w:pPr>
    <w:bookmarkStart w:id="0" w:name="_GoBack"/>
    <w:r w:rsidRPr="003B7FDB">
      <w:rPr>
        <w:rFonts w:ascii="標楷體" w:eastAsia="標楷體" w:hAnsi="標楷體" w:hint="eastAsia"/>
        <w:b/>
        <w:sz w:val="48"/>
        <w:szCs w:val="48"/>
      </w:rPr>
      <w:t>颱風災後救助</w:t>
    </w:r>
    <w:r>
      <w:rPr>
        <w:rFonts w:ascii="標楷體" w:eastAsia="標楷體" w:hAnsi="標楷體" w:hint="eastAsia"/>
        <w:b/>
        <w:sz w:val="48"/>
        <w:szCs w:val="48"/>
      </w:rPr>
      <w:t>及便民</w:t>
    </w:r>
    <w:r w:rsidRPr="003B7FDB">
      <w:rPr>
        <w:rFonts w:ascii="標楷體" w:eastAsia="標楷體" w:hAnsi="標楷體" w:hint="eastAsia"/>
        <w:b/>
        <w:sz w:val="48"/>
        <w:szCs w:val="48"/>
      </w:rPr>
      <w:t>措施</w:t>
    </w:r>
    <w:r>
      <w:rPr>
        <w:rFonts w:ascii="標楷體" w:eastAsia="標楷體" w:hAnsi="標楷體" w:hint="eastAsia"/>
        <w:b/>
        <w:sz w:val="48"/>
        <w:szCs w:val="48"/>
      </w:rPr>
      <w:t>一覽表</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B8" w:rsidRDefault="00D24A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4838"/>
    <w:multiLevelType w:val="hybridMultilevel"/>
    <w:tmpl w:val="8AE4D658"/>
    <w:lvl w:ilvl="0" w:tplc="8626E8B6">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A725F5"/>
    <w:multiLevelType w:val="hybridMultilevel"/>
    <w:tmpl w:val="C0EE22E6"/>
    <w:lvl w:ilvl="0" w:tplc="BBF64782">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DD031E"/>
    <w:multiLevelType w:val="hybridMultilevel"/>
    <w:tmpl w:val="2D800570"/>
    <w:lvl w:ilvl="0" w:tplc="170A36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351011"/>
    <w:multiLevelType w:val="hybridMultilevel"/>
    <w:tmpl w:val="153E2ACC"/>
    <w:lvl w:ilvl="0" w:tplc="4AAC3C1E">
      <w:start w:val="1"/>
      <w:numFmt w:val="taiwaneseCountingThousand"/>
      <w:lvlText w:val="%1、"/>
      <w:lvlJc w:val="left"/>
      <w:pPr>
        <w:tabs>
          <w:tab w:val="num" w:pos="360"/>
        </w:tabs>
        <w:ind w:left="360" w:hanging="360"/>
      </w:pPr>
      <w:rPr>
        <w:rFonts w:ascii="標楷體" w:eastAsia="標楷體" w:hAnsi="標楷體" w:cs="新細明體"/>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445258"/>
    <w:multiLevelType w:val="hybridMultilevel"/>
    <w:tmpl w:val="E134384E"/>
    <w:lvl w:ilvl="0" w:tplc="BF60487A">
      <w:start w:val="1"/>
      <w:numFmt w:val="taiwaneseCountingThousand"/>
      <w:lvlText w:val="%1、"/>
      <w:lvlJc w:val="left"/>
      <w:pPr>
        <w:ind w:left="840" w:hanging="45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5">
    <w:nsid w:val="15BD18DA"/>
    <w:multiLevelType w:val="hybridMultilevel"/>
    <w:tmpl w:val="F8905CBC"/>
    <w:lvl w:ilvl="0" w:tplc="F104DA6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172D46"/>
    <w:multiLevelType w:val="hybridMultilevel"/>
    <w:tmpl w:val="344215AA"/>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7">
    <w:nsid w:val="257F1FEA"/>
    <w:multiLevelType w:val="hybridMultilevel"/>
    <w:tmpl w:val="45D8F004"/>
    <w:lvl w:ilvl="0" w:tplc="DF58D36A">
      <w:start w:val="1"/>
      <w:numFmt w:val="taiwaneseCountingThousand"/>
      <w:lvlText w:val="（%1）"/>
      <w:lvlJc w:val="left"/>
      <w:pPr>
        <w:ind w:left="926" w:hanging="720"/>
      </w:pPr>
      <w:rPr>
        <w:rFonts w:cs="Times New Roman" w:hint="default"/>
      </w:rPr>
    </w:lvl>
    <w:lvl w:ilvl="1" w:tplc="04090019" w:tentative="1">
      <w:start w:val="1"/>
      <w:numFmt w:val="ideographTraditional"/>
      <w:lvlText w:val="%2、"/>
      <w:lvlJc w:val="left"/>
      <w:pPr>
        <w:ind w:left="1166" w:hanging="480"/>
      </w:pPr>
      <w:rPr>
        <w:rFonts w:cs="Times New Roman"/>
      </w:rPr>
    </w:lvl>
    <w:lvl w:ilvl="2" w:tplc="0409001B" w:tentative="1">
      <w:start w:val="1"/>
      <w:numFmt w:val="lowerRoman"/>
      <w:lvlText w:val="%3."/>
      <w:lvlJc w:val="right"/>
      <w:pPr>
        <w:ind w:left="1646" w:hanging="480"/>
      </w:pPr>
      <w:rPr>
        <w:rFonts w:cs="Times New Roman"/>
      </w:rPr>
    </w:lvl>
    <w:lvl w:ilvl="3" w:tplc="0409000F" w:tentative="1">
      <w:start w:val="1"/>
      <w:numFmt w:val="decimal"/>
      <w:lvlText w:val="%4."/>
      <w:lvlJc w:val="left"/>
      <w:pPr>
        <w:ind w:left="2126" w:hanging="480"/>
      </w:pPr>
      <w:rPr>
        <w:rFonts w:cs="Times New Roman"/>
      </w:rPr>
    </w:lvl>
    <w:lvl w:ilvl="4" w:tplc="04090019" w:tentative="1">
      <w:start w:val="1"/>
      <w:numFmt w:val="ideographTraditional"/>
      <w:lvlText w:val="%5、"/>
      <w:lvlJc w:val="left"/>
      <w:pPr>
        <w:ind w:left="2606" w:hanging="480"/>
      </w:pPr>
      <w:rPr>
        <w:rFonts w:cs="Times New Roman"/>
      </w:rPr>
    </w:lvl>
    <w:lvl w:ilvl="5" w:tplc="0409001B" w:tentative="1">
      <w:start w:val="1"/>
      <w:numFmt w:val="lowerRoman"/>
      <w:lvlText w:val="%6."/>
      <w:lvlJc w:val="right"/>
      <w:pPr>
        <w:ind w:left="3086" w:hanging="480"/>
      </w:pPr>
      <w:rPr>
        <w:rFonts w:cs="Times New Roman"/>
      </w:rPr>
    </w:lvl>
    <w:lvl w:ilvl="6" w:tplc="0409000F" w:tentative="1">
      <w:start w:val="1"/>
      <w:numFmt w:val="decimal"/>
      <w:lvlText w:val="%7."/>
      <w:lvlJc w:val="left"/>
      <w:pPr>
        <w:ind w:left="3566" w:hanging="480"/>
      </w:pPr>
      <w:rPr>
        <w:rFonts w:cs="Times New Roman"/>
      </w:rPr>
    </w:lvl>
    <w:lvl w:ilvl="7" w:tplc="04090019" w:tentative="1">
      <w:start w:val="1"/>
      <w:numFmt w:val="ideographTraditional"/>
      <w:lvlText w:val="%8、"/>
      <w:lvlJc w:val="left"/>
      <w:pPr>
        <w:ind w:left="4046" w:hanging="480"/>
      </w:pPr>
      <w:rPr>
        <w:rFonts w:cs="Times New Roman"/>
      </w:rPr>
    </w:lvl>
    <w:lvl w:ilvl="8" w:tplc="0409001B" w:tentative="1">
      <w:start w:val="1"/>
      <w:numFmt w:val="lowerRoman"/>
      <w:lvlText w:val="%9."/>
      <w:lvlJc w:val="right"/>
      <w:pPr>
        <w:ind w:left="4526" w:hanging="480"/>
      </w:pPr>
      <w:rPr>
        <w:rFonts w:cs="Times New Roman"/>
      </w:rPr>
    </w:lvl>
  </w:abstractNum>
  <w:abstractNum w:abstractNumId="8">
    <w:nsid w:val="258B0BE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D6A6F84"/>
    <w:multiLevelType w:val="hybridMultilevel"/>
    <w:tmpl w:val="E94837D4"/>
    <w:lvl w:ilvl="0" w:tplc="7DB2B52E">
      <w:start w:val="1"/>
      <w:numFmt w:val="taiwaneseCountingThousand"/>
      <w:lvlText w:val="(%1)"/>
      <w:lvlJc w:val="left"/>
      <w:pPr>
        <w:ind w:left="68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297004B"/>
    <w:multiLevelType w:val="hybridMultilevel"/>
    <w:tmpl w:val="D1B6D8C0"/>
    <w:lvl w:ilvl="0" w:tplc="37FC45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5136606"/>
    <w:multiLevelType w:val="hybridMultilevel"/>
    <w:tmpl w:val="06402700"/>
    <w:lvl w:ilvl="0" w:tplc="B1F822CA">
      <w:start w:val="1"/>
      <w:numFmt w:val="taiwaneseCountingThousand"/>
      <w:lvlText w:val="%1、"/>
      <w:lvlJc w:val="left"/>
      <w:pPr>
        <w:tabs>
          <w:tab w:val="num" w:pos="390"/>
        </w:tabs>
        <w:ind w:left="390" w:hanging="390"/>
      </w:pPr>
      <w:rPr>
        <w:rFonts w:ascii="標楷體" w:eastAsia="標楷體" w:hAnsi="標楷體" w:cs="Times New Roman"/>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5746605"/>
    <w:multiLevelType w:val="hybridMultilevel"/>
    <w:tmpl w:val="11F8B6F8"/>
    <w:lvl w:ilvl="0" w:tplc="3E243CCA">
      <w:start w:val="1"/>
      <w:numFmt w:val="taiwaneseCountingThousand"/>
      <w:lvlText w:val="%1、"/>
      <w:lvlJc w:val="left"/>
      <w:pPr>
        <w:ind w:left="900" w:hanging="480"/>
      </w:pPr>
      <w:rPr>
        <w:rFonts w:ascii="標楷體" w:eastAsia="標楷體" w:hAnsi="標楷體" w:cs="Times New Roman"/>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3">
    <w:nsid w:val="3A3C478D"/>
    <w:multiLevelType w:val="hybridMultilevel"/>
    <w:tmpl w:val="775468D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B1C5075"/>
    <w:multiLevelType w:val="hybridMultilevel"/>
    <w:tmpl w:val="763E9C1E"/>
    <w:lvl w:ilvl="0" w:tplc="D4E60D72">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F6E2355"/>
    <w:multiLevelType w:val="hybridMultilevel"/>
    <w:tmpl w:val="3C8E940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7DC7E56"/>
    <w:multiLevelType w:val="hybridMultilevel"/>
    <w:tmpl w:val="F724ABD2"/>
    <w:lvl w:ilvl="0" w:tplc="3E243CCA">
      <w:start w:val="1"/>
      <w:numFmt w:val="taiwaneseCountingThousand"/>
      <w:lvlText w:val="%1、"/>
      <w:lvlJc w:val="left"/>
      <w:pPr>
        <w:ind w:left="420" w:hanging="4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84C5FFA"/>
    <w:multiLevelType w:val="hybridMultilevel"/>
    <w:tmpl w:val="A4B0A8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96F5F86"/>
    <w:multiLevelType w:val="hybridMultilevel"/>
    <w:tmpl w:val="C17C42E4"/>
    <w:lvl w:ilvl="0" w:tplc="D3E81952">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ADD3CE5"/>
    <w:multiLevelType w:val="hybridMultilevel"/>
    <w:tmpl w:val="BE8A339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BB05293"/>
    <w:multiLevelType w:val="hybridMultilevel"/>
    <w:tmpl w:val="7BFE3D08"/>
    <w:lvl w:ilvl="0" w:tplc="EDF42CF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4824F6"/>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94626C"/>
    <w:multiLevelType w:val="hybridMultilevel"/>
    <w:tmpl w:val="26584FCC"/>
    <w:lvl w:ilvl="0" w:tplc="2530108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1D3464F"/>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662265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DC06776"/>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3032C2E"/>
    <w:multiLevelType w:val="hybridMultilevel"/>
    <w:tmpl w:val="24F2B3E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35A3B05"/>
    <w:multiLevelType w:val="hybridMultilevel"/>
    <w:tmpl w:val="5F000DB6"/>
    <w:lvl w:ilvl="0" w:tplc="569ADB1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3E9221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698224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E403245"/>
    <w:multiLevelType w:val="hybridMultilevel"/>
    <w:tmpl w:val="0C62827C"/>
    <w:lvl w:ilvl="0" w:tplc="10E8F1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FAF3E37"/>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7"/>
  </w:num>
  <w:num w:numId="2">
    <w:abstractNumId w:val="1"/>
  </w:num>
  <w:num w:numId="3">
    <w:abstractNumId w:val="10"/>
  </w:num>
  <w:num w:numId="4">
    <w:abstractNumId w:val="5"/>
  </w:num>
  <w:num w:numId="5">
    <w:abstractNumId w:val="6"/>
  </w:num>
  <w:num w:numId="6">
    <w:abstractNumId w:val="14"/>
  </w:num>
  <w:num w:numId="7">
    <w:abstractNumId w:val="27"/>
  </w:num>
  <w:num w:numId="8">
    <w:abstractNumId w:val="18"/>
  </w:num>
  <w:num w:numId="9">
    <w:abstractNumId w:val="11"/>
  </w:num>
  <w:num w:numId="10">
    <w:abstractNumId w:val="23"/>
  </w:num>
  <w:num w:numId="11">
    <w:abstractNumId w:val="28"/>
  </w:num>
  <w:num w:numId="12">
    <w:abstractNumId w:val="15"/>
  </w:num>
  <w:num w:numId="13">
    <w:abstractNumId w:val="26"/>
  </w:num>
  <w:num w:numId="14">
    <w:abstractNumId w:val="4"/>
  </w:num>
  <w:num w:numId="15">
    <w:abstractNumId w:val="19"/>
  </w:num>
  <w:num w:numId="16">
    <w:abstractNumId w:val="13"/>
  </w:num>
  <w:num w:numId="17">
    <w:abstractNumId w:val="0"/>
  </w:num>
  <w:num w:numId="18">
    <w:abstractNumId w:val="25"/>
  </w:num>
  <w:num w:numId="19">
    <w:abstractNumId w:val="30"/>
  </w:num>
  <w:num w:numId="20">
    <w:abstractNumId w:val="2"/>
  </w:num>
  <w:num w:numId="21">
    <w:abstractNumId w:val="31"/>
  </w:num>
  <w:num w:numId="22">
    <w:abstractNumId w:val="24"/>
  </w:num>
  <w:num w:numId="23">
    <w:abstractNumId w:val="8"/>
  </w:num>
  <w:num w:numId="24">
    <w:abstractNumId w:val="29"/>
  </w:num>
  <w:num w:numId="25">
    <w:abstractNumId w:val="9"/>
  </w:num>
  <w:num w:numId="26">
    <w:abstractNumId w:val="7"/>
  </w:num>
  <w:num w:numId="27">
    <w:abstractNumId w:val="21"/>
  </w:num>
  <w:num w:numId="28">
    <w:abstractNumId w:val="16"/>
  </w:num>
  <w:num w:numId="29">
    <w:abstractNumId w:val="12"/>
  </w:num>
  <w:num w:numId="30">
    <w:abstractNumId w:val="3"/>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C0"/>
    <w:rsid w:val="00004BDF"/>
    <w:rsid w:val="00011390"/>
    <w:rsid w:val="0003388B"/>
    <w:rsid w:val="00044A0A"/>
    <w:rsid w:val="000514A4"/>
    <w:rsid w:val="00053853"/>
    <w:rsid w:val="00057765"/>
    <w:rsid w:val="00061C2F"/>
    <w:rsid w:val="000663EC"/>
    <w:rsid w:val="00070456"/>
    <w:rsid w:val="0007543D"/>
    <w:rsid w:val="00081593"/>
    <w:rsid w:val="00081B2F"/>
    <w:rsid w:val="00085416"/>
    <w:rsid w:val="000863F7"/>
    <w:rsid w:val="00086A71"/>
    <w:rsid w:val="000A15F7"/>
    <w:rsid w:val="000A5DF8"/>
    <w:rsid w:val="000C09C0"/>
    <w:rsid w:val="000D1DCA"/>
    <w:rsid w:val="000D256D"/>
    <w:rsid w:val="000E63D6"/>
    <w:rsid w:val="001028EC"/>
    <w:rsid w:val="001059D6"/>
    <w:rsid w:val="00112AEA"/>
    <w:rsid w:val="00133345"/>
    <w:rsid w:val="001413A7"/>
    <w:rsid w:val="001436CA"/>
    <w:rsid w:val="00145269"/>
    <w:rsid w:val="0015309F"/>
    <w:rsid w:val="00155390"/>
    <w:rsid w:val="0017116E"/>
    <w:rsid w:val="00174F0E"/>
    <w:rsid w:val="001837AE"/>
    <w:rsid w:val="0018659A"/>
    <w:rsid w:val="00187AD9"/>
    <w:rsid w:val="001929C8"/>
    <w:rsid w:val="001A45C5"/>
    <w:rsid w:val="001A60D8"/>
    <w:rsid w:val="001B7770"/>
    <w:rsid w:val="001B7EB1"/>
    <w:rsid w:val="001D285E"/>
    <w:rsid w:val="001F3D7F"/>
    <w:rsid w:val="001F48DC"/>
    <w:rsid w:val="001F518F"/>
    <w:rsid w:val="00201A46"/>
    <w:rsid w:val="002079FC"/>
    <w:rsid w:val="0023549E"/>
    <w:rsid w:val="00244139"/>
    <w:rsid w:val="00255F1A"/>
    <w:rsid w:val="00256378"/>
    <w:rsid w:val="00272414"/>
    <w:rsid w:val="00276FBC"/>
    <w:rsid w:val="00280A63"/>
    <w:rsid w:val="002927FD"/>
    <w:rsid w:val="00293038"/>
    <w:rsid w:val="00297E82"/>
    <w:rsid w:val="002B5FAA"/>
    <w:rsid w:val="002C3A31"/>
    <w:rsid w:val="002C7AD1"/>
    <w:rsid w:val="002C7DE3"/>
    <w:rsid w:val="002D052F"/>
    <w:rsid w:val="002D3925"/>
    <w:rsid w:val="002D6767"/>
    <w:rsid w:val="002F62CF"/>
    <w:rsid w:val="0030124B"/>
    <w:rsid w:val="00303D32"/>
    <w:rsid w:val="00305B73"/>
    <w:rsid w:val="0031018F"/>
    <w:rsid w:val="00310857"/>
    <w:rsid w:val="00317DD6"/>
    <w:rsid w:val="003457AF"/>
    <w:rsid w:val="00351C42"/>
    <w:rsid w:val="00371319"/>
    <w:rsid w:val="003719BC"/>
    <w:rsid w:val="00373EE4"/>
    <w:rsid w:val="00377922"/>
    <w:rsid w:val="00394871"/>
    <w:rsid w:val="003A249F"/>
    <w:rsid w:val="003A444F"/>
    <w:rsid w:val="003A52BA"/>
    <w:rsid w:val="003B7FDB"/>
    <w:rsid w:val="003C2DF3"/>
    <w:rsid w:val="003C5312"/>
    <w:rsid w:val="00400F8B"/>
    <w:rsid w:val="00411481"/>
    <w:rsid w:val="0041457C"/>
    <w:rsid w:val="00415092"/>
    <w:rsid w:val="004269D0"/>
    <w:rsid w:val="00426F7A"/>
    <w:rsid w:val="00436B04"/>
    <w:rsid w:val="00450462"/>
    <w:rsid w:val="004521B9"/>
    <w:rsid w:val="00457D13"/>
    <w:rsid w:val="00472F3B"/>
    <w:rsid w:val="004814B0"/>
    <w:rsid w:val="0048712B"/>
    <w:rsid w:val="004A32F5"/>
    <w:rsid w:val="004F3081"/>
    <w:rsid w:val="004F33C7"/>
    <w:rsid w:val="00500C2F"/>
    <w:rsid w:val="005043E0"/>
    <w:rsid w:val="00520AA1"/>
    <w:rsid w:val="00522AA6"/>
    <w:rsid w:val="00523042"/>
    <w:rsid w:val="0054164B"/>
    <w:rsid w:val="00542057"/>
    <w:rsid w:val="0054527A"/>
    <w:rsid w:val="005477EA"/>
    <w:rsid w:val="005666CB"/>
    <w:rsid w:val="00576AA5"/>
    <w:rsid w:val="00582364"/>
    <w:rsid w:val="00587F1A"/>
    <w:rsid w:val="005928BE"/>
    <w:rsid w:val="005A34EC"/>
    <w:rsid w:val="005B1C8D"/>
    <w:rsid w:val="005D0E0C"/>
    <w:rsid w:val="005D631E"/>
    <w:rsid w:val="005E3A83"/>
    <w:rsid w:val="005E6EAF"/>
    <w:rsid w:val="006110DE"/>
    <w:rsid w:val="0061285A"/>
    <w:rsid w:val="00613B9A"/>
    <w:rsid w:val="006179F6"/>
    <w:rsid w:val="00624A84"/>
    <w:rsid w:val="0063405C"/>
    <w:rsid w:val="006550BA"/>
    <w:rsid w:val="006564CC"/>
    <w:rsid w:val="00674117"/>
    <w:rsid w:val="0068099F"/>
    <w:rsid w:val="00691A95"/>
    <w:rsid w:val="006A41ED"/>
    <w:rsid w:val="006B0A42"/>
    <w:rsid w:val="006C48C0"/>
    <w:rsid w:val="006C52DB"/>
    <w:rsid w:val="006C78F1"/>
    <w:rsid w:val="006D7EF7"/>
    <w:rsid w:val="006E7C54"/>
    <w:rsid w:val="006F0F98"/>
    <w:rsid w:val="006F389E"/>
    <w:rsid w:val="006F3F32"/>
    <w:rsid w:val="007003A4"/>
    <w:rsid w:val="00702907"/>
    <w:rsid w:val="00707D27"/>
    <w:rsid w:val="007128C3"/>
    <w:rsid w:val="00725BF1"/>
    <w:rsid w:val="00727F7C"/>
    <w:rsid w:val="007300F2"/>
    <w:rsid w:val="007350AB"/>
    <w:rsid w:val="00737A5D"/>
    <w:rsid w:val="007504BA"/>
    <w:rsid w:val="00760AC3"/>
    <w:rsid w:val="00765895"/>
    <w:rsid w:val="00794F0D"/>
    <w:rsid w:val="007970CF"/>
    <w:rsid w:val="007A1079"/>
    <w:rsid w:val="007A2A7C"/>
    <w:rsid w:val="007B339B"/>
    <w:rsid w:val="007B34D6"/>
    <w:rsid w:val="007D490A"/>
    <w:rsid w:val="007E1503"/>
    <w:rsid w:val="007E31EF"/>
    <w:rsid w:val="007E39B1"/>
    <w:rsid w:val="007E66C1"/>
    <w:rsid w:val="007F3D65"/>
    <w:rsid w:val="007F5704"/>
    <w:rsid w:val="00804FB2"/>
    <w:rsid w:val="00832FDA"/>
    <w:rsid w:val="008333FE"/>
    <w:rsid w:val="008370FC"/>
    <w:rsid w:val="00843A73"/>
    <w:rsid w:val="00866F26"/>
    <w:rsid w:val="00872431"/>
    <w:rsid w:val="00874D99"/>
    <w:rsid w:val="00892ACB"/>
    <w:rsid w:val="0089540F"/>
    <w:rsid w:val="008A4E3C"/>
    <w:rsid w:val="008C1EF4"/>
    <w:rsid w:val="008D4C39"/>
    <w:rsid w:val="008D6FD7"/>
    <w:rsid w:val="008E2E7C"/>
    <w:rsid w:val="008F5343"/>
    <w:rsid w:val="008F692D"/>
    <w:rsid w:val="008F697F"/>
    <w:rsid w:val="0090161A"/>
    <w:rsid w:val="00902A96"/>
    <w:rsid w:val="00925C92"/>
    <w:rsid w:val="00932530"/>
    <w:rsid w:val="00933069"/>
    <w:rsid w:val="009338B6"/>
    <w:rsid w:val="00940694"/>
    <w:rsid w:val="00946B23"/>
    <w:rsid w:val="009539F7"/>
    <w:rsid w:val="00953F2C"/>
    <w:rsid w:val="009651F9"/>
    <w:rsid w:val="00974DAC"/>
    <w:rsid w:val="00976C50"/>
    <w:rsid w:val="00980BA1"/>
    <w:rsid w:val="009821EF"/>
    <w:rsid w:val="00982273"/>
    <w:rsid w:val="00983242"/>
    <w:rsid w:val="00983AC3"/>
    <w:rsid w:val="009923B6"/>
    <w:rsid w:val="0099466D"/>
    <w:rsid w:val="00995BDE"/>
    <w:rsid w:val="009A2AE9"/>
    <w:rsid w:val="009A3007"/>
    <w:rsid w:val="009A490C"/>
    <w:rsid w:val="009B044D"/>
    <w:rsid w:val="009B7D1E"/>
    <w:rsid w:val="009C3B52"/>
    <w:rsid w:val="009C72CA"/>
    <w:rsid w:val="009D406C"/>
    <w:rsid w:val="00A04624"/>
    <w:rsid w:val="00A14E30"/>
    <w:rsid w:val="00A27D74"/>
    <w:rsid w:val="00A31386"/>
    <w:rsid w:val="00A50050"/>
    <w:rsid w:val="00A55A1A"/>
    <w:rsid w:val="00A57CB3"/>
    <w:rsid w:val="00A60B5D"/>
    <w:rsid w:val="00A6160B"/>
    <w:rsid w:val="00A65713"/>
    <w:rsid w:val="00A664CC"/>
    <w:rsid w:val="00A7378A"/>
    <w:rsid w:val="00A86258"/>
    <w:rsid w:val="00A94DBD"/>
    <w:rsid w:val="00A95B2E"/>
    <w:rsid w:val="00AA2CA9"/>
    <w:rsid w:val="00AA3EDE"/>
    <w:rsid w:val="00AC0333"/>
    <w:rsid w:val="00AC3488"/>
    <w:rsid w:val="00AC427D"/>
    <w:rsid w:val="00AC5A96"/>
    <w:rsid w:val="00AC67FA"/>
    <w:rsid w:val="00B23DEB"/>
    <w:rsid w:val="00B345B5"/>
    <w:rsid w:val="00B54A48"/>
    <w:rsid w:val="00B572BF"/>
    <w:rsid w:val="00B6214C"/>
    <w:rsid w:val="00B62FF4"/>
    <w:rsid w:val="00B80994"/>
    <w:rsid w:val="00B950FF"/>
    <w:rsid w:val="00BA2CD8"/>
    <w:rsid w:val="00BE1070"/>
    <w:rsid w:val="00BF077B"/>
    <w:rsid w:val="00BF118A"/>
    <w:rsid w:val="00BF71CE"/>
    <w:rsid w:val="00C02ADE"/>
    <w:rsid w:val="00C02B9A"/>
    <w:rsid w:val="00C12E30"/>
    <w:rsid w:val="00C23DCD"/>
    <w:rsid w:val="00C35709"/>
    <w:rsid w:val="00C43C17"/>
    <w:rsid w:val="00C44AD2"/>
    <w:rsid w:val="00C45E32"/>
    <w:rsid w:val="00C579E8"/>
    <w:rsid w:val="00C74AB8"/>
    <w:rsid w:val="00C801DB"/>
    <w:rsid w:val="00C90D54"/>
    <w:rsid w:val="00C9248D"/>
    <w:rsid w:val="00C93EE1"/>
    <w:rsid w:val="00C9489D"/>
    <w:rsid w:val="00CA21D5"/>
    <w:rsid w:val="00CA2B65"/>
    <w:rsid w:val="00CA5CA8"/>
    <w:rsid w:val="00CB150C"/>
    <w:rsid w:val="00CB2AEA"/>
    <w:rsid w:val="00CC0BD1"/>
    <w:rsid w:val="00CC1E59"/>
    <w:rsid w:val="00CC4F71"/>
    <w:rsid w:val="00CD1C83"/>
    <w:rsid w:val="00CD5709"/>
    <w:rsid w:val="00CD649F"/>
    <w:rsid w:val="00CD69A8"/>
    <w:rsid w:val="00CE4630"/>
    <w:rsid w:val="00CE530A"/>
    <w:rsid w:val="00CE6D87"/>
    <w:rsid w:val="00CF745A"/>
    <w:rsid w:val="00D03708"/>
    <w:rsid w:val="00D04422"/>
    <w:rsid w:val="00D07F5F"/>
    <w:rsid w:val="00D24AB8"/>
    <w:rsid w:val="00D32874"/>
    <w:rsid w:val="00D35741"/>
    <w:rsid w:val="00D42B4C"/>
    <w:rsid w:val="00D51909"/>
    <w:rsid w:val="00D53C1C"/>
    <w:rsid w:val="00D53CBA"/>
    <w:rsid w:val="00D63A86"/>
    <w:rsid w:val="00D738D2"/>
    <w:rsid w:val="00D87599"/>
    <w:rsid w:val="00DA3933"/>
    <w:rsid w:val="00DA6627"/>
    <w:rsid w:val="00DB022C"/>
    <w:rsid w:val="00DD56E8"/>
    <w:rsid w:val="00DD5AEB"/>
    <w:rsid w:val="00DE6991"/>
    <w:rsid w:val="00DE7382"/>
    <w:rsid w:val="00DF0477"/>
    <w:rsid w:val="00DF0970"/>
    <w:rsid w:val="00DF1228"/>
    <w:rsid w:val="00DF41E9"/>
    <w:rsid w:val="00DF690B"/>
    <w:rsid w:val="00DF7255"/>
    <w:rsid w:val="00DF76B9"/>
    <w:rsid w:val="00E0147D"/>
    <w:rsid w:val="00E027C3"/>
    <w:rsid w:val="00E04EE4"/>
    <w:rsid w:val="00E06E7A"/>
    <w:rsid w:val="00E10FD4"/>
    <w:rsid w:val="00E146BA"/>
    <w:rsid w:val="00E375B8"/>
    <w:rsid w:val="00E55C6B"/>
    <w:rsid w:val="00E56532"/>
    <w:rsid w:val="00E61209"/>
    <w:rsid w:val="00E67B5E"/>
    <w:rsid w:val="00EA29B8"/>
    <w:rsid w:val="00EB5A13"/>
    <w:rsid w:val="00ED0783"/>
    <w:rsid w:val="00ED28CD"/>
    <w:rsid w:val="00ED59D1"/>
    <w:rsid w:val="00EF1917"/>
    <w:rsid w:val="00F103F6"/>
    <w:rsid w:val="00F35D09"/>
    <w:rsid w:val="00F50D29"/>
    <w:rsid w:val="00F541C5"/>
    <w:rsid w:val="00F54D09"/>
    <w:rsid w:val="00F627E9"/>
    <w:rsid w:val="00F8156A"/>
    <w:rsid w:val="00F91339"/>
    <w:rsid w:val="00FB05DA"/>
    <w:rsid w:val="00FB192D"/>
    <w:rsid w:val="00FC20DA"/>
    <w:rsid w:val="00FC2782"/>
    <w:rsid w:val="00FD5EEA"/>
    <w:rsid w:val="00FD7DA2"/>
    <w:rsid w:val="00FD7EF0"/>
    <w:rsid w:val="00FE2ABC"/>
    <w:rsid w:val="00FE50C0"/>
    <w:rsid w:val="00FF62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387DC53E-DE1A-4885-B0D1-B30E7228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EE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48C0"/>
    <w:rPr>
      <w:rFonts w:cs="Times New Roman"/>
      <w:color w:val="0000FF"/>
      <w:u w:val="single"/>
    </w:rPr>
  </w:style>
  <w:style w:type="character" w:styleId="a4">
    <w:name w:val="Strong"/>
    <w:basedOn w:val="a0"/>
    <w:uiPriority w:val="99"/>
    <w:qFormat/>
    <w:rsid w:val="00A60B5D"/>
    <w:rPr>
      <w:rFonts w:cs="Times New Roman"/>
      <w:b/>
      <w:bCs/>
    </w:rPr>
  </w:style>
  <w:style w:type="table" w:styleId="a5">
    <w:name w:val="Table Grid"/>
    <w:basedOn w:val="a1"/>
    <w:uiPriority w:val="99"/>
    <w:rsid w:val="001929C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22AA6"/>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946B23"/>
    <w:rPr>
      <w:rFonts w:cs="Times New Roman"/>
      <w:sz w:val="20"/>
      <w:szCs w:val="20"/>
    </w:rPr>
  </w:style>
  <w:style w:type="character" w:styleId="a8">
    <w:name w:val="page number"/>
    <w:basedOn w:val="a0"/>
    <w:uiPriority w:val="99"/>
    <w:rsid w:val="00522AA6"/>
    <w:rPr>
      <w:rFonts w:cs="Times New Roman"/>
    </w:rPr>
  </w:style>
  <w:style w:type="paragraph" w:styleId="a9">
    <w:name w:val="header"/>
    <w:basedOn w:val="a"/>
    <w:link w:val="aa"/>
    <w:uiPriority w:val="99"/>
    <w:rsid w:val="0017116E"/>
    <w:pPr>
      <w:tabs>
        <w:tab w:val="center" w:pos="4153"/>
        <w:tab w:val="right" w:pos="8306"/>
      </w:tabs>
      <w:snapToGrid w:val="0"/>
    </w:pPr>
    <w:rPr>
      <w:sz w:val="20"/>
      <w:szCs w:val="20"/>
    </w:rPr>
  </w:style>
  <w:style w:type="character" w:customStyle="1" w:styleId="aa">
    <w:name w:val="頁首 字元"/>
    <w:basedOn w:val="a0"/>
    <w:link w:val="a9"/>
    <w:uiPriority w:val="99"/>
    <w:locked/>
    <w:rsid w:val="0017116E"/>
    <w:rPr>
      <w:rFonts w:cs="Times New Roman"/>
      <w:kern w:val="2"/>
    </w:rPr>
  </w:style>
  <w:style w:type="paragraph" w:styleId="ab">
    <w:name w:val="List Paragraph"/>
    <w:basedOn w:val="a"/>
    <w:uiPriority w:val="99"/>
    <w:qFormat/>
    <w:rsid w:val="002C7AD1"/>
    <w:pPr>
      <w:ind w:leftChars="200" w:left="480"/>
    </w:pPr>
  </w:style>
  <w:style w:type="paragraph" w:styleId="ac">
    <w:name w:val="Balloon Text"/>
    <w:basedOn w:val="a"/>
    <w:link w:val="ad"/>
    <w:uiPriority w:val="99"/>
    <w:rsid w:val="001A45C5"/>
    <w:rPr>
      <w:rFonts w:ascii="Cambria" w:hAnsi="Cambria"/>
      <w:sz w:val="18"/>
      <w:szCs w:val="18"/>
    </w:rPr>
  </w:style>
  <w:style w:type="character" w:customStyle="1" w:styleId="ad">
    <w:name w:val="註解方塊文字 字元"/>
    <w:basedOn w:val="a0"/>
    <w:link w:val="ac"/>
    <w:uiPriority w:val="99"/>
    <w:locked/>
    <w:rsid w:val="001A45C5"/>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921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org.tw" TargetMode="External"/><Relationship Id="rId13" Type="http://schemas.openxmlformats.org/officeDocument/2006/relationships/hyperlink" Target="http://www.rel.org.tw"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rel.org.tw" TargetMode="External"/><Relationship Id="rId12" Type="http://schemas.openxmlformats.org/officeDocument/2006/relationships/hyperlink" Target="http://www.rel.org.t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l.org.t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org.t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el.org.tw" TargetMode="External"/><Relationship Id="rId23" Type="http://schemas.openxmlformats.org/officeDocument/2006/relationships/fontTable" Target="fontTable.xml"/><Relationship Id="rId10" Type="http://schemas.openxmlformats.org/officeDocument/2006/relationships/hyperlink" Target="http://www.rel.org.t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l.org.tw" TargetMode="External"/><Relationship Id="rId14" Type="http://schemas.openxmlformats.org/officeDocument/2006/relationships/hyperlink" Target="http://www.rel.org.tw"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1594</Words>
  <Characters>9088</Characters>
  <Application>Microsoft Office Word</Application>
  <DocSecurity>0</DocSecurity>
  <Lines>75</Lines>
  <Paragraphs>21</Paragraphs>
  <ScaleCrop>false</ScaleCrop>
  <Company>EY</Company>
  <LinksUpToDate>false</LinksUpToDate>
  <CharactersWithSpaces>10661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subject/>
  <dc:creator>user</dc:creator>
  <cp:keywords/>
  <dc:description/>
  <cp:lastModifiedBy>user</cp:lastModifiedBy>
  <cp:revision>2</cp:revision>
  <cp:lastPrinted>2014-05-05T03:28:00Z</cp:lastPrinted>
  <dcterms:created xsi:type="dcterms:W3CDTF">2014-05-20T00:54:00Z</dcterms:created>
  <dcterms:modified xsi:type="dcterms:W3CDTF">2014-05-20T00:54:00Z</dcterms:modified>
</cp:coreProperties>
</file>