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A" w:rsidRPr="00D56306" w:rsidRDefault="004B109A" w:rsidP="00D56306">
      <w:pPr>
        <w:widowControl/>
        <w:spacing w:line="320" w:lineRule="exact"/>
        <w:ind w:firstLineChars="100" w:firstLine="360"/>
        <w:jc w:val="center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國立臺北大學傑出校友遴選暨表揚辦法</w:t>
      </w:r>
    </w:p>
    <w:p w:rsidR="004B109A" w:rsidRPr="00D56306" w:rsidRDefault="004B109A" w:rsidP="00C56F34">
      <w:pPr>
        <w:widowControl/>
        <w:snapToGrid w:val="0"/>
        <w:spacing w:beforeLines="50"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次行政會議通過、校長核定</w:t>
      </w:r>
    </w:p>
    <w:p w:rsidR="004B109A" w:rsidRPr="00D56306" w:rsidRDefault="004B109A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4B109A" w:rsidRPr="00D56306" w:rsidRDefault="004B109A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4B109A" w:rsidRPr="00D56306" w:rsidRDefault="004B109A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09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28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4B109A" w:rsidRPr="00D56306" w:rsidRDefault="004B109A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97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6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35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4B109A" w:rsidRPr="00D56306" w:rsidRDefault="004B109A" w:rsidP="00D56306">
      <w:pPr>
        <w:widowControl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100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7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 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42</w:t>
      </w: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p w:rsidR="004B109A" w:rsidRPr="00D56306" w:rsidRDefault="004B109A" w:rsidP="00191B29">
      <w:pPr>
        <w:widowControl/>
        <w:wordWrap w:val="0"/>
        <w:snapToGrid w:val="0"/>
        <w:spacing w:line="300" w:lineRule="exact"/>
        <w:jc w:val="right"/>
        <w:rPr>
          <w:rFonts w:asci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 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本校第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次行政會議修訂通過、校長核定</w:t>
      </w:r>
    </w:p>
    <w:tbl>
      <w:tblPr>
        <w:tblpPr w:leftFromText="180" w:rightFromText="180" w:vertAnchor="text" w:tblpY="1"/>
        <w:tblOverlap w:val="never"/>
        <w:tblW w:w="10456" w:type="dxa"/>
        <w:tblLook w:val="01E0"/>
      </w:tblPr>
      <w:tblGrid>
        <w:gridCol w:w="1368"/>
        <w:gridCol w:w="7740"/>
        <w:gridCol w:w="1348"/>
      </w:tblGrid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第一條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Default="004B109A" w:rsidP="0091784F">
            <w:pPr>
              <w:widowControl/>
              <w:snapToGrid w:val="0"/>
              <w:ind w:rightChars="-222" w:right="-53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「國立臺北大學傑出校友遴選暨表揚辦法」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以下簡稱「本辦法」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依「國立臺北大學</w:t>
            </w:r>
          </w:p>
          <w:p w:rsidR="004B109A" w:rsidRPr="00D56306" w:rsidRDefault="004B109A" w:rsidP="0091784F">
            <w:pPr>
              <w:widowControl/>
              <w:snapToGrid w:val="0"/>
              <w:ind w:rightChars="-222" w:right="-533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校友中心設置辦法」第三條訂定之。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第二條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校友之定義為本校發展各時期校名所屬之教職員生：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一、台灣省立行政專科學校。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二、台灣省行政專修班。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三、台灣省立法商學院。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四、省立中興大學法商學院。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五、國立中興大學法商學院。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六、國立中興大學台北夜間部、台北進修部。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七、國立臺北大學。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第三條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凡本校校友於下列各領域有傑出貢獻者，均得被推薦為傑出校友候選人。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傑出校友獎項分類如下：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一、「學術成就」獎：學術研究、創造發明獲具體殊榮者。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二、「企業經營」獎：企業經營有傑出成就者。</w:t>
            </w:r>
          </w:p>
          <w:p w:rsidR="004B109A" w:rsidRPr="00D56306" w:rsidRDefault="004B109A" w:rsidP="00C46F60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三、「公共服務」獎：服務公職或從事社會公益活動，造福社會，有傑出貢獻者。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四、「藝文體育」獎：藝術文化、體育活動，有傑出表現者。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五、「行誼典範」獎：行誼、聲望、品德或其他優良事蹟，足為表率者。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六、「紀念獎」：紀念對本校、社會有傑出貢獻者。</w:t>
            </w:r>
          </w:p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各類人數由遴選委員會依實際狀況決定之。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第四條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835597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表揚名額：每學年度以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名為上限；但「遴選委員會」得斟酌特殊狀況增減或從缺之。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第五條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ind w:rightChars="-45" w:right="-108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推薦方式：</w:t>
            </w:r>
            <w:r w:rsidRPr="00D5630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4B109A" w:rsidRPr="000B52EE" w:rsidRDefault="004B109A" w:rsidP="0091784F">
            <w:pPr>
              <w:widowControl/>
              <w:snapToGrid w:val="0"/>
              <w:ind w:rightChars="-45" w:right="-10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本校各系所會議決議。</w:t>
            </w:r>
          </w:p>
          <w:p w:rsidR="004B109A" w:rsidRPr="000B52EE" w:rsidRDefault="004B109A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本校各系所校友會理事會決議。</w:t>
            </w:r>
          </w:p>
          <w:p w:rsidR="004B109A" w:rsidRPr="000B52EE" w:rsidRDefault="004B109A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中華民國國立臺北大學校友會理事會決議。</w:t>
            </w:r>
          </w:p>
          <w:p w:rsidR="004B109A" w:rsidRPr="000B52EE" w:rsidRDefault="004B109A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國內外各地區國立臺北大學校友會理事會決議。</w:t>
            </w:r>
          </w:p>
          <w:p w:rsidR="004B109A" w:rsidRPr="000B52EE" w:rsidRDefault="004B109A" w:rsidP="000B52E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五、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各機關團體推薦並經校友十名以上連署。</w:t>
            </w:r>
          </w:p>
          <w:p w:rsidR="004B109A" w:rsidRPr="000B52EE" w:rsidRDefault="004B109A" w:rsidP="000B52EE">
            <w:pPr>
              <w:widowControl/>
              <w:tabs>
                <w:tab w:val="left" w:pos="-92"/>
                <w:tab w:val="left" w:pos="0"/>
              </w:tabs>
              <w:snapToGrid w:val="0"/>
              <w:ind w:leftChars="-215" w:rightChars="-45" w:right="-108" w:hangingChars="215" w:hanging="516"/>
              <w:rPr>
                <w:rFonts w:ascii="新細明體" w:cs="新細明體"/>
                <w:kern w:val="0"/>
                <w:szCs w:val="24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以上推薦人選，須於每年推薦期限內送達，始符合推薦資格。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第六條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Default="004B109A" w:rsidP="000B52EE">
            <w:pPr>
              <w:widowControl/>
              <w:snapToGrid w:val="0"/>
              <w:ind w:rightChars="-45" w:right="-10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遴選方式：</w:t>
            </w:r>
          </w:p>
          <w:p w:rsidR="004B109A" w:rsidRPr="000B52EE" w:rsidRDefault="004B109A" w:rsidP="000B52EE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一、各推薦單位推薦之「傑出校友候選人」，經「傑出校友遴選委員會」依據各項條件遴選之。</w:t>
            </w:r>
          </w:p>
          <w:p w:rsidR="004B109A" w:rsidRPr="000B52EE" w:rsidRDefault="004B109A" w:rsidP="000B52EE">
            <w:pPr>
              <w:widowControl/>
              <w:snapToGrid w:val="0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二、傑出校友遴選委員會置委員十三至十五人，由校長擔任召集人，產生方式如下：</w:t>
            </w:r>
          </w:p>
          <w:p w:rsidR="004B109A" w:rsidRPr="000B52EE" w:rsidRDefault="004B109A" w:rsidP="000B52EE">
            <w:pPr>
              <w:widowControl/>
              <w:snapToGrid w:val="0"/>
              <w:ind w:leftChars="178" w:left="924" w:hangingChars="207" w:hanging="49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本校置委員五人，除校長及校友中心主任為當然委員外，並由校長邀請本校一級單位主管三人擔任。</w:t>
            </w:r>
          </w:p>
          <w:p w:rsidR="004B109A" w:rsidRPr="000B52EE" w:rsidRDefault="004B109A" w:rsidP="000B52EE">
            <w:pPr>
              <w:widowControl/>
              <w:snapToGrid w:val="0"/>
              <w:ind w:leftChars="200" w:left="84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校友總會置委員五人，除理事長為當然委員外，並由理事長邀請本校傑出校友代表四人擔任。</w:t>
            </w:r>
          </w:p>
          <w:p w:rsidR="004B109A" w:rsidRDefault="004B109A" w:rsidP="000B52EE">
            <w:pPr>
              <w:widowControl/>
              <w:snapToGrid w:val="0"/>
              <w:ind w:leftChars="200" w:left="600" w:hangingChars="50" w:hanging="12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/>
                <w:kern w:val="0"/>
              </w:rPr>
              <w:t>(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0B52EE">
              <w:rPr>
                <w:rFonts w:ascii="標楷體" w:eastAsia="標楷體" w:hAnsi="標楷體" w:cs="新細明體"/>
                <w:kern w:val="0"/>
              </w:rPr>
              <w:t>)</w:t>
            </w:r>
            <w:r w:rsidRPr="000B52EE">
              <w:rPr>
                <w:rFonts w:ascii="標楷體" w:eastAsia="標楷體" w:hAnsi="標楷體" w:cs="新細明體" w:hint="eastAsia"/>
                <w:kern w:val="0"/>
              </w:rPr>
              <w:t>校長聘請社會賢達人士三至五人。</w:t>
            </w:r>
          </w:p>
          <w:p w:rsidR="004B109A" w:rsidRPr="000B52EE" w:rsidRDefault="004B109A" w:rsidP="00AE3DD2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推薦單位不得擔任遴選委員會委員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B109A" w:rsidRPr="000E5A6D" w:rsidRDefault="004B109A" w:rsidP="00AE3DD2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A6D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傑出校友推薦案之遴選，須有遴選委員會三分之二</w:t>
            </w:r>
            <w:r w:rsidRPr="000E5A6D">
              <w:rPr>
                <w:rFonts w:ascii="標楷體" w:eastAsia="標楷體" w:hAnsi="標楷體" w:cs="新細明體"/>
                <w:kern w:val="0"/>
              </w:rPr>
              <w:t>(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含</w:t>
            </w:r>
            <w:r w:rsidRPr="000E5A6D">
              <w:rPr>
                <w:rFonts w:ascii="標楷體" w:eastAsia="標楷體" w:hAnsi="標楷體" w:cs="新細明體"/>
                <w:kern w:val="0"/>
              </w:rPr>
              <w:t>)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以上委員出席始得開會，二分之一</w:t>
            </w:r>
            <w:r w:rsidRPr="000E5A6D">
              <w:rPr>
                <w:rFonts w:ascii="標楷體" w:eastAsia="標楷體" w:hAnsi="標楷體" w:cs="新細明體"/>
                <w:kern w:val="0"/>
              </w:rPr>
              <w:t>(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含</w:t>
            </w:r>
            <w:r w:rsidRPr="000E5A6D">
              <w:rPr>
                <w:rFonts w:ascii="標楷體" w:eastAsia="標楷體" w:hAnsi="標楷體" w:cs="新細明體"/>
                <w:kern w:val="0"/>
              </w:rPr>
              <w:t>)</w:t>
            </w:r>
            <w:r w:rsidRPr="000E5A6D">
              <w:rPr>
                <w:rFonts w:ascii="標楷體" w:eastAsia="標楷體" w:hAnsi="標楷體" w:cs="新細明體" w:hint="eastAsia"/>
                <w:kern w:val="0"/>
              </w:rPr>
              <w:t>以上出席委員同意使能當選。</w:t>
            </w:r>
          </w:p>
        </w:tc>
      </w:tr>
      <w:tr w:rsidR="004B109A" w:rsidRPr="002C4F83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第七條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09A" w:rsidRPr="00A628A4" w:rsidRDefault="004B109A" w:rsidP="004B576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628A4">
              <w:rPr>
                <w:rFonts w:ascii="標楷體" w:eastAsia="標楷體" w:hAnsi="標楷體" w:cs="新細明體" w:hint="eastAsia"/>
                <w:kern w:val="0"/>
                <w:szCs w:val="24"/>
              </w:rPr>
              <w:t>表揚方式：每年校慶活動期間公開表揚，</w:t>
            </w:r>
            <w:r w:rsidRPr="00A628A4">
              <w:rPr>
                <w:rFonts w:ascii="標楷體" w:eastAsia="標楷體" w:hAnsi="標楷體" w:cs="新細明體" w:hint="eastAsia"/>
                <w:kern w:val="0"/>
              </w:rPr>
              <w:t>並頒發「傑出校友」當選證書乙紙暨獎牌乙座，以資獎勵。</w:t>
            </w:r>
          </w:p>
          <w:p w:rsidR="004B109A" w:rsidRPr="00D56306" w:rsidRDefault="004B109A" w:rsidP="00DB5DA9">
            <w:pPr>
              <w:widowControl/>
              <w:snapToGrid w:val="0"/>
              <w:ind w:leftChars="-38" w:rightChars="-45" w:right="-108" w:hangingChars="38" w:hanging="91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其具體事蹟刊登「國立臺北大學傑出校友專刊」並發布新聞，廣為宣揚。</w:t>
            </w:r>
          </w:p>
        </w:tc>
      </w:tr>
      <w:tr w:rsidR="004B109A" w:rsidRPr="002C4F83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第八條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本校傑出校友如有重大違法行為，經法院判決確定致嚴重影響校譽者，得經傑出校友遴選委員會出席委員三分之二以上之同意，予以除名。</w:t>
            </w:r>
          </w:p>
        </w:tc>
      </w:tr>
      <w:tr w:rsidR="004B109A" w:rsidRPr="002C4F83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第九條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2E5D69">
            <w:pPr>
              <w:widowControl/>
              <w:snapToGrid w:val="0"/>
              <w:rPr>
                <w:rFonts w:asci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主辦單位：國立臺北大學校友中心。</w:t>
            </w:r>
          </w:p>
        </w:tc>
      </w:tr>
      <w:tr w:rsidR="004B109A" w:rsidRPr="002C4F83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第十條</w:t>
            </w:r>
          </w:p>
          <w:p w:rsidR="004B109A" w:rsidRPr="00D56306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65163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本辦法經行政會議通過，報請校長核定後實施，修正時亦同。</w:t>
            </w:r>
          </w:p>
        </w:tc>
      </w:tr>
      <w:tr w:rsidR="004B109A" w:rsidRPr="002C4F83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109A" w:rsidRPr="002C4F83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B109A" w:rsidRPr="00D56306" w:rsidRDefault="004B109A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B109A" w:rsidRDefault="004B109A" w:rsidP="005F6E30">
      <w:pPr>
        <w:widowControl/>
        <w:tabs>
          <w:tab w:val="left" w:pos="1368"/>
        </w:tabs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</w:t>
      </w:r>
    </w:p>
    <w:sectPr w:rsidR="004B109A" w:rsidSect="0091784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9A" w:rsidRDefault="004B109A" w:rsidP="00D56306">
      <w:r>
        <w:separator/>
      </w:r>
    </w:p>
  </w:endnote>
  <w:endnote w:type="continuationSeparator" w:id="0">
    <w:p w:rsidR="004B109A" w:rsidRDefault="004B109A" w:rsidP="00D5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9A" w:rsidRDefault="004B109A" w:rsidP="00D56306">
      <w:r>
        <w:separator/>
      </w:r>
    </w:p>
  </w:footnote>
  <w:footnote w:type="continuationSeparator" w:id="0">
    <w:p w:rsidR="004B109A" w:rsidRDefault="004B109A" w:rsidP="00D56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06"/>
    <w:rsid w:val="000B52EE"/>
    <w:rsid w:val="000E5A6D"/>
    <w:rsid w:val="000F287A"/>
    <w:rsid w:val="00191B29"/>
    <w:rsid w:val="001F7E90"/>
    <w:rsid w:val="002A45F8"/>
    <w:rsid w:val="002C4F83"/>
    <w:rsid w:val="002E5D69"/>
    <w:rsid w:val="004971DF"/>
    <w:rsid w:val="004B109A"/>
    <w:rsid w:val="004B576D"/>
    <w:rsid w:val="004D364D"/>
    <w:rsid w:val="004E1D65"/>
    <w:rsid w:val="0058288A"/>
    <w:rsid w:val="005F6E30"/>
    <w:rsid w:val="00651632"/>
    <w:rsid w:val="006C4018"/>
    <w:rsid w:val="00835597"/>
    <w:rsid w:val="008A3217"/>
    <w:rsid w:val="00901269"/>
    <w:rsid w:val="0090421A"/>
    <w:rsid w:val="0091784F"/>
    <w:rsid w:val="0099793C"/>
    <w:rsid w:val="00A36350"/>
    <w:rsid w:val="00A628A4"/>
    <w:rsid w:val="00A9718C"/>
    <w:rsid w:val="00AB47A1"/>
    <w:rsid w:val="00AE3DD2"/>
    <w:rsid w:val="00AF3C0A"/>
    <w:rsid w:val="00B77314"/>
    <w:rsid w:val="00C01863"/>
    <w:rsid w:val="00C46F60"/>
    <w:rsid w:val="00C52D2D"/>
    <w:rsid w:val="00C56F34"/>
    <w:rsid w:val="00C73B77"/>
    <w:rsid w:val="00CC7315"/>
    <w:rsid w:val="00D56306"/>
    <w:rsid w:val="00D83C96"/>
    <w:rsid w:val="00D967A3"/>
    <w:rsid w:val="00DB5DA9"/>
    <w:rsid w:val="00E17A20"/>
    <w:rsid w:val="00E71A74"/>
    <w:rsid w:val="00F9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7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630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306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2E5D6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國立臺北大學傑出校友遴選暨表揚辦法</dc:title>
  <dc:subject/>
  <dc:creator>Hcf</dc:creator>
  <cp:keywords/>
  <dc:description/>
  <cp:lastModifiedBy>user</cp:lastModifiedBy>
  <cp:revision>2</cp:revision>
  <cp:lastPrinted>2015-04-15T05:58:00Z</cp:lastPrinted>
  <dcterms:created xsi:type="dcterms:W3CDTF">2015-04-28T23:24:00Z</dcterms:created>
  <dcterms:modified xsi:type="dcterms:W3CDTF">2015-04-28T23:24:00Z</dcterms:modified>
</cp:coreProperties>
</file>