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71" w:rsidRDefault="000A5B71" w:rsidP="00C933A5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57732">
        <w:rPr>
          <w:rFonts w:ascii="Times New Roman" w:eastAsia="標楷體" w:hAnsi="Times New Roman" w:hint="eastAsia"/>
          <w:b/>
          <w:sz w:val="40"/>
          <w:szCs w:val="40"/>
        </w:rPr>
        <w:t>『韓國，你真的認識嗎？』</w:t>
      </w:r>
      <w:r>
        <w:rPr>
          <w:rFonts w:ascii="Times New Roman" w:eastAsia="標楷體" w:hAnsi="Times New Roman"/>
          <w:b/>
          <w:sz w:val="40"/>
          <w:szCs w:val="40"/>
        </w:rPr>
        <w:br/>
      </w:r>
      <w:r w:rsidRPr="00D57732">
        <w:rPr>
          <w:rFonts w:ascii="Times New Roman" w:eastAsia="標楷體" w:hAnsi="Times New Roman" w:hint="eastAsia"/>
          <w:b/>
          <w:sz w:val="28"/>
          <w:szCs w:val="28"/>
        </w:rPr>
        <w:t>「知韓文化協會」講座</w:t>
      </w:r>
    </w:p>
    <w:p w:rsidR="000A5B71" w:rsidRPr="00D57732" w:rsidRDefault="000A5B71" w:rsidP="00D57732">
      <w:pPr>
        <w:snapToGrid w:val="0"/>
        <w:spacing w:line="240" w:lineRule="atLeast"/>
        <w:rPr>
          <w:rFonts w:ascii="Times New Roman" w:eastAsia="標楷體" w:hAnsi="Times New Roman"/>
          <w:b/>
          <w:sz w:val="30"/>
          <w:szCs w:val="30"/>
        </w:rPr>
      </w:pPr>
    </w:p>
    <w:p w:rsidR="000A5B71" w:rsidRPr="008B337E" w:rsidRDefault="000A5B71" w:rsidP="00C933A5">
      <w:pPr>
        <w:snapToGrid w:val="0"/>
        <w:spacing w:line="240" w:lineRule="atLeast"/>
        <w:rPr>
          <w:rFonts w:ascii="Times New Roman" w:eastAsia="標楷體" w:hAnsi="Times New Roman"/>
          <w:b/>
          <w:szCs w:val="24"/>
        </w:rPr>
      </w:pPr>
      <w:r w:rsidRPr="008B337E">
        <w:rPr>
          <w:rFonts w:ascii="Times New Roman" w:eastAsia="標楷體" w:hAnsi="Times New Roman" w:hint="eastAsia"/>
          <w:b/>
          <w:szCs w:val="24"/>
        </w:rPr>
        <w:t>時間：</w:t>
      </w:r>
      <w:r w:rsidRPr="008B337E">
        <w:rPr>
          <w:rFonts w:ascii="Times New Roman" w:eastAsia="標楷體" w:hAnsi="Times New Roman"/>
          <w:b/>
          <w:bCs/>
          <w:szCs w:val="24"/>
        </w:rPr>
        <w:t>2015</w:t>
      </w:r>
      <w:r w:rsidRPr="008B337E">
        <w:rPr>
          <w:rFonts w:ascii="Times New Roman" w:eastAsia="標楷體" w:hAnsi="Times New Roman" w:hint="eastAsia"/>
          <w:b/>
          <w:bCs/>
          <w:szCs w:val="24"/>
        </w:rPr>
        <w:t>年</w:t>
      </w:r>
      <w:r w:rsidRPr="008B337E">
        <w:rPr>
          <w:rFonts w:ascii="Times New Roman" w:eastAsia="標楷體" w:hAnsi="Times New Roman"/>
          <w:b/>
          <w:bCs/>
          <w:szCs w:val="24"/>
        </w:rPr>
        <w:t>6</w:t>
      </w:r>
      <w:r w:rsidRPr="008B337E">
        <w:rPr>
          <w:rFonts w:ascii="Times New Roman" w:eastAsia="標楷體" w:hAnsi="Times New Roman" w:hint="eastAsia"/>
          <w:b/>
          <w:bCs/>
          <w:szCs w:val="24"/>
        </w:rPr>
        <w:t>月</w:t>
      </w:r>
      <w:r w:rsidRPr="008B337E">
        <w:rPr>
          <w:rFonts w:ascii="Times New Roman" w:eastAsia="標楷體" w:hAnsi="Times New Roman"/>
          <w:b/>
          <w:bCs/>
          <w:szCs w:val="24"/>
        </w:rPr>
        <w:t>27</w:t>
      </w:r>
      <w:r w:rsidRPr="008B337E">
        <w:rPr>
          <w:rFonts w:ascii="Times New Roman" w:eastAsia="標楷體" w:hAnsi="Times New Roman" w:hint="eastAsia"/>
          <w:b/>
          <w:bCs/>
          <w:szCs w:val="24"/>
        </w:rPr>
        <w:t>日（週六）</w:t>
      </w:r>
      <w:r w:rsidRPr="008B337E">
        <w:rPr>
          <w:rFonts w:ascii="Times New Roman" w:eastAsia="標楷體" w:hAnsi="Times New Roman"/>
          <w:b/>
          <w:bCs/>
          <w:szCs w:val="24"/>
        </w:rPr>
        <w:t>12:30~17:00</w:t>
      </w:r>
    </w:p>
    <w:p w:rsidR="000A5B71" w:rsidRDefault="000A5B71" w:rsidP="00F80559">
      <w:pPr>
        <w:snapToGrid w:val="0"/>
        <w:spacing w:line="240" w:lineRule="atLeast"/>
        <w:ind w:left="721" w:hangingChars="300" w:hanging="721"/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地點：台北科技大學億光大樓</w:t>
      </w:r>
      <w:r>
        <w:rPr>
          <w:rFonts w:ascii="Times New Roman" w:eastAsia="標楷體" w:hAnsi="Times New Roman"/>
          <w:b/>
          <w:szCs w:val="24"/>
        </w:rPr>
        <w:t>2</w:t>
      </w:r>
      <w:r>
        <w:rPr>
          <w:rFonts w:ascii="Times New Roman" w:eastAsia="標楷體" w:hAnsi="Times New Roman" w:hint="eastAsia"/>
          <w:b/>
          <w:szCs w:val="24"/>
        </w:rPr>
        <w:t>樓</w:t>
      </w:r>
      <w:r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 w:hint="eastAsia"/>
          <w:b/>
          <w:szCs w:val="24"/>
        </w:rPr>
        <w:t>集思北科</w:t>
      </w:r>
      <w:r w:rsidRPr="008B337E">
        <w:rPr>
          <w:rFonts w:ascii="Times New Roman" w:eastAsia="標楷體" w:hAnsi="Times New Roman" w:hint="eastAsia"/>
          <w:b/>
          <w:szCs w:val="24"/>
        </w:rPr>
        <w:t>大國際會議中心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感恩</w:t>
      </w:r>
      <w:r w:rsidRPr="008B337E">
        <w:rPr>
          <w:rFonts w:ascii="標楷體" w:eastAsia="標楷體" w:hAnsi="標楷體" w:hint="eastAsia"/>
          <w:b/>
          <w:szCs w:val="24"/>
        </w:rPr>
        <w:t>廳</w:t>
      </w:r>
    </w:p>
    <w:p w:rsidR="000A5B71" w:rsidRPr="008B337E" w:rsidRDefault="000A5B71" w:rsidP="00F80559">
      <w:pPr>
        <w:snapToGrid w:val="0"/>
        <w:spacing w:line="240" w:lineRule="atLeas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 xml:space="preserve">      </w:t>
      </w:r>
      <w:r w:rsidRPr="008B337E">
        <w:rPr>
          <w:rFonts w:ascii="Times New Roman" w:eastAsia="標楷體" w:hAnsi="Times New Roman"/>
          <w:b/>
          <w:szCs w:val="24"/>
        </w:rPr>
        <w:t>(</w:t>
      </w:r>
      <w:r>
        <w:rPr>
          <w:rFonts w:ascii="Times New Roman" w:eastAsia="標楷體" w:hAnsi="Times New Roman" w:hint="eastAsia"/>
          <w:b/>
          <w:szCs w:val="24"/>
        </w:rPr>
        <w:t>台北市忠孝東路三</w:t>
      </w:r>
      <w:r w:rsidRPr="008B337E">
        <w:rPr>
          <w:rFonts w:ascii="Times New Roman" w:eastAsia="標楷體" w:hAnsi="Times New Roman" w:hint="eastAsia"/>
          <w:b/>
          <w:szCs w:val="24"/>
        </w:rPr>
        <w:t>段</w:t>
      </w:r>
      <w:r>
        <w:rPr>
          <w:rFonts w:ascii="Times New Roman" w:eastAsia="標楷體" w:hAnsi="Times New Roman"/>
          <w:b/>
          <w:szCs w:val="24"/>
        </w:rPr>
        <w:t>197</w:t>
      </w:r>
      <w:r w:rsidRPr="008B337E">
        <w:rPr>
          <w:rFonts w:ascii="Times New Roman" w:eastAsia="標楷體" w:hAnsi="Times New Roman" w:hint="eastAsia"/>
          <w:b/>
          <w:szCs w:val="24"/>
        </w:rPr>
        <w:t>號</w:t>
      </w:r>
      <w:r>
        <w:rPr>
          <w:rFonts w:ascii="Times New Roman" w:eastAsia="標楷體" w:hAnsi="Times New Roman" w:hint="eastAsia"/>
          <w:b/>
          <w:szCs w:val="24"/>
        </w:rPr>
        <w:t>旁，捷運忠孝復興站</w:t>
      </w:r>
      <w:r>
        <w:rPr>
          <w:rFonts w:ascii="Times New Roman" w:eastAsia="標楷體" w:hAnsi="Times New Roman"/>
          <w:b/>
          <w:szCs w:val="24"/>
        </w:rPr>
        <w:t>1</w:t>
      </w:r>
      <w:r>
        <w:rPr>
          <w:rFonts w:ascii="Times New Roman" w:eastAsia="標楷體" w:hAnsi="Times New Roman" w:hint="eastAsia"/>
          <w:b/>
          <w:szCs w:val="24"/>
        </w:rPr>
        <w:t>號出口</w:t>
      </w:r>
      <w:r w:rsidRPr="008B337E">
        <w:rPr>
          <w:rFonts w:ascii="Times New Roman" w:eastAsia="標楷體" w:hAnsi="Times New Roman"/>
          <w:b/>
          <w:szCs w:val="24"/>
        </w:rPr>
        <w:t>)</w:t>
      </w:r>
    </w:p>
    <w:p w:rsidR="000A5B71" w:rsidRPr="008B337E" w:rsidRDefault="000A5B71" w:rsidP="00C933A5">
      <w:pPr>
        <w:snapToGrid w:val="0"/>
        <w:spacing w:line="240" w:lineRule="atLeast"/>
        <w:rPr>
          <w:rFonts w:ascii="Times New Roman" w:eastAsia="標楷體" w:hAnsi="Times New Roman"/>
          <w:szCs w:val="24"/>
        </w:rPr>
      </w:pPr>
      <w:r w:rsidRPr="008B337E">
        <w:rPr>
          <w:rFonts w:ascii="Times New Roman" w:eastAsia="標楷體" w:hAnsi="Times New Roman" w:hint="eastAsia"/>
          <w:szCs w:val="24"/>
        </w:rPr>
        <w:t>主辦單位：社團法人「知韓文化協會」</w:t>
      </w:r>
    </w:p>
    <w:p w:rsidR="000A5B71" w:rsidRDefault="000A5B71" w:rsidP="008B337E">
      <w:pPr>
        <w:snapToGrid w:val="0"/>
        <w:spacing w:line="240" w:lineRule="atLeast"/>
        <w:ind w:left="1274" w:hangingChars="531" w:hanging="127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合辦單位：</w:t>
      </w:r>
      <w:r w:rsidRPr="008B337E">
        <w:rPr>
          <w:rFonts w:ascii="Times New Roman" w:eastAsia="標楷體" w:hAnsi="Times New Roman" w:hint="eastAsia"/>
          <w:szCs w:val="24"/>
        </w:rPr>
        <w:t>國立臺灣師範大學東亞學系</w:t>
      </w:r>
      <w:r>
        <w:rPr>
          <w:rFonts w:ascii="Times New Roman" w:eastAsia="標楷體" w:hAnsi="Times New Roman" w:hint="eastAsia"/>
          <w:szCs w:val="24"/>
        </w:rPr>
        <w:t>、國立政治大學韓語文學系</w:t>
      </w:r>
    </w:p>
    <w:p w:rsidR="000A5B71" w:rsidRPr="008B337E" w:rsidRDefault="000A5B71" w:rsidP="008B337E">
      <w:pPr>
        <w:snapToGrid w:val="0"/>
        <w:spacing w:line="240" w:lineRule="atLeast"/>
        <w:ind w:left="1274" w:hangingChars="531" w:hanging="127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</w:t>
      </w:r>
      <w:r w:rsidRPr="008B337E">
        <w:rPr>
          <w:rFonts w:ascii="Times New Roman" w:eastAsia="標楷體" w:hAnsi="Times New Roman" w:hint="eastAsia"/>
          <w:szCs w:val="24"/>
        </w:rPr>
        <w:t>教育部地理</w:t>
      </w:r>
      <w:r>
        <w:rPr>
          <w:rFonts w:ascii="Times New Roman" w:eastAsia="標楷體" w:hAnsi="Times New Roman"/>
          <w:szCs w:val="24"/>
        </w:rPr>
        <w:t>/</w:t>
      </w:r>
      <w:r w:rsidRPr="008B337E">
        <w:rPr>
          <w:rFonts w:ascii="Times New Roman" w:eastAsia="標楷體" w:hAnsi="Times New Roman" w:hint="eastAsia"/>
          <w:szCs w:val="24"/>
        </w:rPr>
        <w:t>歷史</w:t>
      </w:r>
      <w:r>
        <w:rPr>
          <w:rFonts w:ascii="Times New Roman" w:eastAsia="標楷體" w:hAnsi="Times New Roman"/>
          <w:szCs w:val="24"/>
        </w:rPr>
        <w:t>/</w:t>
      </w:r>
      <w:r w:rsidRPr="008B337E">
        <w:rPr>
          <w:rFonts w:ascii="Times New Roman" w:eastAsia="標楷體" w:hAnsi="Times New Roman" w:hint="eastAsia"/>
          <w:szCs w:val="24"/>
        </w:rPr>
        <w:t>公民及社會學科中心</w:t>
      </w:r>
    </w:p>
    <w:p w:rsidR="000A5B71" w:rsidRPr="00F80559" w:rsidRDefault="000A5B71" w:rsidP="00C933A5">
      <w:pPr>
        <w:snapToGrid w:val="0"/>
        <w:spacing w:line="240" w:lineRule="atLeast"/>
        <w:rPr>
          <w:rFonts w:ascii="Times New Roman" w:eastAsia="標楷體" w:hAnsi="Times New Roman"/>
          <w:szCs w:val="24"/>
        </w:rPr>
      </w:pPr>
    </w:p>
    <w:p w:rsidR="000A5B71" w:rsidRPr="008B337E" w:rsidRDefault="000A5B71" w:rsidP="00C933A5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</w:pPr>
      <w:r w:rsidRPr="008B337E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面對</w:t>
      </w:r>
      <w:r w:rsidRPr="008B337E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1997</w:t>
      </w:r>
      <w:r w:rsidRPr="008B337E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年金融危機之後浴火重生的韓國</w:t>
      </w:r>
      <w:r w:rsidRPr="008B337E">
        <w:rPr>
          <w:rFonts w:ascii="標楷體" w:eastAsia="標楷體" w:hAnsi="標楷體" w:cs="Arial"/>
          <w:b/>
          <w:color w:val="000000"/>
          <w:szCs w:val="24"/>
        </w:rPr>
        <w:br/>
      </w:r>
      <w:r w:rsidRPr="008B337E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面對韓流十多年來狂襲台灣與全亞洲的韓國</w:t>
      </w:r>
      <w:r w:rsidRPr="008B337E">
        <w:rPr>
          <w:rFonts w:ascii="標楷體" w:eastAsia="標楷體" w:hAnsi="標楷體" w:cs="Arial"/>
          <w:b/>
          <w:color w:val="000000"/>
          <w:szCs w:val="24"/>
        </w:rPr>
        <w:br/>
      </w:r>
      <w:r w:rsidRPr="008B337E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面對不斷求新求變每二十年創造一次奇蹟的韓國</w:t>
      </w:r>
      <w:r w:rsidRPr="008B337E">
        <w:rPr>
          <w:rFonts w:ascii="標楷體" w:eastAsia="標楷體" w:hAnsi="標楷體" w:cs="Arial"/>
          <w:b/>
          <w:color w:val="000000"/>
          <w:szCs w:val="24"/>
        </w:rPr>
        <w:br/>
      </w:r>
      <w:r w:rsidRPr="008B337E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面對這樣嶄新面貌的韓國</w:t>
      </w:r>
    </w:p>
    <w:p w:rsidR="000A5B71" w:rsidRPr="008B337E" w:rsidRDefault="000A5B71" w:rsidP="00C933A5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</w:pPr>
      <w:r w:rsidRPr="008B337E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台灣人，你是否還用舊眼光在看韓國？</w:t>
      </w:r>
      <w:r w:rsidRPr="008B337E">
        <w:rPr>
          <w:rFonts w:ascii="標楷體" w:eastAsia="標楷體" w:hAnsi="標楷體" w:cs="Arial"/>
          <w:b/>
          <w:color w:val="000000"/>
          <w:szCs w:val="24"/>
        </w:rPr>
        <w:br/>
      </w:r>
      <w:r w:rsidRPr="008B337E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台灣人，你真正認識韓國嗎？</w:t>
      </w:r>
    </w:p>
    <w:p w:rsidR="000A5B71" w:rsidRDefault="000A5B71" w:rsidP="00C933A5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</w:pPr>
      <w:r w:rsidRPr="008B337E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>歡迎來參加這場知識的饗宴，保證會讓你重新、真正地認識韓國！</w:t>
      </w:r>
    </w:p>
    <w:p w:rsidR="000A5B71" w:rsidRPr="007D4399" w:rsidRDefault="000A5B71" w:rsidP="001D0CA3">
      <w:pPr>
        <w:snapToGrid w:val="0"/>
        <w:spacing w:line="240" w:lineRule="atLeast"/>
        <w:rPr>
          <w:rFonts w:ascii="標楷體" w:eastAsia="標楷體" w:hAnsi="標楷體"/>
          <w:color w:val="0070C0"/>
          <w:sz w:val="20"/>
          <w:szCs w:val="20"/>
        </w:rPr>
      </w:pPr>
    </w:p>
    <w:p w:rsidR="000A5B71" w:rsidRPr="00C933A5" w:rsidRDefault="000A5B71" w:rsidP="001D0CA3">
      <w:pPr>
        <w:snapToGrid w:val="0"/>
        <w:spacing w:line="240" w:lineRule="atLeast"/>
        <w:jc w:val="center"/>
        <w:rPr>
          <w:rFonts w:ascii="Times New Roman" w:eastAsia="Malgun Gothic" w:hAnsi="Times New Roman"/>
          <w:b/>
          <w:sz w:val="28"/>
          <w:szCs w:val="28"/>
          <w:lang w:eastAsia="ko-KR"/>
        </w:rPr>
      </w:pPr>
      <w:r w:rsidRPr="00C933A5">
        <w:rPr>
          <w:rFonts w:ascii="Times New Roman" w:eastAsia="Malgun Gothic" w:hAnsi="Times New Roman"/>
          <w:b/>
          <w:sz w:val="28"/>
          <w:szCs w:val="28"/>
          <w:lang w:eastAsia="ko-KR"/>
        </w:rPr>
        <w:t xml:space="preserve">- </w:t>
      </w:r>
      <w:r w:rsidRPr="00C933A5">
        <w:rPr>
          <w:rFonts w:ascii="Times New Roman" w:eastAsia="標楷體" w:hAnsi="Times New Roman" w:hint="eastAsia"/>
          <w:b/>
          <w:sz w:val="28"/>
          <w:szCs w:val="28"/>
        </w:rPr>
        <w:t>議程表</w:t>
      </w:r>
      <w:r w:rsidRPr="00C933A5">
        <w:rPr>
          <w:rFonts w:ascii="Times New Roman" w:eastAsia="Malgun Gothic" w:hAnsi="Times New Roman"/>
          <w:b/>
          <w:sz w:val="28"/>
          <w:szCs w:val="28"/>
          <w:lang w:eastAsia="ko-KR"/>
        </w:rPr>
        <w:t xml:space="preserve"> -</w:t>
      </w:r>
    </w:p>
    <w:p w:rsidR="000A5B71" w:rsidRPr="007D4399" w:rsidRDefault="000A5B71" w:rsidP="00C933A5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10"/>
          <w:szCs w:val="10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742"/>
        <w:gridCol w:w="4064"/>
      </w:tblGrid>
      <w:tr w:rsidR="000A5B71" w:rsidRPr="00241BC1" w:rsidTr="001D0CA3">
        <w:trPr>
          <w:trHeight w:val="353"/>
          <w:jc w:val="center"/>
        </w:trPr>
        <w:tc>
          <w:tcPr>
            <w:tcW w:w="1668" w:type="dxa"/>
            <w:shd w:val="clear" w:color="auto" w:fill="D9D9D9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8805" w:type="dxa"/>
            <w:gridSpan w:val="2"/>
            <w:shd w:val="clear" w:color="auto" w:fill="D9D9D9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活動內容</w:t>
            </w:r>
          </w:p>
        </w:tc>
      </w:tr>
      <w:tr w:rsidR="000A5B71" w:rsidRPr="00241BC1" w:rsidTr="001D0CA3">
        <w:trPr>
          <w:trHeight w:val="337"/>
          <w:jc w:val="center"/>
        </w:trPr>
        <w:tc>
          <w:tcPr>
            <w:tcW w:w="1668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12:30-13:00</w:t>
            </w:r>
          </w:p>
        </w:tc>
        <w:tc>
          <w:tcPr>
            <w:tcW w:w="8805" w:type="dxa"/>
            <w:gridSpan w:val="2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報到</w:t>
            </w:r>
          </w:p>
        </w:tc>
      </w:tr>
      <w:tr w:rsidR="000A5B71" w:rsidRPr="00241BC1" w:rsidTr="001D0CA3">
        <w:trPr>
          <w:trHeight w:val="353"/>
          <w:jc w:val="center"/>
        </w:trPr>
        <w:tc>
          <w:tcPr>
            <w:tcW w:w="1668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13:00-13:10</w:t>
            </w:r>
          </w:p>
        </w:tc>
        <w:tc>
          <w:tcPr>
            <w:tcW w:w="4742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開幕</w:t>
            </w:r>
          </w:p>
        </w:tc>
        <w:tc>
          <w:tcPr>
            <w:tcW w:w="4063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主辦單位</w:t>
            </w:r>
          </w:p>
        </w:tc>
      </w:tr>
      <w:tr w:rsidR="000A5B71" w:rsidRPr="00241BC1" w:rsidTr="001D0CA3">
        <w:trPr>
          <w:trHeight w:val="353"/>
          <w:jc w:val="center"/>
        </w:trPr>
        <w:tc>
          <w:tcPr>
            <w:tcW w:w="10474" w:type="dxa"/>
            <w:gridSpan w:val="3"/>
            <w:shd w:val="clear" w:color="auto" w:fill="D9D9D9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/>
                <w:b/>
                <w:szCs w:val="24"/>
              </w:rPr>
              <w:t xml:space="preserve">Session </w:t>
            </w:r>
            <w:r w:rsidRPr="00241BC1">
              <w:rPr>
                <w:rFonts w:ascii="Batang" w:eastAsia="Batang" w:hAnsi="Batang" w:cs="Batang" w:hint="eastAsia"/>
                <w:b/>
                <w:szCs w:val="24"/>
              </w:rPr>
              <w:t>Ⅰ</w:t>
            </w: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：認識韓流</w:t>
            </w:r>
          </w:p>
        </w:tc>
      </w:tr>
      <w:tr w:rsidR="000A5B71" w:rsidRPr="00241BC1" w:rsidTr="001D0CA3">
        <w:trPr>
          <w:trHeight w:val="353"/>
          <w:jc w:val="center"/>
        </w:trPr>
        <w:tc>
          <w:tcPr>
            <w:tcW w:w="1668" w:type="dxa"/>
            <w:vMerge w:val="restart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13:10-14:20</w:t>
            </w:r>
          </w:p>
        </w:tc>
        <w:tc>
          <w:tcPr>
            <w:tcW w:w="8805" w:type="dxa"/>
            <w:gridSpan w:val="2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ind w:leftChars="14" w:left="1978" w:hangingChars="810" w:hanging="1944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主持人兼與談人：</w:t>
            </w:r>
            <w:r w:rsidRPr="00241BC1">
              <w:rPr>
                <w:rFonts w:ascii="Century Gothic" w:eastAsia="標楷體" w:hAnsi="Century Gothic" w:hint="eastAsia"/>
                <w:bCs/>
                <w:szCs w:val="24"/>
              </w:rPr>
              <w:t>蕭新煌</w:t>
            </w:r>
            <w:r w:rsidRPr="00241BC1">
              <w:rPr>
                <w:rFonts w:ascii="Times New Roman" w:eastAsia="標楷體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中研院社會學研究所所長</w:t>
            </w:r>
            <w:r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0A5B71" w:rsidRPr="00241BC1" w:rsidTr="001D0CA3">
        <w:trPr>
          <w:trHeight w:val="353"/>
          <w:jc w:val="center"/>
        </w:trPr>
        <w:tc>
          <w:tcPr>
            <w:tcW w:w="1668" w:type="dxa"/>
            <w:vMerge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報告人</w:t>
            </w:r>
          </w:p>
        </w:tc>
        <w:tc>
          <w:tcPr>
            <w:tcW w:w="4063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ind w:leftChars="14" w:left="1978" w:hangingChars="810" w:hanging="1944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題目</w:t>
            </w:r>
            <w:r w:rsidRPr="00241BC1">
              <w:rPr>
                <w:rFonts w:ascii="Times New Roman" w:eastAsia="標楷體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每篇</w:t>
            </w:r>
            <w:r w:rsidRPr="00241BC1">
              <w:rPr>
                <w:rFonts w:ascii="Times New Roman" w:eastAsia="標楷體" w:hAnsi="Times New Roman"/>
                <w:szCs w:val="24"/>
              </w:rPr>
              <w:t>20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0A5B71" w:rsidRPr="00241BC1" w:rsidTr="001D0CA3">
        <w:trPr>
          <w:trHeight w:val="585"/>
          <w:jc w:val="center"/>
        </w:trPr>
        <w:tc>
          <w:tcPr>
            <w:tcW w:w="1668" w:type="dxa"/>
            <w:vMerge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英家銘</w:t>
            </w:r>
          </w:p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Malgun Gothic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臺北醫大</w:t>
            </w:r>
            <w:r w:rsidRPr="00241BC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通識教育中心</w:t>
            </w:r>
            <w:r w:rsidRPr="00241BC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助理教授</w:t>
            </w:r>
            <w:r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韓國連續劇中的韓國歷史</w:t>
            </w:r>
          </w:p>
        </w:tc>
      </w:tr>
      <w:tr w:rsidR="000A5B71" w:rsidRPr="00241BC1" w:rsidTr="001D0CA3">
        <w:trPr>
          <w:trHeight w:val="516"/>
          <w:jc w:val="center"/>
        </w:trPr>
        <w:tc>
          <w:tcPr>
            <w:tcW w:w="1668" w:type="dxa"/>
            <w:vMerge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董文君</w:t>
            </w:r>
          </w:p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Malgun Gothic" w:hAnsi="Times New Roman"/>
                <w:szCs w:val="24"/>
              </w:rPr>
            </w:pPr>
            <w:r w:rsidRPr="00241BC1">
              <w:rPr>
                <w:rFonts w:ascii="Times New Roman" w:eastAsia="Malgun Gothic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國立政治大學</w:t>
            </w:r>
            <w:r w:rsidRPr="00241BC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韓語系</w:t>
            </w:r>
            <w:r w:rsidRPr="00241BC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兼任助理教授</w:t>
            </w:r>
            <w:r w:rsidRPr="00241BC1">
              <w:rPr>
                <w:rFonts w:ascii="Times New Roman" w:eastAsia="Malgun Gothic" w:hAnsi="Times New Roman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韓劇－興起與發展</w:t>
            </w:r>
          </w:p>
        </w:tc>
      </w:tr>
      <w:tr w:rsidR="000A5B71" w:rsidRPr="00241BC1" w:rsidTr="001D0CA3">
        <w:trPr>
          <w:trHeight w:val="588"/>
          <w:jc w:val="center"/>
        </w:trPr>
        <w:tc>
          <w:tcPr>
            <w:tcW w:w="1668" w:type="dxa"/>
            <w:vMerge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王恩美</w:t>
            </w:r>
          </w:p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Malgun Gothic" w:hAnsi="Times New Roman"/>
                <w:szCs w:val="24"/>
              </w:rPr>
            </w:pPr>
            <w:r w:rsidRPr="00241BC1">
              <w:rPr>
                <w:rFonts w:ascii="Times New Roman" w:eastAsia="Malgun Gothic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國立臺灣師範大學</w:t>
            </w:r>
            <w:r w:rsidRPr="00241BC1">
              <w:rPr>
                <w:rFonts w:ascii="Times New Roman" w:eastAsia="Malgun Gothic" w:hAnsi="Times New Roman"/>
                <w:szCs w:val="24"/>
              </w:rPr>
              <w:t xml:space="preserve"> 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東亞學系</w:t>
            </w:r>
            <w:r w:rsidRPr="00241BC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副教授</w:t>
            </w:r>
            <w:r w:rsidRPr="00241BC1">
              <w:rPr>
                <w:rFonts w:ascii="Times New Roman" w:eastAsia="Malgun Gothic" w:hAnsi="Times New Roman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K-pop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的成功秘訣</w:t>
            </w:r>
          </w:p>
        </w:tc>
      </w:tr>
      <w:tr w:rsidR="000A5B71" w:rsidRPr="00241BC1" w:rsidTr="001D0CA3">
        <w:trPr>
          <w:trHeight w:val="410"/>
          <w:jc w:val="center"/>
        </w:trPr>
        <w:tc>
          <w:tcPr>
            <w:tcW w:w="1668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14:20-14:30</w:t>
            </w:r>
          </w:p>
        </w:tc>
        <w:tc>
          <w:tcPr>
            <w:tcW w:w="8805" w:type="dxa"/>
            <w:gridSpan w:val="2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Malgun Gothic" w:hAnsi="Times New Roman"/>
                <w:b/>
                <w:szCs w:val="24"/>
                <w:lang w:eastAsia="ko-KR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休息</w:t>
            </w:r>
          </w:p>
        </w:tc>
      </w:tr>
      <w:tr w:rsidR="000A5B71" w:rsidRPr="00241BC1" w:rsidTr="001D0CA3">
        <w:trPr>
          <w:trHeight w:val="353"/>
          <w:jc w:val="center"/>
        </w:trPr>
        <w:tc>
          <w:tcPr>
            <w:tcW w:w="10474" w:type="dxa"/>
            <w:gridSpan w:val="3"/>
            <w:shd w:val="clear" w:color="auto" w:fill="D9D9D9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/>
                <w:b/>
                <w:szCs w:val="24"/>
              </w:rPr>
              <w:t xml:space="preserve">Session </w:t>
            </w:r>
            <w:r w:rsidRPr="00241BC1">
              <w:rPr>
                <w:rFonts w:ascii="Batang" w:eastAsia="Batang" w:hAnsi="Batang" w:cs="Batang" w:hint="eastAsia"/>
                <w:b/>
                <w:szCs w:val="24"/>
              </w:rPr>
              <w:t>Ⅱ</w:t>
            </w: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：認識當代韓國</w:t>
            </w:r>
          </w:p>
        </w:tc>
      </w:tr>
      <w:tr w:rsidR="000A5B71" w:rsidRPr="00241BC1" w:rsidTr="001D0CA3">
        <w:trPr>
          <w:trHeight w:val="353"/>
          <w:jc w:val="center"/>
        </w:trPr>
        <w:tc>
          <w:tcPr>
            <w:tcW w:w="1668" w:type="dxa"/>
            <w:vMerge w:val="restart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14:30-15:20</w:t>
            </w:r>
          </w:p>
        </w:tc>
        <w:tc>
          <w:tcPr>
            <w:tcW w:w="8805" w:type="dxa"/>
            <w:gridSpan w:val="2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ind w:leftChars="14" w:left="1978" w:hangingChars="810" w:hanging="1944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主持人兼與談人：</w:t>
            </w:r>
            <w:r w:rsidRPr="00241BC1">
              <w:rPr>
                <w:rFonts w:ascii="Century Gothic" w:eastAsia="標楷體" w:hAnsi="Century Gothic" w:hint="eastAsia"/>
                <w:bCs/>
                <w:szCs w:val="24"/>
              </w:rPr>
              <w:t>林修澈</w:t>
            </w:r>
            <w:r w:rsidRPr="00241BC1">
              <w:rPr>
                <w:rFonts w:ascii="Times New Roman" w:eastAsia="標楷體" w:hAnsi="Times New Roman"/>
                <w:szCs w:val="24"/>
              </w:rPr>
              <w:t>(</w:t>
            </w:r>
            <w:r w:rsidRPr="00241BC1">
              <w:rPr>
                <w:rFonts w:ascii="Century Gothic" w:eastAsia="標楷體" w:hAnsi="Century Gothic" w:hint="eastAsia"/>
                <w:szCs w:val="24"/>
              </w:rPr>
              <w:t>知韓文化協會</w:t>
            </w:r>
            <w:r w:rsidRPr="00241BC1">
              <w:rPr>
                <w:rFonts w:ascii="Century Gothic" w:eastAsia="標楷體" w:hAnsi="Century Gothic" w:hint="eastAsia"/>
                <w:bCs/>
                <w:szCs w:val="24"/>
              </w:rPr>
              <w:t>理事長、政大原住民族中心主任</w:t>
            </w:r>
            <w:r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0A5B71" w:rsidRPr="00241BC1" w:rsidTr="001D0CA3">
        <w:trPr>
          <w:trHeight w:val="151"/>
          <w:jc w:val="center"/>
        </w:trPr>
        <w:tc>
          <w:tcPr>
            <w:tcW w:w="1668" w:type="dxa"/>
            <w:vMerge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報告人</w:t>
            </w:r>
          </w:p>
        </w:tc>
        <w:tc>
          <w:tcPr>
            <w:tcW w:w="4063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ind w:leftChars="14" w:left="1978" w:hangingChars="810" w:hanging="1944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題目</w:t>
            </w:r>
            <w:r w:rsidRPr="00241BC1">
              <w:rPr>
                <w:rFonts w:ascii="Times New Roman" w:eastAsia="標楷體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每篇</w:t>
            </w:r>
            <w:r w:rsidRPr="00241BC1">
              <w:rPr>
                <w:rFonts w:ascii="Times New Roman" w:eastAsia="標楷體" w:hAnsi="Times New Roman"/>
                <w:szCs w:val="24"/>
              </w:rPr>
              <w:t>20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0A5B71" w:rsidRPr="00241BC1" w:rsidTr="001D0CA3">
        <w:trPr>
          <w:trHeight w:val="588"/>
          <w:jc w:val="center"/>
        </w:trPr>
        <w:tc>
          <w:tcPr>
            <w:tcW w:w="1668" w:type="dxa"/>
            <w:vMerge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朱立熙</w:t>
            </w:r>
          </w:p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Malgun Gothic" w:hAnsi="Times New Roman"/>
                <w:szCs w:val="24"/>
              </w:rPr>
            </w:pPr>
            <w:r w:rsidRPr="00241BC1">
              <w:rPr>
                <w:rFonts w:ascii="Times New Roman" w:eastAsia="Malgun Gothic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知韓文化協會執行長</w:t>
            </w:r>
            <w:r w:rsidRPr="00241BC1">
              <w:rPr>
                <w:rFonts w:ascii="Times New Roman" w:eastAsia="Malgun Gothic" w:hAnsi="Times New Roman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韓國世界文化遺產的保存</w:t>
            </w:r>
          </w:p>
        </w:tc>
      </w:tr>
      <w:tr w:rsidR="000A5B71" w:rsidRPr="00241BC1" w:rsidTr="001D0CA3">
        <w:trPr>
          <w:trHeight w:val="710"/>
          <w:jc w:val="center"/>
        </w:trPr>
        <w:tc>
          <w:tcPr>
            <w:tcW w:w="1668" w:type="dxa"/>
            <w:vMerge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楊虔豪</w:t>
            </w:r>
          </w:p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Malgun Gothic" w:hAnsi="Times New Roman"/>
                <w:szCs w:val="24"/>
              </w:rPr>
            </w:pPr>
            <w:r w:rsidRPr="00241BC1">
              <w:rPr>
                <w:rFonts w:ascii="Times New Roman" w:eastAsia="Malgun Gothic" w:hAnsi="Times New Roman"/>
                <w:szCs w:val="24"/>
              </w:rPr>
              <w:t>(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韓半島新聞平台支社長</w:t>
            </w:r>
            <w:r w:rsidRPr="00241BC1">
              <w:rPr>
                <w:rFonts w:ascii="Times New Roman" w:eastAsia="Malgun Gothic" w:hAnsi="Times New Roman"/>
                <w:szCs w:val="24"/>
              </w:rPr>
              <w:t>)</w:t>
            </w:r>
          </w:p>
        </w:tc>
        <w:tc>
          <w:tcPr>
            <w:tcW w:w="4063" w:type="dxa"/>
            <w:vAlign w:val="center"/>
          </w:tcPr>
          <w:p w:rsidR="000A5B71" w:rsidRPr="00241BC1" w:rsidRDefault="000A5B71" w:rsidP="00E3219B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南</w:t>
            </w:r>
            <w:r>
              <w:rPr>
                <w:rFonts w:ascii="Times New Roman" w:eastAsia="標楷體" w:hAnsi="Times New Roman" w:hint="eastAsia"/>
                <w:szCs w:val="24"/>
              </w:rPr>
              <w:t>北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韓政經現況及脫北者</w:t>
            </w:r>
          </w:p>
        </w:tc>
      </w:tr>
      <w:tr w:rsidR="000A5B71" w:rsidRPr="00241BC1" w:rsidTr="001D0CA3">
        <w:trPr>
          <w:trHeight w:val="337"/>
          <w:jc w:val="center"/>
        </w:trPr>
        <w:tc>
          <w:tcPr>
            <w:tcW w:w="1668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15:20-15:40</w:t>
            </w:r>
          </w:p>
        </w:tc>
        <w:tc>
          <w:tcPr>
            <w:tcW w:w="8805" w:type="dxa"/>
            <w:gridSpan w:val="2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</w:p>
        </w:tc>
      </w:tr>
      <w:tr w:rsidR="000A5B71" w:rsidRPr="00241BC1" w:rsidTr="001D0CA3">
        <w:trPr>
          <w:trHeight w:val="370"/>
          <w:jc w:val="center"/>
        </w:trPr>
        <w:tc>
          <w:tcPr>
            <w:tcW w:w="10474" w:type="dxa"/>
            <w:gridSpan w:val="3"/>
            <w:shd w:val="clear" w:color="auto" w:fill="D9D9D9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b/>
                <w:szCs w:val="24"/>
              </w:rPr>
              <w:t xml:space="preserve">Session </w:t>
            </w:r>
            <w:r w:rsidRPr="00241BC1">
              <w:rPr>
                <w:rFonts w:ascii="Batang" w:eastAsia="Batang" w:hAnsi="Batang" w:cs="Batang" w:hint="eastAsia"/>
                <w:b/>
                <w:szCs w:val="24"/>
              </w:rPr>
              <w:t>Ⅲ</w:t>
            </w: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：綜合討論</w:t>
            </w:r>
          </w:p>
        </w:tc>
      </w:tr>
      <w:tr w:rsidR="000A5B71" w:rsidRPr="00241BC1" w:rsidTr="001D0CA3">
        <w:trPr>
          <w:trHeight w:val="337"/>
          <w:jc w:val="center"/>
        </w:trPr>
        <w:tc>
          <w:tcPr>
            <w:tcW w:w="1668" w:type="dxa"/>
            <w:vMerge w:val="restart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15:40-17:00</w:t>
            </w:r>
          </w:p>
        </w:tc>
        <w:tc>
          <w:tcPr>
            <w:tcW w:w="8805" w:type="dxa"/>
            <w:gridSpan w:val="2"/>
            <w:vAlign w:val="center"/>
          </w:tcPr>
          <w:p w:rsidR="000A5B71" w:rsidRPr="00241BC1" w:rsidRDefault="000A5B71" w:rsidP="00734BB0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主持人：朱立熙</w:t>
            </w:r>
            <w:r w:rsidRPr="00241BC1">
              <w:rPr>
                <w:rFonts w:ascii="Times New Roman" w:eastAsia="標楷體" w:hAnsi="Times New Roman"/>
                <w:szCs w:val="24"/>
              </w:rPr>
              <w:t>(</w:t>
            </w:r>
            <w:r w:rsidRPr="00241BC1">
              <w:rPr>
                <w:rFonts w:ascii="Century Gothic" w:eastAsia="標楷體" w:hAnsi="Century Gothic" w:hint="eastAsia"/>
                <w:szCs w:val="24"/>
              </w:rPr>
              <w:t>知韓文化協會</w:t>
            </w:r>
            <w:r w:rsidRPr="00241BC1">
              <w:rPr>
                <w:rFonts w:ascii="Century Gothic" w:eastAsia="標楷體" w:hAnsi="Century Gothic" w:hint="eastAsia"/>
                <w:bCs/>
                <w:szCs w:val="24"/>
              </w:rPr>
              <w:t>執行長</w:t>
            </w:r>
            <w:r w:rsidRPr="00241BC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0A5B71" w:rsidRPr="00241BC1" w:rsidTr="001D0CA3">
        <w:trPr>
          <w:trHeight w:val="370"/>
          <w:jc w:val="center"/>
        </w:trPr>
        <w:tc>
          <w:tcPr>
            <w:tcW w:w="1668" w:type="dxa"/>
            <w:vMerge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05" w:type="dxa"/>
            <w:gridSpan w:val="2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szCs w:val="24"/>
              </w:rPr>
              <w:t>出版社與談</w:t>
            </w:r>
            <w:r w:rsidRPr="00241BC1">
              <w:rPr>
                <w:rFonts w:ascii="Times New Roman" w:eastAsia="標楷體" w:hAnsi="Times New Roman"/>
                <w:szCs w:val="24"/>
              </w:rPr>
              <w:t>20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分鐘；發表人列席答覆提問</w:t>
            </w:r>
          </w:p>
        </w:tc>
      </w:tr>
      <w:tr w:rsidR="000A5B71" w:rsidRPr="00241BC1" w:rsidTr="001D0CA3">
        <w:trPr>
          <w:trHeight w:val="337"/>
          <w:jc w:val="center"/>
        </w:trPr>
        <w:tc>
          <w:tcPr>
            <w:tcW w:w="1668" w:type="dxa"/>
            <w:vAlign w:val="center"/>
          </w:tcPr>
          <w:p w:rsidR="000A5B71" w:rsidRPr="00241BC1" w:rsidRDefault="000A5B71" w:rsidP="001D0C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 w:rsidRPr="00241BC1">
              <w:rPr>
                <w:rFonts w:ascii="Times New Roman" w:eastAsia="標楷體" w:hAnsi="Times New Roman"/>
                <w:szCs w:val="24"/>
              </w:rPr>
              <w:t>17:00-17:10</w:t>
            </w:r>
          </w:p>
        </w:tc>
        <w:tc>
          <w:tcPr>
            <w:tcW w:w="4742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閉幕</w:t>
            </w:r>
          </w:p>
        </w:tc>
        <w:tc>
          <w:tcPr>
            <w:tcW w:w="4063" w:type="dxa"/>
            <w:vAlign w:val="center"/>
          </w:tcPr>
          <w:p w:rsidR="000A5B71" w:rsidRPr="00241BC1" w:rsidRDefault="000A5B71" w:rsidP="001D0CA3">
            <w:pPr>
              <w:tabs>
                <w:tab w:val="left" w:pos="5365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1BC1">
              <w:rPr>
                <w:rFonts w:ascii="Times New Roman" w:eastAsia="標楷體" w:hAnsi="Times New Roman" w:hint="eastAsia"/>
                <w:b/>
                <w:szCs w:val="24"/>
              </w:rPr>
              <w:t>主辦單位</w:t>
            </w:r>
          </w:p>
        </w:tc>
      </w:tr>
      <w:bookmarkEnd w:id="0"/>
      <w:tr w:rsidR="000A5B71" w:rsidRPr="00241BC1" w:rsidTr="001D0CA3">
        <w:trPr>
          <w:trHeight w:val="353"/>
          <w:jc w:val="center"/>
        </w:trPr>
        <w:tc>
          <w:tcPr>
            <w:tcW w:w="1047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A5B71" w:rsidRPr="00241BC1" w:rsidRDefault="000A5B71" w:rsidP="001D0CA3">
            <w:pPr>
              <w:pStyle w:val="ListParagraph"/>
              <w:snapToGrid w:val="0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41BC1">
              <w:rPr>
                <w:rFonts w:ascii="Times New Roman" w:eastAsia="標楷體" w:hAnsi="Times New Roman"/>
                <w:szCs w:val="24"/>
              </w:rPr>
              <w:t>**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主持兼與談時間為</w:t>
            </w:r>
            <w:r w:rsidRPr="00241BC1">
              <w:rPr>
                <w:rFonts w:ascii="Times New Roman" w:eastAsia="標楷體" w:hAnsi="Times New Roman"/>
                <w:szCs w:val="24"/>
              </w:rPr>
              <w:t>10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分鐘、每篇報告時間為</w:t>
            </w:r>
            <w:r w:rsidRPr="00241BC1">
              <w:rPr>
                <w:rFonts w:ascii="Times New Roman" w:eastAsia="標楷體" w:hAnsi="Times New Roman"/>
                <w:szCs w:val="24"/>
              </w:rPr>
              <w:t>20</w:t>
            </w:r>
            <w:r w:rsidRPr="00241BC1">
              <w:rPr>
                <w:rFonts w:ascii="Times New Roman" w:eastAsia="標楷體" w:hAnsi="Times New Roman" w:hint="eastAsia"/>
                <w:szCs w:val="24"/>
              </w:rPr>
              <w:t>分鐘。</w:t>
            </w:r>
          </w:p>
        </w:tc>
      </w:tr>
    </w:tbl>
    <w:p w:rsidR="000A5B71" w:rsidRPr="007B688A" w:rsidRDefault="000A5B71" w:rsidP="007F103F">
      <w:pPr>
        <w:pStyle w:val="ListParagraph"/>
        <w:snapToGrid w:val="0"/>
        <w:spacing w:line="240" w:lineRule="atLeast"/>
        <w:ind w:leftChars="0" w:left="0"/>
        <w:outlineLvl w:val="0"/>
        <w:rPr>
          <w:rFonts w:ascii="Times New Roman" w:eastAsia="標楷體" w:hAnsi="Times New Roman"/>
          <w:szCs w:val="24"/>
        </w:rPr>
      </w:pPr>
    </w:p>
    <w:sectPr w:rsidR="000A5B71" w:rsidRPr="007B688A" w:rsidSect="007F103F">
      <w:pgSz w:w="11906" w:h="16838"/>
      <w:pgMar w:top="720" w:right="720" w:bottom="426" w:left="720" w:header="851" w:footer="28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71" w:rsidRDefault="000A5B71" w:rsidP="00B36CB0">
      <w:r>
        <w:separator/>
      </w:r>
    </w:p>
  </w:endnote>
  <w:endnote w:type="continuationSeparator" w:id="0">
    <w:p w:rsidR="000A5B71" w:rsidRDefault="000A5B71" w:rsidP="00B3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71" w:rsidRDefault="000A5B71" w:rsidP="00B36CB0">
      <w:r>
        <w:separator/>
      </w:r>
    </w:p>
  </w:footnote>
  <w:footnote w:type="continuationSeparator" w:id="0">
    <w:p w:rsidR="000A5B71" w:rsidRDefault="000A5B71" w:rsidP="00B36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1545"/>
    <w:multiLevelType w:val="hybridMultilevel"/>
    <w:tmpl w:val="752451DC"/>
    <w:lvl w:ilvl="0" w:tplc="F24609C0">
      <w:start w:val="1"/>
      <w:numFmt w:val="decimal"/>
      <w:lvlText w:val="%1."/>
      <w:lvlJc w:val="left"/>
      <w:pPr>
        <w:ind w:left="-23" w:hanging="503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4" w:hanging="480"/>
      </w:pPr>
      <w:rPr>
        <w:rFonts w:cs="Times New Roman"/>
      </w:rPr>
    </w:lvl>
  </w:abstractNum>
  <w:abstractNum w:abstractNumId="1">
    <w:nsid w:val="66213C15"/>
    <w:multiLevelType w:val="hybridMultilevel"/>
    <w:tmpl w:val="524A5180"/>
    <w:lvl w:ilvl="0" w:tplc="0409000F">
      <w:start w:val="1"/>
      <w:numFmt w:val="decimal"/>
      <w:lvlText w:val="%1."/>
      <w:lvlJc w:val="left"/>
      <w:pPr>
        <w:ind w:left="-4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4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4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248"/>
    <w:rsid w:val="00006842"/>
    <w:rsid w:val="00012C27"/>
    <w:rsid w:val="00031E08"/>
    <w:rsid w:val="0004050E"/>
    <w:rsid w:val="00072255"/>
    <w:rsid w:val="00083E5D"/>
    <w:rsid w:val="000A5B71"/>
    <w:rsid w:val="000F4553"/>
    <w:rsid w:val="00175F65"/>
    <w:rsid w:val="00183562"/>
    <w:rsid w:val="001A2850"/>
    <w:rsid w:val="001B2A07"/>
    <w:rsid w:val="001D0CA3"/>
    <w:rsid w:val="001E40A2"/>
    <w:rsid w:val="002252F1"/>
    <w:rsid w:val="00237434"/>
    <w:rsid w:val="00241BC1"/>
    <w:rsid w:val="00274B09"/>
    <w:rsid w:val="002A5C61"/>
    <w:rsid w:val="002F0156"/>
    <w:rsid w:val="002F08CC"/>
    <w:rsid w:val="002F5777"/>
    <w:rsid w:val="003224BA"/>
    <w:rsid w:val="00352F26"/>
    <w:rsid w:val="003765B2"/>
    <w:rsid w:val="003B6114"/>
    <w:rsid w:val="003E0556"/>
    <w:rsid w:val="00427152"/>
    <w:rsid w:val="00441FC0"/>
    <w:rsid w:val="004533F4"/>
    <w:rsid w:val="00455789"/>
    <w:rsid w:val="00456614"/>
    <w:rsid w:val="00491F28"/>
    <w:rsid w:val="004A5ACB"/>
    <w:rsid w:val="004B7E29"/>
    <w:rsid w:val="004F48F2"/>
    <w:rsid w:val="004F5CE5"/>
    <w:rsid w:val="00536CE9"/>
    <w:rsid w:val="00542A42"/>
    <w:rsid w:val="00552929"/>
    <w:rsid w:val="005635A8"/>
    <w:rsid w:val="0057796E"/>
    <w:rsid w:val="005B3F26"/>
    <w:rsid w:val="005B65D8"/>
    <w:rsid w:val="005D7F95"/>
    <w:rsid w:val="006943E6"/>
    <w:rsid w:val="006C364F"/>
    <w:rsid w:val="00734BB0"/>
    <w:rsid w:val="00740891"/>
    <w:rsid w:val="007B688A"/>
    <w:rsid w:val="007D4399"/>
    <w:rsid w:val="007D55D6"/>
    <w:rsid w:val="007F103F"/>
    <w:rsid w:val="00802D9F"/>
    <w:rsid w:val="0081073E"/>
    <w:rsid w:val="008372CF"/>
    <w:rsid w:val="00892C26"/>
    <w:rsid w:val="00897C29"/>
    <w:rsid w:val="008B337E"/>
    <w:rsid w:val="009061C1"/>
    <w:rsid w:val="00927F26"/>
    <w:rsid w:val="00974884"/>
    <w:rsid w:val="00A0281E"/>
    <w:rsid w:val="00A428C7"/>
    <w:rsid w:val="00A52753"/>
    <w:rsid w:val="00A71932"/>
    <w:rsid w:val="00A82074"/>
    <w:rsid w:val="00AA3BBB"/>
    <w:rsid w:val="00AC3384"/>
    <w:rsid w:val="00AC610C"/>
    <w:rsid w:val="00B36CB0"/>
    <w:rsid w:val="00B56BE6"/>
    <w:rsid w:val="00B7442B"/>
    <w:rsid w:val="00BC30F4"/>
    <w:rsid w:val="00BD343E"/>
    <w:rsid w:val="00BF18FE"/>
    <w:rsid w:val="00C07946"/>
    <w:rsid w:val="00C07FD3"/>
    <w:rsid w:val="00C432C4"/>
    <w:rsid w:val="00C544F0"/>
    <w:rsid w:val="00C70F61"/>
    <w:rsid w:val="00C80435"/>
    <w:rsid w:val="00C91DB4"/>
    <w:rsid w:val="00C933A5"/>
    <w:rsid w:val="00CE6248"/>
    <w:rsid w:val="00CF5D39"/>
    <w:rsid w:val="00D2626F"/>
    <w:rsid w:val="00D31087"/>
    <w:rsid w:val="00D57732"/>
    <w:rsid w:val="00D71506"/>
    <w:rsid w:val="00DA3346"/>
    <w:rsid w:val="00E23B7F"/>
    <w:rsid w:val="00E27CA9"/>
    <w:rsid w:val="00E3219B"/>
    <w:rsid w:val="00E57C23"/>
    <w:rsid w:val="00E90F90"/>
    <w:rsid w:val="00EB11EE"/>
    <w:rsid w:val="00F31EF7"/>
    <w:rsid w:val="00F32623"/>
    <w:rsid w:val="00F33DA2"/>
    <w:rsid w:val="00F42503"/>
    <w:rsid w:val="00F80559"/>
    <w:rsid w:val="00F9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4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18F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th-TH"/>
    </w:rPr>
  </w:style>
  <w:style w:type="paragraph" w:styleId="ListParagraph">
    <w:name w:val="List Paragraph"/>
    <w:basedOn w:val="Normal"/>
    <w:uiPriority w:val="99"/>
    <w:qFormat/>
    <w:rsid w:val="00A5275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36CB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CB0"/>
    <w:rPr>
      <w:rFonts w:ascii="Calibri" w:eastAsia="新細明體" w:hAnsi="Calibri"/>
      <w:sz w:val="20"/>
    </w:rPr>
  </w:style>
  <w:style w:type="paragraph" w:styleId="Footer">
    <w:name w:val="footer"/>
    <w:basedOn w:val="Normal"/>
    <w:link w:val="FooterChar"/>
    <w:uiPriority w:val="99"/>
    <w:rsid w:val="00B36CB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CB0"/>
    <w:rPr>
      <w:rFonts w:ascii="Calibri" w:eastAsia="新細明體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129</Words>
  <Characters>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『韓國識讀』座談會</dc:title>
  <dc:subject/>
  <dc:creator>weiting</dc:creator>
  <cp:keywords/>
  <dc:description/>
  <cp:lastModifiedBy>user</cp:lastModifiedBy>
  <cp:revision>2</cp:revision>
  <dcterms:created xsi:type="dcterms:W3CDTF">2015-06-18T02:19:00Z</dcterms:created>
  <dcterms:modified xsi:type="dcterms:W3CDTF">2015-06-18T02:19:00Z</dcterms:modified>
</cp:coreProperties>
</file>