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0" w:rsidRPr="00C84DA4" w:rsidRDefault="00AA36A0" w:rsidP="00AA36A0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</w:t>
      </w:r>
      <w:r w:rsidRPr="00C84DA4">
        <w:rPr>
          <w:rFonts w:eastAsia="標楷體" w:hint="eastAsia"/>
          <w:sz w:val="28"/>
          <w:szCs w:val="28"/>
        </w:rPr>
        <w:t>表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 xml:space="preserve">　機關綠色採購環境保護產品採購範疇一覽表</w:t>
      </w:r>
    </w:p>
    <w:tbl>
      <w:tblPr>
        <w:tblW w:w="507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508"/>
        <w:gridCol w:w="1122"/>
        <w:gridCol w:w="4440"/>
        <w:gridCol w:w="2419"/>
      </w:tblGrid>
      <w:tr w:rsidR="00AA36A0" w:rsidRPr="00C84DA4" w:rsidTr="001015C2">
        <w:trPr>
          <w:trHeight w:val="345"/>
          <w:tblHeader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項次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產品類別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綠色採購項目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AA36A0" w:rsidRPr="00C84DA4" w:rsidTr="001015C2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1~3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4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項公告指定項目需優先選購環保標章產品</w:t>
            </w:r>
          </w:p>
        </w:tc>
      </w:tr>
      <w:tr w:rsidR="00AA36A0" w:rsidRPr="00C84DA4" w:rsidTr="001015C2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使用再生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紙之紙製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文具及書寫用紙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（包含檔案夾、信封）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使用回收紙之衛生用紙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（包含衛生紙、擦手紙）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回收再利用碳粉匣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（包含雷射印表機、傳真機、多功能事務機與影印機用之回收再利用</w:t>
            </w:r>
            <w:r w:rsidRP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單純碳粉匣、感光鼓匣或包含感光鼓之碳粉匣）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家用清潔劑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洗衣粉、洗衣精、冷洗精、洗碗精、洗潔精、衛浴清潔劑、廚房清潔劑及地板清潔劑）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661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肌膚毛髮清潔劑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沐浴乳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洗手乳）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A6345A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A6345A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資訊產品類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列印機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（包含列印機及印表機）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原生碳粉匣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（包含雷射印表機、傳真機、多功能事務機與影印機使用之原生碳粉匣）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顯示器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（包含顯示器及液晶螢幕）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電腦主機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包含直立型、橫躺型或其他形式內含中央處理器、主機板、硬碟、記憶體之電腦主機。但不包括筆記型電腦、平板電腦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桌上型個人電腦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（具有電腦主機、顯示器、鍵盤及滑鼠之定點使用式個人電腦，包含套裝銷售之組合式產品與合併式產品）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影像輸出裝置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（包含傳真機、影印機及多功能事務機）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筆記型電腦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可攜式投影機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掃描器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冷氣機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（包含分離式及窗型之無風管冷氣機）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除濕機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電風扇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（循環型）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電冰箱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洗衣機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lastRenderedPageBreak/>
              <w:t>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二段式省水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馬桶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省水龍頭及其器材配件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（包含水龍頭、省水閘、節流器及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起泡器）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螢光燈管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（包含日光燈管、</w:t>
            </w:r>
            <w:r w:rsidRPr="003C35A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燈管及</w:t>
            </w:r>
            <w:r w:rsidRPr="003C35A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T8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燈管）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飲水供應機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（包含飲水機）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開飲機</w:t>
            </w:r>
            <w:proofErr w:type="gramEnd"/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貯備型電開水器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(OA)</w:t>
            </w:r>
            <w:r w:rsidRPr="00C84DA4">
              <w:rPr>
                <w:rFonts w:eastAsia="標楷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使用回收紙之辦公室自動化（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OA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）用紙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（包含報表紙及影印紙）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數位複印機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（包含有數位印刷功能之全自動油墨印刷機）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數位複印機油墨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可分解產品類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生物可分解塑膠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（包含垃圾袋、購物袋、廚餘袋、環保袋及冷飲杯蓋）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有機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資材類</w:t>
            </w:r>
            <w:proofErr w:type="gramEnd"/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堆肥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（包含肥料）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小汽車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小客車及客貨車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機車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電動機車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重複使用飲料容器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環保杯、保溫杯、燜燒杯、保溫壺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保溫罐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AA36A0" w:rsidRPr="00C84DA4" w:rsidTr="001015C2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3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5</w:t>
            </w: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~86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項應選購環保標章、節能標章、省水標章、綠建材標章</w:t>
            </w:r>
          </w:p>
        </w:tc>
      </w:tr>
      <w:tr w:rsidR="00AA36A0" w:rsidRPr="00C84DA4" w:rsidTr="001015C2">
        <w:trPr>
          <w:trHeight w:val="3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/>
                <w:color w:val="000000"/>
                <w:kern w:val="0"/>
              </w:rPr>
              <w:t>(OA)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印刷品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回收再生紡織品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（包含回收原料製成之棉、紗、布等紡織類產品）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使用回收紙之包裝用品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（包含包裝紙、紙袋、瓦楞紙箱、紙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棧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板及紙漿模製品）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橡膠再生品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（包含橡膠粉、再生棉、一體成形桌椅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流動廁所）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回收木材再生品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（包含粒片板）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回收玻璃再生品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（包含玻璃罐、玻璃瓶）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kern w:val="0"/>
              </w:rPr>
              <w:t>再生塑膠薄膜製品</w:t>
            </w:r>
            <w:r w:rsidRPr="003C35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（包含垃圾袋）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塑膠發泡包裝材</w:t>
            </w:r>
            <w:r w:rsidRPr="003C35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（包含發泡材）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馬桶水箱用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二段式省水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</w:t>
            </w:r>
            <w:proofErr w:type="gramStart"/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沖水凡而</w:t>
            </w:r>
            <w:proofErr w:type="gramEnd"/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及沖水器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44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建材類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非窯燒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類資源化建材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透水磚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、植草磚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、磨石子地磚、</w:t>
            </w:r>
            <w:r w:rsidRPr="00AE707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磨石子地磚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、級配料、</w:t>
            </w:r>
            <w:r w:rsidRPr="00AE707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高壓混凝土磚及矽酸鈣板</w:t>
            </w:r>
            <w:proofErr w:type="gramStart"/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窯燒類資源化建材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</w:t>
            </w:r>
            <w:r w:rsidRPr="003C35A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地磚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壁磚</w:t>
            </w:r>
            <w:proofErr w:type="gramEnd"/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、面磚、排水磚、隔熱磚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水性塗料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（包含水泥漆、防水膠及壓克力面料）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油性塗料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（包含防水材、運動場所鋪設材）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類管材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自來水管）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卜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特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蘭高爐水泥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自然循環式太陽能熱水器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太陽能熱水器）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空氣源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式熱泵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建築用隔熱材料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（包含岩棉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複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層鋼板）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有機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資材類</w:t>
            </w:r>
            <w:proofErr w:type="gramEnd"/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塑膠類藥用輸液容器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（包含點滴袋及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點滴瓶）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省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儲備型電熱水器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床墊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工業類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乾式變壓器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變壓器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電線電纜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59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節能標章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電扇（非循環型）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電視機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乾衣機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吹風機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安定器內藏式螢光燈泡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燃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氣台爐</w:t>
            </w:r>
            <w:proofErr w:type="gramEnd"/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即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熱式燃氣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熱水器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電鍋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電子鍋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67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貯備型電熱水器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電熱水瓶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出口及避難指示燈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/>
                <w:color w:val="000000"/>
                <w:kern w:val="0"/>
              </w:rPr>
              <w:t>DVD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（錄）放影機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溫熱型飲水機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室內照明燈具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緊密型螢光燈管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空氣清淨機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道路照明燈具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壁式通風電扇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浴室用通風電扇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發光二極體（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LED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）燈泡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79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蓮蓬頭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省水器材配件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小便</w:t>
            </w: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斗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沖水器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免沖水</w:t>
            </w:r>
            <w:proofErr w:type="gramEnd"/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小便器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83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綠建材標章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高性能綠建材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再生綠建材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3C35A2" w:rsidRDefault="00AA36A0" w:rsidP="001015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生態綠建材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87~154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項為綠色產品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87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第二類環保標章產品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石膏板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環保泡麵包裝膜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23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熱泵熱水器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亮彩琉璃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節能電梯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理想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數位快印機專用版紙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數位複印機</w:t>
            </w:r>
            <w:r w:rsidRPr="00C84DA4">
              <w:rPr>
                <w:rFonts w:eastAsia="標楷體"/>
                <w:color w:val="000000"/>
                <w:kern w:val="0"/>
              </w:rPr>
              <w:t>-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版紙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無鉛熱浸</w:t>
            </w:r>
            <w:proofErr w:type="gramEnd"/>
            <w:r w:rsidRPr="00C84DA4">
              <w:rPr>
                <w:rFonts w:eastAsia="標楷體" w:cs="新細明體" w:hint="eastAsia"/>
                <w:color w:val="000000"/>
                <w:kern w:val="0"/>
              </w:rPr>
              <w:t>鋅系列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樹脂模鑄匯流排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環保板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環保膜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23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100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(OA)</w:t>
            </w:r>
            <w:r w:rsidRPr="00C84DA4">
              <w:rPr>
                <w:rFonts w:eastAsia="標楷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墨水筆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水性油墨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植物油油墨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紙製膠帶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辦公室用桌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辦公室用椅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無汞電池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布尿片</w:t>
            </w:r>
            <w:proofErr w:type="gramEnd"/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重填物之</w:t>
            </w:r>
            <w:proofErr w:type="gramEnd"/>
            <w:r w:rsidRPr="00C84DA4">
              <w:rPr>
                <w:rFonts w:eastAsia="標楷體" w:cs="新細明體" w:hint="eastAsia"/>
                <w:color w:val="000000"/>
                <w:kern w:val="0"/>
              </w:rPr>
              <w:t>包裝或容器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可重複使用之購物袋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木製傢俱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木製玩具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家庭用紙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轎車用輪胎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抽油煙機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滅火器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地毯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可分解產品類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使用農業資源之產品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118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服務類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平版印刷業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旅行業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餐館業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清潔服務業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汽車租賃業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洗車服務業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洗衣業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旅館業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資訊產品類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電腦滑鼠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電腦鍵盤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數位攝影機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墨水匣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外接式硬碟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不</w:t>
            </w:r>
            <w:proofErr w:type="gramEnd"/>
            <w:r w:rsidRPr="00C84DA4">
              <w:rPr>
                <w:rFonts w:eastAsia="標楷體" w:cs="新細明體" w:hint="eastAsia"/>
                <w:color w:val="000000"/>
                <w:kern w:val="0"/>
              </w:rPr>
              <w:t>斷電系統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132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建材類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活動隔牆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133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黏著劑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134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省電燈泡及燈管</w:t>
            </w:r>
            <w:r w:rsidRPr="00C84DA4">
              <w:rPr>
                <w:rFonts w:eastAsia="標楷體" w:hint="eastAsia"/>
                <w:color w:val="000000"/>
                <w:kern w:val="0"/>
                <w:sz w:val="20"/>
              </w:rPr>
              <w:t>（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含</w:t>
            </w:r>
            <w:r>
              <w:rPr>
                <w:rFonts w:eastAsia="標楷體" w:cs="新細明體"/>
                <w:color w:val="000000"/>
                <w:kern w:val="0"/>
                <w:sz w:val="20"/>
              </w:rPr>
              <w:t>PL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燈管及省電燈泡</w:t>
            </w:r>
            <w:r w:rsidRPr="00C84DA4">
              <w:rPr>
                <w:rFonts w:eastAsia="標楷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螢光燈啟動器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空調系統冰水主機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烘</w:t>
            </w:r>
            <w:proofErr w:type="gramEnd"/>
            <w:r w:rsidRPr="00C84DA4">
              <w:rPr>
                <w:rFonts w:eastAsia="標楷體" w:cs="新細明體" w:hint="eastAsia"/>
                <w:color w:val="000000"/>
                <w:kern w:val="0"/>
              </w:rPr>
              <w:t>手機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138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家用微波爐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  <w:proofErr w:type="gramEnd"/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充電電池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電磁爐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用戶電話機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電熱水壺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143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回收</w:t>
            </w:r>
            <w:r w:rsidRPr="00C84DA4">
              <w:rPr>
                <w:rFonts w:eastAsia="標楷體"/>
                <w:color w:val="000000"/>
                <w:kern w:val="0"/>
              </w:rPr>
              <w:t>PET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服飾紡織品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食品包裝用塑膠薄膜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重複使用之飲料與食品容器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生質柴油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塑膠發泡包裝材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工商業用清潔劑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利用太陽能資源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使用太陽能電池之產品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電動輔助自行車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電動自行車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67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「使用再生</w:t>
            </w:r>
            <w:proofErr w:type="gramStart"/>
            <w:r w:rsidRPr="00C84DA4">
              <w:rPr>
                <w:rFonts w:eastAsia="標楷體" w:cs="新細明體" w:hint="eastAsia"/>
                <w:color w:val="000000"/>
                <w:kern w:val="0"/>
              </w:rPr>
              <w:t>紙之紙製</w:t>
            </w:r>
            <w:proofErr w:type="gramEnd"/>
            <w:r w:rsidRPr="00C84DA4">
              <w:rPr>
                <w:rFonts w:eastAsia="標楷體" w:cs="新細明體" w:hint="eastAsia"/>
                <w:color w:val="000000"/>
                <w:kern w:val="0"/>
              </w:rPr>
              <w:t>文具及書寫用紙」如有</w:t>
            </w:r>
            <w:r w:rsidRPr="00C84DA4">
              <w:rPr>
                <w:rFonts w:eastAsia="標楷體"/>
                <w:color w:val="000000"/>
                <w:kern w:val="0"/>
              </w:rPr>
              <w:t>FSC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（限</w:t>
            </w:r>
            <w:r w:rsidRPr="00C84DA4">
              <w:rPr>
                <w:rFonts w:eastAsia="標楷體"/>
                <w:color w:val="000000"/>
                <w:kern w:val="0"/>
              </w:rPr>
              <w:t>A0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</w:t>
            </w:r>
            <w:r w:rsidRPr="00C84DA4">
              <w:rPr>
                <w:rFonts w:eastAsia="標楷體"/>
                <w:color w:val="000000"/>
                <w:kern w:val="0"/>
              </w:rPr>
              <w:t>A1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</w:t>
            </w:r>
            <w:r w:rsidRPr="00C84DA4">
              <w:rPr>
                <w:rFonts w:eastAsia="標楷體"/>
                <w:color w:val="000000"/>
                <w:kern w:val="0"/>
              </w:rPr>
              <w:t>B5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、色紙或筆記本規格）或</w:t>
            </w:r>
            <w:r w:rsidRPr="00C84DA4">
              <w:rPr>
                <w:rFonts w:eastAsia="標楷體"/>
                <w:color w:val="000000"/>
                <w:kern w:val="0"/>
              </w:rPr>
              <w:t>PEFC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標章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產品碳足跡減量標籤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AA36A0" w:rsidRPr="00C84DA4" w:rsidTr="001015C2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經濟部工業局資源再生綠色產品</w:t>
            </w:r>
            <w:r w:rsidRPr="00C84DA4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（包含牛皮紙、橡膠製品、玻璃製品、木製品、窯燒磚類建材、非窯燒磚類建材、水泥類板材、塑膠製品、鋁錠及活性碳）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36A0" w:rsidRPr="00C84DA4" w:rsidRDefault="00AA36A0" w:rsidP="001015C2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AA36A0" w:rsidRPr="00C84DA4" w:rsidRDefault="00AA36A0" w:rsidP="00AA36A0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</w:p>
    <w:p w:rsidR="00A5504D" w:rsidRPr="00AA36A0" w:rsidRDefault="00A5504D"/>
    <w:sectPr w:rsidR="00A5504D" w:rsidRPr="00AA36A0" w:rsidSect="00A55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6A0"/>
    <w:rsid w:val="00A5504D"/>
    <w:rsid w:val="00AA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user9hu</dc:creator>
  <cp:lastModifiedBy>user9hu</cp:lastModifiedBy>
  <cp:revision>1</cp:revision>
  <dcterms:created xsi:type="dcterms:W3CDTF">2016-03-30T01:44:00Z</dcterms:created>
  <dcterms:modified xsi:type="dcterms:W3CDTF">2016-03-30T01:44:00Z</dcterms:modified>
</cp:coreProperties>
</file>