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64" w:rsidRDefault="00523F64">
      <w:pPr>
        <w:spacing w:line="4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臺南市政府及所屬機關學校公務人員健康檢查補助原則</w:t>
      </w:r>
    </w:p>
    <w:p w:rsidR="00523F64" w:rsidRDefault="00523F64" w:rsidP="005B669A">
      <w:pPr>
        <w:spacing w:line="260" w:lineRule="exact"/>
        <w:ind w:left="4800" w:hangingChars="1200" w:hanging="4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                    </w:t>
      </w:r>
      <w:r w:rsidRPr="00ED4D82">
        <w:rPr>
          <w:rFonts w:ascii="標楷體" w:eastAsia="標楷體" w:hAnsi="標楷體" w:hint="eastAsia"/>
          <w:sz w:val="20"/>
          <w:szCs w:val="20"/>
        </w:rPr>
        <w:t>臺南市</w:t>
      </w:r>
      <w:r>
        <w:rPr>
          <w:rFonts w:ascii="標楷體" w:eastAsia="標楷體" w:hAnsi="標楷體" w:hint="eastAsia"/>
          <w:sz w:val="20"/>
          <w:szCs w:val="20"/>
        </w:rPr>
        <w:t>政府</w:t>
      </w:r>
      <w:r>
        <w:rPr>
          <w:rFonts w:ascii="標楷體" w:eastAsia="標楷體" w:hAnsi="標楷體"/>
          <w:sz w:val="20"/>
          <w:szCs w:val="20"/>
        </w:rPr>
        <w:t>100</w:t>
      </w:r>
      <w:r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8</w:t>
      </w:r>
      <w:r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23</w:t>
      </w:r>
      <w:r>
        <w:rPr>
          <w:rFonts w:ascii="標楷體" w:eastAsia="標楷體" w:hAnsi="標楷體" w:hint="eastAsia"/>
          <w:sz w:val="20"/>
          <w:szCs w:val="20"/>
        </w:rPr>
        <w:t>日府人給字第</w:t>
      </w:r>
      <w:r>
        <w:rPr>
          <w:rFonts w:ascii="標楷體" w:eastAsia="標楷體" w:hAnsi="標楷體"/>
          <w:sz w:val="20"/>
          <w:szCs w:val="20"/>
        </w:rPr>
        <w:t>1000192502</w:t>
      </w:r>
      <w:r>
        <w:rPr>
          <w:rFonts w:ascii="標楷體" w:eastAsia="標楷體" w:hAnsi="標楷體" w:hint="eastAsia"/>
          <w:sz w:val="20"/>
          <w:szCs w:val="20"/>
        </w:rPr>
        <w:t>號函訂定，並自</w:t>
      </w:r>
      <w:r>
        <w:rPr>
          <w:rFonts w:ascii="標楷體" w:eastAsia="標楷體" w:hAnsi="標楷體"/>
          <w:sz w:val="20"/>
          <w:szCs w:val="20"/>
        </w:rPr>
        <w:t>100</w:t>
      </w:r>
      <w:r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日生效。</w:t>
      </w:r>
    </w:p>
    <w:p w:rsidR="00523F64" w:rsidRDefault="00523F64">
      <w:pPr>
        <w:tabs>
          <w:tab w:val="left" w:pos="900"/>
        </w:tabs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一、臺南市政府（以下簡稱本府）為推動公務人員自主性健康管理，積極維護本府及所屬機關學校公務人員身心健康，提昇行政效能，特訂定本原則。</w:t>
      </w:r>
    </w:p>
    <w:p w:rsidR="00523F64" w:rsidRDefault="00523F64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二、健康檢查補助對象及額度：</w:t>
      </w:r>
    </w:p>
    <w:p w:rsidR="00523F64" w:rsidRDefault="00523F64" w:rsidP="00791145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（一）市長、副市長每年補助一次，最高以新臺幣一萬四千元為限。</w:t>
      </w:r>
    </w:p>
    <w:p w:rsidR="00523F64" w:rsidRPr="00136698" w:rsidRDefault="00523F64" w:rsidP="00136698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（二）秘書長、副秘書長、本府一級單位主管及所屬一級機關首長每年補助一次，最高以新臺幣一萬二千元為限。</w:t>
      </w:r>
    </w:p>
    <w:p w:rsidR="00523F64" w:rsidRDefault="00523F64" w:rsidP="00D064A3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（三）本府一級單位副主管、所屬一級機關副首長及各區公所區長每年補助一次，最高以新臺幣一萬元為限。</w:t>
      </w:r>
    </w:p>
    <w:p w:rsidR="00523F64" w:rsidRPr="00136698" w:rsidRDefault="00523F64" w:rsidP="00136698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（四）職務列等（相當）薦任第九職等以上二級機關首長每年補助一次，最高以新臺幣八千元為限。</w:t>
      </w:r>
    </w:p>
    <w:p w:rsidR="00523F64" w:rsidRDefault="00523F64" w:rsidP="00D064A3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（五）各級學校校長及專設幼稚園園長每年補助一次，最高以新臺幣六千元為限。</w:t>
      </w:r>
    </w:p>
    <w:p w:rsidR="00523F64" w:rsidRDefault="00523F64" w:rsidP="00D064A3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（六）前五款以外之本府及所屬機關學校編制內四十歲以上之公務人員、駐衛警察隊員及警察局、消防局以警察人員人事條例任用人員，每二年補助一次，最高以新臺幣三千五百元為限。</w:t>
      </w:r>
    </w:p>
    <w:p w:rsidR="00523F64" w:rsidRDefault="00523F64" w:rsidP="00D064A3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（七）本府所屬各級學校未銓敘職員比照第六款規定辦理。</w:t>
      </w:r>
    </w:p>
    <w:p w:rsidR="00523F64" w:rsidRPr="00BF412C" w:rsidRDefault="00523F64" w:rsidP="0003441B">
      <w:pPr>
        <w:spacing w:line="420" w:lineRule="exact"/>
        <w:ind w:left="599" w:hangingChars="214" w:hanging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6A12D1">
        <w:rPr>
          <w:rFonts w:ascii="標楷體" w:eastAsia="標楷體" w:hAnsi="標楷體" w:hint="eastAsia"/>
          <w:sz w:val="28"/>
          <w:szCs w:val="28"/>
        </w:rPr>
        <w:t>前項各款檢查費用，於補助額度內，以實際支出金額覈實補助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23F64" w:rsidRDefault="00523F64" w:rsidP="00D52105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三、本原則所需經費由各機關學校在原有預算額度內勻支。經費不足時，應排定受檢順序，依序補助。</w:t>
      </w:r>
    </w:p>
    <w:p w:rsidR="00523F64" w:rsidRDefault="00523F64" w:rsidP="00D52105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四、年度內已請領較低標準之補助者，因職務異動得申請較高補助標準者，次年始得依較高標準申請補助。</w:t>
      </w:r>
    </w:p>
    <w:p w:rsidR="00523F64" w:rsidRDefault="00523F64">
      <w:pPr>
        <w:tabs>
          <w:tab w:val="left" w:pos="900"/>
        </w:tabs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五、符合補助資格者應自行至中央衛生主管機關評鑑合格醫院檢查，並於受檢後，填妥健康檢查補助申請表（如附件），檢具檢查費用收據申請補助。</w:t>
      </w:r>
    </w:p>
    <w:p w:rsidR="00523F64" w:rsidRDefault="00523F64">
      <w:pPr>
        <w:tabs>
          <w:tab w:val="left" w:pos="900"/>
        </w:tabs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六、依本原則參加健康檢查人員，檢查當日得</w:t>
      </w:r>
      <w:r w:rsidRPr="00E63372">
        <w:rPr>
          <w:rFonts w:ascii="標楷體" w:eastAsia="標楷體" w:hAnsi="標楷體" w:hint="eastAsia"/>
          <w:sz w:val="28"/>
          <w:szCs w:val="28"/>
        </w:rPr>
        <w:t>覈實</w:t>
      </w:r>
      <w:r>
        <w:rPr>
          <w:rFonts w:ascii="標楷體" w:eastAsia="標楷體" w:hAnsi="標楷體" w:hint="eastAsia"/>
          <w:sz w:val="28"/>
          <w:szCs w:val="28"/>
        </w:rPr>
        <w:t>以公假登記，第二點第一款至第五款受檢人員有住院事實者，以二天為限。</w:t>
      </w:r>
    </w:p>
    <w:p w:rsidR="00523F64" w:rsidRDefault="00523F64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523F64" w:rsidRDefault="00523F64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523F64" w:rsidRDefault="00523F64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523F64" w:rsidRDefault="00523F64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523F64" w:rsidRDefault="00523F64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523F64" w:rsidRDefault="00523F64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9"/>
        <w:gridCol w:w="2019"/>
        <w:gridCol w:w="1200"/>
        <w:gridCol w:w="2880"/>
        <w:gridCol w:w="6"/>
        <w:gridCol w:w="954"/>
        <w:gridCol w:w="6"/>
        <w:gridCol w:w="1554"/>
      </w:tblGrid>
      <w:tr w:rsidR="00523F64">
        <w:trPr>
          <w:cantSplit/>
          <w:trHeight w:val="944"/>
        </w:trPr>
        <w:tc>
          <w:tcPr>
            <w:tcW w:w="9628" w:type="dxa"/>
            <w:gridSpan w:val="8"/>
            <w:tcBorders>
              <w:bottom w:val="nil"/>
            </w:tcBorders>
            <w:vAlign w:val="center"/>
          </w:tcPr>
          <w:p w:rsidR="00523F64" w:rsidRDefault="00523F64" w:rsidP="000C24BC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臺南市政府及所屬機關學校公務人員</w:t>
            </w:r>
          </w:p>
          <w:p w:rsidR="00523F64" w:rsidRDefault="00523F64" w:rsidP="000C24BC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健康檢查補助費申請表</w:t>
            </w:r>
          </w:p>
        </w:tc>
      </w:tr>
      <w:tr w:rsidR="00523F64">
        <w:trPr>
          <w:trHeight w:val="1080"/>
        </w:trPr>
        <w:tc>
          <w:tcPr>
            <w:tcW w:w="1009" w:type="dxa"/>
            <w:vAlign w:val="center"/>
          </w:tcPr>
          <w:p w:rsidR="00523F64" w:rsidRDefault="00523F64" w:rsidP="000C24B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19" w:type="dxa"/>
            <w:vAlign w:val="center"/>
          </w:tcPr>
          <w:p w:rsidR="00523F64" w:rsidRDefault="00523F64" w:rsidP="000C24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523F64" w:rsidRDefault="00523F64" w:rsidP="000C24B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</w:t>
            </w:r>
          </w:p>
          <w:p w:rsidR="00523F64" w:rsidRDefault="00523F64" w:rsidP="000C24B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2880" w:type="dxa"/>
            <w:vAlign w:val="center"/>
          </w:tcPr>
          <w:p w:rsidR="00523F64" w:rsidRDefault="00523F64" w:rsidP="000C2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23F64" w:rsidRDefault="00523F64" w:rsidP="000C24B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560" w:type="dxa"/>
            <w:gridSpan w:val="2"/>
            <w:vAlign w:val="center"/>
          </w:tcPr>
          <w:p w:rsidR="00523F64" w:rsidRDefault="00523F64" w:rsidP="000C24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3F64">
        <w:trPr>
          <w:cantSplit/>
          <w:trHeight w:val="1080"/>
        </w:trPr>
        <w:tc>
          <w:tcPr>
            <w:tcW w:w="1009" w:type="dxa"/>
            <w:vAlign w:val="center"/>
          </w:tcPr>
          <w:p w:rsidR="00523F64" w:rsidRDefault="00523F64" w:rsidP="000C24BC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523F64" w:rsidRDefault="00523F64" w:rsidP="000C24BC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8619" w:type="dxa"/>
            <w:gridSpan w:val="7"/>
            <w:vAlign w:val="center"/>
          </w:tcPr>
          <w:p w:rsidR="00523F64" w:rsidRDefault="00523F64" w:rsidP="000C24B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民國</w:t>
            </w:r>
            <w:r>
              <w:rPr>
                <w:rFonts w:ascii="標楷體" w:eastAsia="標楷體" w:hAnsi="標楷體"/>
                <w:noProof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年</w:t>
            </w:r>
            <w:r>
              <w:rPr>
                <w:rFonts w:ascii="標楷體" w:eastAsia="標楷體" w:hAnsi="標楷體"/>
                <w:noProof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月</w:t>
            </w:r>
            <w:r>
              <w:rPr>
                <w:rFonts w:ascii="標楷體" w:eastAsia="標楷體" w:hAnsi="標楷體"/>
                <w:noProof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日</w:t>
            </w:r>
          </w:p>
        </w:tc>
      </w:tr>
      <w:tr w:rsidR="00523F64">
        <w:trPr>
          <w:cantSplit/>
          <w:trHeight w:val="1080"/>
        </w:trPr>
        <w:tc>
          <w:tcPr>
            <w:tcW w:w="1009" w:type="dxa"/>
            <w:vAlign w:val="center"/>
          </w:tcPr>
          <w:p w:rsidR="00523F64" w:rsidRDefault="00523F64" w:rsidP="000C24B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523F64" w:rsidRDefault="00523F64" w:rsidP="000C24B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6105" w:type="dxa"/>
            <w:gridSpan w:val="4"/>
            <w:vAlign w:val="center"/>
          </w:tcPr>
          <w:p w:rsidR="00523F64" w:rsidRDefault="00523F64" w:rsidP="000C24B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23F64" w:rsidRPr="00A40EAF" w:rsidRDefault="00523F64" w:rsidP="00A40EAF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40EA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  <w:p w:rsidR="00523F64" w:rsidRPr="00A40EAF" w:rsidRDefault="00523F64" w:rsidP="00A40EAF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40EAF">
              <w:rPr>
                <w:rFonts w:ascii="標楷體" w:eastAsia="標楷體" w:hAnsi="標楷體" w:hint="eastAsia"/>
                <w:sz w:val="28"/>
                <w:szCs w:val="28"/>
              </w:rPr>
              <w:t>檢查</w:t>
            </w:r>
          </w:p>
          <w:p w:rsidR="00523F64" w:rsidRDefault="00523F64" w:rsidP="00A40EAF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40EAF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1554" w:type="dxa"/>
            <w:vAlign w:val="center"/>
          </w:tcPr>
          <w:p w:rsidR="00523F64" w:rsidRPr="00DA7B5F" w:rsidRDefault="00523F64" w:rsidP="000C24B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 w:rsidRPr="00DA7B5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523F64">
        <w:trPr>
          <w:cantSplit/>
          <w:trHeight w:val="1080"/>
        </w:trPr>
        <w:tc>
          <w:tcPr>
            <w:tcW w:w="1009" w:type="dxa"/>
            <w:vAlign w:val="center"/>
          </w:tcPr>
          <w:p w:rsidR="00523F64" w:rsidRDefault="00523F64" w:rsidP="000C24B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019" w:type="dxa"/>
            <w:vAlign w:val="center"/>
          </w:tcPr>
          <w:p w:rsidR="00523F64" w:rsidRDefault="00523F64" w:rsidP="000C24B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523F64" w:rsidRDefault="00523F64" w:rsidP="000C24B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職等</w:t>
            </w:r>
          </w:p>
        </w:tc>
        <w:tc>
          <w:tcPr>
            <w:tcW w:w="5400" w:type="dxa"/>
            <w:gridSpan w:val="5"/>
            <w:vAlign w:val="center"/>
          </w:tcPr>
          <w:p w:rsidR="00523F64" w:rsidRDefault="00523F64" w:rsidP="000C24B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3F64">
        <w:trPr>
          <w:cantSplit/>
          <w:trHeight w:val="1080"/>
        </w:trPr>
        <w:tc>
          <w:tcPr>
            <w:tcW w:w="1009" w:type="dxa"/>
            <w:vAlign w:val="center"/>
          </w:tcPr>
          <w:p w:rsidR="00523F64" w:rsidRDefault="00523F64" w:rsidP="000C24BC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補助</w:t>
            </w:r>
          </w:p>
          <w:p w:rsidR="00523F64" w:rsidRDefault="00523F64" w:rsidP="000C24BC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8619" w:type="dxa"/>
            <w:gridSpan w:val="7"/>
            <w:vAlign w:val="center"/>
          </w:tcPr>
          <w:p w:rsidR="00523F64" w:rsidRDefault="00523F64" w:rsidP="000C24B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新台幣：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萬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千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百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拾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元整</w:t>
            </w:r>
          </w:p>
        </w:tc>
      </w:tr>
      <w:tr w:rsidR="00523F64">
        <w:trPr>
          <w:cantSplit/>
          <w:trHeight w:val="1080"/>
        </w:trPr>
        <w:tc>
          <w:tcPr>
            <w:tcW w:w="1009" w:type="dxa"/>
            <w:vAlign w:val="center"/>
          </w:tcPr>
          <w:p w:rsidR="00523F64" w:rsidRDefault="00523F64" w:rsidP="000C24BC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檢附</w:t>
            </w:r>
          </w:p>
          <w:p w:rsidR="00523F64" w:rsidRDefault="00523F64" w:rsidP="000C24BC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證件</w:t>
            </w:r>
          </w:p>
        </w:tc>
        <w:tc>
          <w:tcPr>
            <w:tcW w:w="8619" w:type="dxa"/>
            <w:gridSpan w:val="7"/>
            <w:vAlign w:val="center"/>
          </w:tcPr>
          <w:p w:rsidR="00523F64" w:rsidRDefault="00523F64" w:rsidP="000C24B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健康檢查費用收據正本</w:t>
            </w:r>
          </w:p>
        </w:tc>
      </w:tr>
      <w:tr w:rsidR="00523F64">
        <w:trPr>
          <w:cantSplit/>
          <w:trHeight w:val="2375"/>
        </w:trPr>
        <w:tc>
          <w:tcPr>
            <w:tcW w:w="9628" w:type="dxa"/>
            <w:gridSpan w:val="8"/>
          </w:tcPr>
          <w:p w:rsidR="00523F64" w:rsidRDefault="00523F64" w:rsidP="000C24B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茲領到</w:t>
            </w:r>
          </w:p>
          <w:p w:rsidR="00523F64" w:rsidRDefault="00523F64" w:rsidP="000C24B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健康檢查補助費用</w:t>
            </w:r>
            <w:r>
              <w:rPr>
                <w:rFonts w:ascii="標楷體" w:eastAsia="標楷體" w:hAnsi="標楷體"/>
                <w:sz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</w:rPr>
              <w:t>元整</w:t>
            </w:r>
          </w:p>
          <w:p w:rsidR="00523F64" w:rsidRDefault="00523F64" w:rsidP="000C24B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F64" w:rsidRDefault="00523F64" w:rsidP="000C24B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此據</w:t>
            </w:r>
          </w:p>
          <w:p w:rsidR="00523F64" w:rsidRDefault="00523F64" w:rsidP="000C24B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</w:rPr>
              <w:t>具領人：</w:t>
            </w:r>
            <w:r>
              <w:rPr>
                <w:rFonts w:ascii="標楷體" w:eastAsia="標楷體" w:hAnsi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</w:rPr>
              <w:t>（簽章）</w:t>
            </w:r>
          </w:p>
        </w:tc>
      </w:tr>
      <w:tr w:rsidR="00523F64">
        <w:trPr>
          <w:cantSplit/>
          <w:trHeight w:val="702"/>
        </w:trPr>
        <w:tc>
          <w:tcPr>
            <w:tcW w:w="9628" w:type="dxa"/>
            <w:gridSpan w:val="8"/>
            <w:vAlign w:val="center"/>
          </w:tcPr>
          <w:p w:rsidR="00523F64" w:rsidRDefault="00523F64" w:rsidP="000C24B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中華民國年月日</w:t>
            </w:r>
          </w:p>
        </w:tc>
      </w:tr>
    </w:tbl>
    <w:p w:rsidR="00523F64" w:rsidRDefault="00523F64" w:rsidP="000C24BC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523F64" w:rsidRDefault="00523F64" w:rsidP="00697F4F">
      <w:pPr>
        <w:numPr>
          <w:ilvl w:val="0"/>
          <w:numId w:val="2"/>
        </w:numPr>
        <w:spacing w:line="260" w:lineRule="exact"/>
        <w:ind w:left="357" w:hanging="357"/>
        <w:jc w:val="both"/>
        <w:rPr>
          <w:rFonts w:eastAsia="標楷體"/>
          <w:kern w:val="0"/>
        </w:rPr>
      </w:pPr>
      <w:r w:rsidRPr="00136698">
        <w:rPr>
          <w:rFonts w:eastAsia="標楷體" w:hint="eastAsia"/>
          <w:kern w:val="0"/>
        </w:rPr>
        <w:t>市長、副市長每年補助一次，最高以</w:t>
      </w:r>
      <w:r>
        <w:rPr>
          <w:rFonts w:eastAsia="標楷體" w:hint="eastAsia"/>
          <w:kern w:val="0"/>
        </w:rPr>
        <w:t>新臺幣</w:t>
      </w:r>
      <w:r w:rsidRPr="00136698">
        <w:rPr>
          <w:rFonts w:eastAsia="標楷體" w:hint="eastAsia"/>
          <w:kern w:val="0"/>
        </w:rPr>
        <w:t>一萬</w:t>
      </w:r>
      <w:r>
        <w:rPr>
          <w:rFonts w:eastAsia="標楷體" w:hint="eastAsia"/>
          <w:kern w:val="0"/>
        </w:rPr>
        <w:t>四千</w:t>
      </w:r>
      <w:r w:rsidRPr="00136698">
        <w:rPr>
          <w:rFonts w:eastAsia="標楷體" w:hint="eastAsia"/>
          <w:kern w:val="0"/>
        </w:rPr>
        <w:t>元為限。</w:t>
      </w:r>
    </w:p>
    <w:p w:rsidR="00523F64" w:rsidRDefault="00523F64" w:rsidP="00697F4F">
      <w:pPr>
        <w:numPr>
          <w:ilvl w:val="0"/>
          <w:numId w:val="2"/>
        </w:numPr>
        <w:spacing w:line="260" w:lineRule="exact"/>
        <w:ind w:left="357" w:hanging="357"/>
        <w:jc w:val="both"/>
        <w:rPr>
          <w:rFonts w:eastAsia="標楷體"/>
          <w:kern w:val="0"/>
        </w:rPr>
      </w:pPr>
      <w:r w:rsidRPr="00136698">
        <w:rPr>
          <w:rFonts w:eastAsia="標楷體" w:hint="eastAsia"/>
          <w:kern w:val="0"/>
        </w:rPr>
        <w:t>秘書長、副秘長、本府</w:t>
      </w:r>
      <w:r>
        <w:rPr>
          <w:rFonts w:eastAsia="標楷體" w:hint="eastAsia"/>
          <w:kern w:val="0"/>
        </w:rPr>
        <w:t>一級單位主管</w:t>
      </w:r>
      <w:r w:rsidRPr="00136698">
        <w:rPr>
          <w:rFonts w:eastAsia="標楷體" w:hint="eastAsia"/>
          <w:kern w:val="0"/>
        </w:rPr>
        <w:t>及所屬</w:t>
      </w:r>
      <w:r>
        <w:rPr>
          <w:rFonts w:eastAsia="標楷體" w:hint="eastAsia"/>
          <w:kern w:val="0"/>
        </w:rPr>
        <w:t>一級</w:t>
      </w:r>
      <w:r w:rsidRPr="00136698">
        <w:rPr>
          <w:rFonts w:eastAsia="標楷體" w:hint="eastAsia"/>
          <w:kern w:val="0"/>
        </w:rPr>
        <w:t>機關</w:t>
      </w:r>
      <w:r>
        <w:rPr>
          <w:rFonts w:eastAsia="標楷體" w:hint="eastAsia"/>
          <w:kern w:val="0"/>
        </w:rPr>
        <w:t>首長每年補助一次，</w:t>
      </w:r>
      <w:r w:rsidRPr="00136698">
        <w:rPr>
          <w:rFonts w:eastAsia="標楷體" w:hint="eastAsia"/>
          <w:kern w:val="0"/>
        </w:rPr>
        <w:t>最高以</w:t>
      </w:r>
      <w:r>
        <w:rPr>
          <w:rFonts w:eastAsia="標楷體" w:hint="eastAsia"/>
          <w:kern w:val="0"/>
        </w:rPr>
        <w:t>新臺幣</w:t>
      </w:r>
      <w:r w:rsidRPr="00136698">
        <w:rPr>
          <w:rFonts w:eastAsia="標楷體" w:hint="eastAsia"/>
          <w:kern w:val="0"/>
        </w:rPr>
        <w:t>一萬</w:t>
      </w:r>
      <w:r>
        <w:rPr>
          <w:rFonts w:eastAsia="標楷體" w:hint="eastAsia"/>
          <w:kern w:val="0"/>
        </w:rPr>
        <w:t>二千</w:t>
      </w:r>
      <w:r w:rsidRPr="00136698">
        <w:rPr>
          <w:rFonts w:eastAsia="標楷體" w:hint="eastAsia"/>
          <w:kern w:val="0"/>
        </w:rPr>
        <w:t>元為限。</w:t>
      </w:r>
    </w:p>
    <w:p w:rsidR="00523F64" w:rsidRPr="00004F82" w:rsidRDefault="00523F64" w:rsidP="00697F4F">
      <w:pPr>
        <w:numPr>
          <w:ilvl w:val="0"/>
          <w:numId w:val="2"/>
        </w:numPr>
        <w:spacing w:line="260" w:lineRule="exact"/>
        <w:ind w:left="357" w:hanging="357"/>
        <w:jc w:val="both"/>
        <w:rPr>
          <w:rFonts w:eastAsia="標楷體"/>
          <w:kern w:val="0"/>
        </w:rPr>
      </w:pPr>
      <w:r w:rsidRPr="00004F82">
        <w:rPr>
          <w:rFonts w:ascii="標楷體" w:eastAsia="標楷體" w:hAnsi="標楷體" w:hint="eastAsia"/>
        </w:rPr>
        <w:t>本府一級單位副主管、所屬一級機關副首長及各區公所區長每年補助一次，最高以新臺幣一萬元為限。</w:t>
      </w:r>
    </w:p>
    <w:p w:rsidR="00523F64" w:rsidRPr="00004F82" w:rsidRDefault="00523F64" w:rsidP="00697F4F">
      <w:pPr>
        <w:numPr>
          <w:ilvl w:val="0"/>
          <w:numId w:val="2"/>
        </w:numPr>
        <w:spacing w:line="260" w:lineRule="exact"/>
        <w:ind w:left="357" w:hanging="357"/>
        <w:jc w:val="both"/>
        <w:rPr>
          <w:rFonts w:eastAsia="標楷體"/>
          <w:kern w:val="0"/>
        </w:rPr>
      </w:pPr>
      <w:r w:rsidRPr="00004F82">
        <w:rPr>
          <w:rFonts w:ascii="標楷體" w:eastAsia="標楷體" w:hAnsi="標楷體" w:hint="eastAsia"/>
        </w:rPr>
        <w:t>職務列等（相當）薦任第九職等以上二級機關首長每年補助一次，最高以新臺幣八千元為限。</w:t>
      </w:r>
    </w:p>
    <w:p w:rsidR="00523F64" w:rsidRPr="00004F82" w:rsidRDefault="00523F64" w:rsidP="00697F4F">
      <w:pPr>
        <w:numPr>
          <w:ilvl w:val="0"/>
          <w:numId w:val="2"/>
        </w:numPr>
        <w:spacing w:line="260" w:lineRule="exact"/>
        <w:ind w:left="357" w:hanging="357"/>
        <w:jc w:val="both"/>
        <w:rPr>
          <w:rFonts w:eastAsia="標楷體"/>
          <w:kern w:val="0"/>
        </w:rPr>
      </w:pPr>
      <w:r w:rsidRPr="00004F82">
        <w:rPr>
          <w:rFonts w:ascii="標楷體" w:eastAsia="標楷體" w:hAnsi="標楷體" w:hint="eastAsia"/>
        </w:rPr>
        <w:t>各級學校校長及</w:t>
      </w:r>
      <w:r>
        <w:rPr>
          <w:rFonts w:ascii="標楷體" w:eastAsia="標楷體" w:hAnsi="標楷體" w:hint="eastAsia"/>
        </w:rPr>
        <w:t>專設</w:t>
      </w:r>
      <w:r w:rsidRPr="00004F82">
        <w:rPr>
          <w:rFonts w:ascii="標楷體" w:eastAsia="標楷體" w:hAnsi="標楷體" w:hint="eastAsia"/>
        </w:rPr>
        <w:t>幼稚園園長每年補助一次，最高以新臺幣六千元為限。</w:t>
      </w:r>
    </w:p>
    <w:p w:rsidR="00523F64" w:rsidRPr="00136698" w:rsidRDefault="00523F64" w:rsidP="00697F4F">
      <w:pPr>
        <w:numPr>
          <w:ilvl w:val="0"/>
          <w:numId w:val="2"/>
        </w:numPr>
        <w:spacing w:line="260" w:lineRule="exact"/>
        <w:ind w:left="357" w:hanging="357"/>
        <w:jc w:val="both"/>
        <w:rPr>
          <w:rFonts w:ascii="標楷體" w:eastAsia="標楷體"/>
        </w:rPr>
      </w:pPr>
      <w:r w:rsidRPr="00004F82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/>
        </w:rPr>
        <w:t>5</w:t>
      </w:r>
      <w:r w:rsidRPr="00004F82">
        <w:rPr>
          <w:rFonts w:ascii="標楷體" w:eastAsia="標楷體" w:hAnsi="標楷體" w:hint="eastAsia"/>
        </w:rPr>
        <w:t>款以外之本府及所屬機關學校編制內四十歲以上之公務人員、駐衛警察隊員及警察局、消防局以警察人員人事條例任用人員，每二年補助一次，最高以新臺幣三千五百元為限。</w:t>
      </w:r>
    </w:p>
    <w:p w:rsidR="00523F64" w:rsidRPr="00136698" w:rsidRDefault="00523F64" w:rsidP="00697F4F">
      <w:pPr>
        <w:numPr>
          <w:ilvl w:val="0"/>
          <w:numId w:val="2"/>
        </w:numPr>
        <w:spacing w:line="260" w:lineRule="exact"/>
        <w:ind w:left="357" w:hanging="357"/>
        <w:jc w:val="both"/>
        <w:rPr>
          <w:rFonts w:ascii="標楷體" w:eastAsia="標楷體"/>
        </w:rPr>
      </w:pPr>
      <w:r w:rsidRPr="00004F82">
        <w:rPr>
          <w:rFonts w:ascii="標楷體" w:eastAsia="標楷體" w:hAnsi="標楷體" w:hint="eastAsia"/>
        </w:rPr>
        <w:t>本府所屬各級學校未銓敘職員比照第</w:t>
      </w:r>
      <w:r>
        <w:rPr>
          <w:rFonts w:ascii="標楷體" w:eastAsia="標楷體" w:hAnsi="標楷體"/>
        </w:rPr>
        <w:t>6</w:t>
      </w:r>
      <w:r w:rsidRPr="00004F82">
        <w:rPr>
          <w:rFonts w:ascii="標楷體" w:eastAsia="標楷體" w:hAnsi="標楷體" w:hint="eastAsia"/>
        </w:rPr>
        <w:t>款規定辦理。</w:t>
      </w:r>
    </w:p>
    <w:sectPr w:rsidR="00523F64" w:rsidRPr="00136698" w:rsidSect="008F41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64" w:rsidRDefault="00523F64" w:rsidP="005C39C0">
      <w:r>
        <w:separator/>
      </w:r>
    </w:p>
  </w:endnote>
  <w:endnote w:type="continuationSeparator" w:id="0">
    <w:p w:rsidR="00523F64" w:rsidRDefault="00523F64" w:rsidP="005C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64" w:rsidRDefault="00523F64" w:rsidP="005C39C0">
      <w:r>
        <w:separator/>
      </w:r>
    </w:p>
  </w:footnote>
  <w:footnote w:type="continuationSeparator" w:id="0">
    <w:p w:rsidR="00523F64" w:rsidRDefault="00523F64" w:rsidP="005C3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54E"/>
    <w:multiLevelType w:val="hybridMultilevel"/>
    <w:tmpl w:val="6CDEDA84"/>
    <w:lvl w:ilvl="0" w:tplc="1890AC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076003B"/>
    <w:multiLevelType w:val="hybridMultilevel"/>
    <w:tmpl w:val="EE46988C"/>
    <w:lvl w:ilvl="0" w:tplc="1B0C1A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AEB"/>
    <w:rsid w:val="00004F82"/>
    <w:rsid w:val="000173B0"/>
    <w:rsid w:val="00021388"/>
    <w:rsid w:val="0003441B"/>
    <w:rsid w:val="00035505"/>
    <w:rsid w:val="000C24BC"/>
    <w:rsid w:val="0011730D"/>
    <w:rsid w:val="00136698"/>
    <w:rsid w:val="001A3110"/>
    <w:rsid w:val="001A31FC"/>
    <w:rsid w:val="001E6A9E"/>
    <w:rsid w:val="002030CE"/>
    <w:rsid w:val="00211B85"/>
    <w:rsid w:val="002159FD"/>
    <w:rsid w:val="002203C5"/>
    <w:rsid w:val="00221279"/>
    <w:rsid w:val="00225E6E"/>
    <w:rsid w:val="002C0126"/>
    <w:rsid w:val="002E0F60"/>
    <w:rsid w:val="0033534E"/>
    <w:rsid w:val="00363BB3"/>
    <w:rsid w:val="0036764B"/>
    <w:rsid w:val="00371CE8"/>
    <w:rsid w:val="003E1308"/>
    <w:rsid w:val="0047750D"/>
    <w:rsid w:val="00481906"/>
    <w:rsid w:val="00486A0B"/>
    <w:rsid w:val="00523F64"/>
    <w:rsid w:val="00530146"/>
    <w:rsid w:val="005308C2"/>
    <w:rsid w:val="00534AEB"/>
    <w:rsid w:val="005B669A"/>
    <w:rsid w:val="005C39C0"/>
    <w:rsid w:val="005E0A58"/>
    <w:rsid w:val="005F6DFC"/>
    <w:rsid w:val="00601AA7"/>
    <w:rsid w:val="00657000"/>
    <w:rsid w:val="00665137"/>
    <w:rsid w:val="00695C1B"/>
    <w:rsid w:val="00697F4F"/>
    <w:rsid w:val="006A12D1"/>
    <w:rsid w:val="006B772E"/>
    <w:rsid w:val="006E4232"/>
    <w:rsid w:val="006F5332"/>
    <w:rsid w:val="00724065"/>
    <w:rsid w:val="00731CB5"/>
    <w:rsid w:val="00750797"/>
    <w:rsid w:val="00791145"/>
    <w:rsid w:val="00792452"/>
    <w:rsid w:val="007A7FD4"/>
    <w:rsid w:val="007B48C9"/>
    <w:rsid w:val="007C234C"/>
    <w:rsid w:val="007D045B"/>
    <w:rsid w:val="007D46C5"/>
    <w:rsid w:val="007D7744"/>
    <w:rsid w:val="008155C2"/>
    <w:rsid w:val="008248D2"/>
    <w:rsid w:val="00827AD8"/>
    <w:rsid w:val="008304BD"/>
    <w:rsid w:val="0083435F"/>
    <w:rsid w:val="008B005B"/>
    <w:rsid w:val="008D455F"/>
    <w:rsid w:val="008F4115"/>
    <w:rsid w:val="008F74DB"/>
    <w:rsid w:val="009036B7"/>
    <w:rsid w:val="009050EF"/>
    <w:rsid w:val="00916C38"/>
    <w:rsid w:val="00960B14"/>
    <w:rsid w:val="00A40EAF"/>
    <w:rsid w:val="00A50612"/>
    <w:rsid w:val="00A64425"/>
    <w:rsid w:val="00A645A0"/>
    <w:rsid w:val="00A6604B"/>
    <w:rsid w:val="00A75F23"/>
    <w:rsid w:val="00A855E9"/>
    <w:rsid w:val="00AE7FF7"/>
    <w:rsid w:val="00B7646C"/>
    <w:rsid w:val="00BA6F8B"/>
    <w:rsid w:val="00BB614D"/>
    <w:rsid w:val="00BE0F17"/>
    <w:rsid w:val="00BE1890"/>
    <w:rsid w:val="00BF412C"/>
    <w:rsid w:val="00C23FAE"/>
    <w:rsid w:val="00C43B48"/>
    <w:rsid w:val="00C5189F"/>
    <w:rsid w:val="00C61BE2"/>
    <w:rsid w:val="00C72A3A"/>
    <w:rsid w:val="00C73383"/>
    <w:rsid w:val="00C97229"/>
    <w:rsid w:val="00CA1E25"/>
    <w:rsid w:val="00CF6256"/>
    <w:rsid w:val="00D035CD"/>
    <w:rsid w:val="00D064A3"/>
    <w:rsid w:val="00D50913"/>
    <w:rsid w:val="00D52105"/>
    <w:rsid w:val="00D83AE1"/>
    <w:rsid w:val="00D949DE"/>
    <w:rsid w:val="00DA6935"/>
    <w:rsid w:val="00DA7B5F"/>
    <w:rsid w:val="00DC031F"/>
    <w:rsid w:val="00DF6C6B"/>
    <w:rsid w:val="00E63372"/>
    <w:rsid w:val="00EC0A9C"/>
    <w:rsid w:val="00ED2B1C"/>
    <w:rsid w:val="00ED4D82"/>
    <w:rsid w:val="00EE36DF"/>
    <w:rsid w:val="00F45D95"/>
    <w:rsid w:val="00F53C3F"/>
    <w:rsid w:val="00F658B4"/>
    <w:rsid w:val="00FD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B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樣式2"/>
    <w:basedOn w:val="FootnoteText"/>
    <w:uiPriority w:val="99"/>
    <w:rsid w:val="008304BD"/>
    <w:pPr>
      <w:spacing w:line="288" w:lineRule="auto"/>
    </w:pPr>
    <w:rPr>
      <w:rFonts w:ascii="標楷體" w:eastAsia="標楷體" w:hAnsi="標楷體" w:cs="DFKaiShu-SB-Estd-BF"/>
      <w:kern w:val="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8304BD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89"/>
    <w:rPr>
      <w:sz w:val="20"/>
      <w:szCs w:val="20"/>
    </w:rPr>
  </w:style>
  <w:style w:type="paragraph" w:customStyle="1" w:styleId="3">
    <w:name w:val="樣式3"/>
    <w:basedOn w:val="Normal"/>
    <w:next w:val="FootnoteText"/>
    <w:uiPriority w:val="99"/>
    <w:rsid w:val="008304BD"/>
    <w:pPr>
      <w:spacing w:line="288" w:lineRule="auto"/>
    </w:pPr>
    <w:rPr>
      <w:rFonts w:ascii="標楷體" w:eastAsia="標楷體" w:hAnsi="標楷體" w:cs="DFKaiShu-SB-Estd-BF"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304BD"/>
    <w:pPr>
      <w:spacing w:line="420" w:lineRule="exact"/>
    </w:pPr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2889"/>
    <w:rPr>
      <w:szCs w:val="24"/>
    </w:rPr>
  </w:style>
  <w:style w:type="paragraph" w:styleId="NormalWeb">
    <w:name w:val="Normal (Web)"/>
    <w:basedOn w:val="Normal"/>
    <w:uiPriority w:val="99"/>
    <w:rsid w:val="000C24B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Header">
    <w:name w:val="header"/>
    <w:basedOn w:val="Normal"/>
    <w:link w:val="HeaderChar"/>
    <w:uiPriority w:val="99"/>
    <w:rsid w:val="005C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39C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5C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39C0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197</Words>
  <Characters>1129</Characters>
  <Application>Microsoft Office Outlook</Application>
  <DocSecurity>0</DocSecurity>
  <Lines>0</Lines>
  <Paragraphs>0</Paragraphs>
  <ScaleCrop>false</ScaleCrop>
  <Company>Net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◎範例</dc:title>
  <dc:subject/>
  <dc:creator>user</dc:creator>
  <cp:keywords/>
  <dc:description/>
  <cp:lastModifiedBy>user</cp:lastModifiedBy>
  <cp:revision>2</cp:revision>
  <cp:lastPrinted>2011-08-23T04:01:00Z</cp:lastPrinted>
  <dcterms:created xsi:type="dcterms:W3CDTF">2014-08-14T07:27:00Z</dcterms:created>
  <dcterms:modified xsi:type="dcterms:W3CDTF">2014-08-14T07:27:00Z</dcterms:modified>
</cp:coreProperties>
</file>