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C6" w:rsidRDefault="002A016F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107</w:t>
      </w:r>
      <w:r>
        <w:rPr>
          <w:rFonts w:ascii="Times New Roman" w:eastAsia="標楷體" w:hAnsi="Times New Roman"/>
          <w:b/>
          <w:sz w:val="32"/>
          <w:szCs w:val="32"/>
        </w:rPr>
        <w:t>學年度國際教育融入中小學優良課程方案徵選計畫</w:t>
      </w:r>
      <w:bookmarkEnd w:id="0"/>
    </w:p>
    <w:p w:rsidR="009900C6" w:rsidRDefault="002A016F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9900C6" w:rsidRDefault="002A016F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107</w:t>
      </w:r>
      <w:r>
        <w:rPr>
          <w:rFonts w:ascii="Times New Roman" w:eastAsia="標楷體" w:hAnsi="Times New Roman"/>
          <w:kern w:val="0"/>
          <w:sz w:val="26"/>
          <w:szCs w:val="26"/>
        </w:rPr>
        <w:t>學年度推動中小學國際教育課程教材、資訊網及學校本位國際</w:t>
      </w:r>
      <w:r>
        <w:rPr>
          <w:rFonts w:ascii="標楷體" w:eastAsia="標楷體" w:hAnsi="標楷體"/>
          <w:kern w:val="0"/>
          <w:sz w:val="26"/>
          <w:szCs w:val="26"/>
        </w:rPr>
        <w:t>教育計畫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9900C6" w:rsidRDefault="002A016F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一、推展國際教育融入課程，強化中小學國際教育。</w:t>
      </w:r>
    </w:p>
    <w:p w:rsidR="009900C6" w:rsidRDefault="002A016F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9900C6" w:rsidRDefault="002A016F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參、主辦單位：教育部國民及學前教育署</w:t>
      </w:r>
    </w:p>
    <w:p w:rsidR="009900C6" w:rsidRDefault="002A016F">
      <w:pPr>
        <w:widowControl/>
        <w:snapToGrid w:val="0"/>
        <w:spacing w:before="180" w:line="440" w:lineRule="exact"/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肆、承辦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單位：國立臺灣師範大學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9900C6" w:rsidRDefault="002A016F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全國各公私立學校教師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含代理與實習教師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/>
          <w:kern w:val="0"/>
          <w:sz w:val="26"/>
          <w:szCs w:val="26"/>
        </w:rPr>
        <w:t>，個別或組隊（每一團隊至多五人）參加。</w:t>
      </w:r>
    </w:p>
    <w:p w:rsidR="009900C6" w:rsidRDefault="002A016F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9900C6" w:rsidRDefault="002A016F">
      <w:pPr>
        <w:widowControl/>
        <w:snapToGrid w:val="0"/>
        <w:spacing w:line="440" w:lineRule="exact"/>
        <w:jc w:val="both"/>
      </w:pPr>
      <w:r>
        <w:rPr>
          <w:rFonts w:ascii="Times New Roman" w:eastAsia="標楷體" w:hAnsi="Times New Roman"/>
          <w:b/>
          <w:kern w:val="0"/>
          <w:sz w:val="26"/>
          <w:szCs w:val="26"/>
        </w:rPr>
        <w:t>一、</w:t>
      </w:r>
      <w:r>
        <w:rPr>
          <w:rFonts w:ascii="標楷體" w:eastAsia="標楷體" w:hAnsi="標楷體" w:cs="新細明體"/>
          <w:kern w:val="0"/>
          <w:sz w:val="26"/>
          <w:szCs w:val="26"/>
        </w:rPr>
        <w:t>參加者只可在各主題類別報名國小組、國中組、高中組或高職組中的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</w:r>
      <w:r>
        <w:rPr>
          <w:rFonts w:ascii="標楷體" w:eastAsia="標楷體" w:hAnsi="標楷體" w:cs="新細明體"/>
          <w:kern w:val="0"/>
          <w:sz w:val="26"/>
          <w:szCs w:val="26"/>
        </w:rPr>
        <w:tab/>
      </w:r>
      <w:r>
        <w:rPr>
          <w:rFonts w:ascii="標楷體" w:eastAsia="標楷體" w:hAnsi="標楷體" w:cs="新細明體"/>
          <w:kern w:val="0"/>
          <w:sz w:val="26"/>
          <w:szCs w:val="26"/>
        </w:rPr>
        <w:t>一組。</w:t>
      </w:r>
    </w:p>
    <w:p w:rsidR="009900C6" w:rsidRDefault="002A016F">
      <w:pPr>
        <w:widowControl/>
        <w:snapToGrid w:val="0"/>
        <w:spacing w:line="440" w:lineRule="exact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二、參加作品以各主題類別一件為限，一稿不得同時報名兩個主題類別。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柒、徵選作業期程</w:t>
      </w:r>
    </w:p>
    <w:p w:rsidR="009900C6" w:rsidRDefault="002A016F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收件截止日期：</w:t>
      </w:r>
      <w:r>
        <w:rPr>
          <w:rFonts w:ascii="Times New Roman" w:eastAsia="標楷體" w:hAnsi="Times New Roman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5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星期五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9900C6" w:rsidRDefault="002A016F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公告評選結果：</w:t>
      </w:r>
      <w:r>
        <w:rPr>
          <w:rFonts w:ascii="Times New Roman" w:eastAsia="標楷體" w:hAnsi="Times New Roman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星期三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捌、徵稿說明</w:t>
      </w:r>
    </w:p>
    <w:p w:rsidR="009900C6" w:rsidRDefault="002A016F">
      <w:pPr>
        <w:widowControl/>
        <w:snapToGrid w:val="0"/>
        <w:spacing w:before="180"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一、主題類別：</w:t>
      </w:r>
    </w:p>
    <w:p w:rsidR="009900C6" w:rsidRDefault="002A016F">
      <w:pPr>
        <w:widowControl/>
        <w:snapToGrid w:val="0"/>
        <w:spacing w:line="440" w:lineRule="exact"/>
        <w:jc w:val="both"/>
      </w:pPr>
      <w:r>
        <w:rPr>
          <w:rFonts w:ascii="標楷體" w:eastAsia="標楷體" w:hAnsi="標楷體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國際教育主題中的</w:t>
      </w:r>
      <w:r>
        <w:rPr>
          <w:rFonts w:ascii="標楷體" w:eastAsia="標楷體" w:hAnsi="標楷體" w:cs="新細明體"/>
          <w:kern w:val="0"/>
          <w:sz w:val="26"/>
          <w:szCs w:val="26"/>
        </w:rPr>
        <w:t>文化學習、</w:t>
      </w:r>
      <w:r>
        <w:rPr>
          <w:rFonts w:ascii="標楷體" w:eastAsia="標楷體" w:hAnsi="標楷體"/>
          <w:sz w:val="26"/>
          <w:szCs w:val="26"/>
        </w:rPr>
        <w:t>全球議題與國際關連等。有關國際教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 xml:space="preserve">　育能力指標與主題軸，請參</w:t>
      </w:r>
      <w:r>
        <w:rPr>
          <w:rFonts w:ascii="標楷體" w:eastAsia="標楷體" w:hAnsi="標楷體"/>
          <w:sz w:val="26"/>
          <w:szCs w:val="26"/>
        </w:rPr>
        <w:t>考教育部中小學國際教育資訊網，網址：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 xml:space="preserve">　</w:t>
      </w:r>
      <w:hyperlink r:id="rId6" w:history="1">
        <w:r>
          <w:rPr>
            <w:rStyle w:val="aa"/>
            <w:rFonts w:ascii="Times New Roman" w:eastAsia="標楷體" w:hAnsi="Times New Roman"/>
            <w:sz w:val="26"/>
            <w:szCs w:val="26"/>
          </w:rPr>
          <w:t>http://ietw.cityweb.com.tw/GoWeb/include/index.php</w:t>
        </w:r>
      </w:hyperlink>
      <w:r>
        <w:rPr>
          <w:rFonts w:ascii="Times New Roman" w:eastAsia="標楷體" w:hAnsi="Times New Roman"/>
          <w:sz w:val="26"/>
          <w:szCs w:val="26"/>
        </w:rPr>
        <w:t>。</w:t>
      </w:r>
    </w:p>
    <w:p w:rsidR="009900C6" w:rsidRDefault="002A016F">
      <w:pPr>
        <w:widowControl/>
        <w:snapToGrid w:val="0"/>
        <w:spacing w:line="440" w:lineRule="exact"/>
        <w:ind w:left="650" w:hanging="650"/>
        <w:jc w:val="both"/>
      </w:pPr>
      <w:r>
        <w:rPr>
          <w:rFonts w:ascii="Times New Roman" w:eastAsia="標楷體" w:hAnsi="Times New Roman"/>
          <w:sz w:val="26"/>
          <w:szCs w:val="26"/>
        </w:rPr>
        <w:lastRenderedPageBreak/>
        <w:t xml:space="preserve">  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聯合國永續發展目標（簡稱</w:t>
      </w:r>
      <w:r>
        <w:rPr>
          <w:rFonts w:ascii="Times New Roman" w:eastAsia="標楷體" w:hAnsi="Times New Roman"/>
          <w:sz w:val="26"/>
          <w:szCs w:val="26"/>
        </w:rPr>
        <w:t>SDGs</w:t>
      </w:r>
      <w:r>
        <w:rPr>
          <w:rFonts w:ascii="Times New Roman" w:eastAsia="標楷體" w:hAnsi="Times New Roman"/>
          <w:sz w:val="26"/>
          <w:szCs w:val="26"/>
        </w:rPr>
        <w:t>）跨領域主題課程。請針對聯合國永續發展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項目標設計跨領域主題式課程，課程內容強調永續發展議題的探究與行動。</w:t>
      </w:r>
    </w:p>
    <w:p w:rsidR="009900C6" w:rsidRDefault="002A016F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二、課程方案作品呈現：</w:t>
      </w:r>
    </w:p>
    <w:p w:rsidR="009900C6" w:rsidRDefault="002A016F">
      <w:pPr>
        <w:widowControl/>
        <w:snapToGrid w:val="0"/>
        <w:spacing w:line="440" w:lineRule="exact"/>
        <w:ind w:firstLine="28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徵選之課程方案以國小、國中、高中或高職學生為教學對象，以國</w:t>
      </w:r>
    </w:p>
    <w:p w:rsidR="009900C6" w:rsidRDefault="002A016F">
      <w:pPr>
        <w:widowControl/>
        <w:snapToGrid w:val="0"/>
        <w:spacing w:line="440" w:lineRule="exact"/>
        <w:ind w:left="-96" w:firstLine="283"/>
        <w:jc w:val="both"/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/>
          <w:sz w:val="26"/>
          <w:szCs w:val="26"/>
        </w:rPr>
        <w:t>際教育為教學內容，並融入課程。</w:t>
      </w:r>
    </w:p>
    <w:p w:rsidR="009900C6" w:rsidRDefault="002A016F">
      <w:pPr>
        <w:widowControl/>
        <w:tabs>
          <w:tab w:val="left" w:pos="426"/>
        </w:tabs>
        <w:snapToGrid w:val="0"/>
        <w:spacing w:line="440" w:lineRule="exact"/>
        <w:ind w:firstLine="28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課程方案須為完整的教學活動設計，內容包括：方案名稱、國際教</w:t>
      </w:r>
    </w:p>
    <w:p w:rsidR="009900C6" w:rsidRDefault="002A016F">
      <w:pPr>
        <w:widowControl/>
        <w:tabs>
          <w:tab w:val="left" w:pos="426"/>
        </w:tabs>
        <w:snapToGrid w:val="0"/>
        <w:spacing w:line="440" w:lineRule="exact"/>
        <w:ind w:firstLine="707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育課程主題、設計理念、融入領域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與年級、學習目標、教學活</w:t>
      </w:r>
    </w:p>
    <w:p w:rsidR="009900C6" w:rsidRDefault="002A016F">
      <w:pPr>
        <w:widowControl/>
        <w:tabs>
          <w:tab w:val="left" w:pos="426"/>
        </w:tabs>
        <w:snapToGrid w:val="0"/>
        <w:spacing w:line="440" w:lineRule="exact"/>
        <w:ind w:firstLine="7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動架構、教學活動、教學評量、教學建議與教學資源等。</w:t>
      </w:r>
    </w:p>
    <w:p w:rsidR="009900C6" w:rsidRDefault="002A016F">
      <w:pPr>
        <w:widowControl/>
        <w:tabs>
          <w:tab w:val="left" w:pos="426"/>
        </w:tabs>
        <w:snapToGrid w:val="0"/>
        <w:spacing w:line="440" w:lineRule="exact"/>
        <w:ind w:left="707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國際教育主題課程方案格式請參酌附件二，永續發展目標主題課程方案格式請參酌附件三，格式項目可依實際教學需求調整。國際教育課程主題軸請參酌附件四，聯合國永續發展目標請參酌附件五。</w:t>
      </w:r>
    </w:p>
    <w:p w:rsidR="009900C6" w:rsidRDefault="002A016F">
      <w:pPr>
        <w:widowControl/>
        <w:snapToGrid w:val="0"/>
        <w:spacing w:line="440" w:lineRule="exact"/>
        <w:ind w:firstLine="283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</w:t>
      </w:r>
    </w:p>
    <w:p w:rsidR="009900C6" w:rsidRDefault="002A016F">
      <w:pPr>
        <w:widowControl/>
        <w:snapToGrid w:val="0"/>
        <w:spacing w:line="440" w:lineRule="exact"/>
        <w:ind w:firstLine="7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</w:t>
      </w:r>
    </w:p>
    <w:p w:rsidR="009900C6" w:rsidRDefault="002A016F">
      <w:pPr>
        <w:widowControl/>
        <w:snapToGrid w:val="0"/>
        <w:spacing w:line="440" w:lineRule="exact"/>
        <w:ind w:firstLine="707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並附在課程方案之後。</w:t>
      </w:r>
    </w:p>
    <w:p w:rsidR="009900C6" w:rsidRDefault="002A016F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9900C6" w:rsidRDefault="002A016F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9900C6" w:rsidRDefault="002A016F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9900C6" w:rsidRDefault="002A016F">
      <w:pPr>
        <w:widowControl/>
        <w:snapToGrid w:val="0"/>
        <w:spacing w:line="440" w:lineRule="exact"/>
        <w:ind w:left="1128" w:hanging="84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課程方案及相關附件電子檔光碟（請將所有檔案合併為一件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</w:p>
    <w:p w:rsidR="009900C6" w:rsidRDefault="002A016F">
      <w:pPr>
        <w:widowControl/>
        <w:snapToGrid w:val="0"/>
        <w:spacing w:line="440" w:lineRule="exact"/>
        <w:ind w:left="1128" w:hanging="84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　　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檔案：課程方案在前、相關附件在後燒錄於光碟中，並於光碟表</w:t>
      </w:r>
    </w:p>
    <w:p w:rsidR="009900C6" w:rsidRDefault="002A016F">
      <w:pPr>
        <w:widowControl/>
        <w:snapToGrid w:val="0"/>
        <w:spacing w:line="440" w:lineRule="exact"/>
        <w:ind w:left="1128" w:hanging="84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/>
          <w:sz w:val="26"/>
          <w:szCs w:val="26"/>
        </w:rPr>
        <w:t>面書寫作品名稱）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9900C6" w:rsidRDefault="002A016F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一、初審：就報名基本資料、課程方案書面資料及光碟等資料進行初審，</w:t>
      </w:r>
    </w:p>
    <w:p w:rsidR="009900C6" w:rsidRDefault="002A016F">
      <w:pPr>
        <w:widowControl/>
        <w:snapToGrid w:val="0"/>
        <w:spacing w:line="440" w:lineRule="exact"/>
        <w:ind w:left="129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</w:t>
      </w:r>
      <w:r>
        <w:rPr>
          <w:rFonts w:ascii="Times New Roman" w:eastAsia="標楷體" w:hAnsi="Times New Roman"/>
          <w:kern w:val="0"/>
          <w:sz w:val="26"/>
          <w:szCs w:val="26"/>
        </w:rPr>
        <w:t>未備齊者恕不接受補件。</w:t>
      </w:r>
    </w:p>
    <w:p w:rsidR="009900C6" w:rsidRDefault="002A016F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二、複審：由本署聘請專家學者依下列評選項目及標準進行審查：</w:t>
      </w:r>
    </w:p>
    <w:p w:rsidR="009900C6" w:rsidRDefault="002A016F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9900C6" w:rsidRDefault="002A016F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9900C6" w:rsidRDefault="002A016F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9900C6" w:rsidRDefault="002A016F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9900C6" w:rsidRDefault="002A016F">
      <w:pPr>
        <w:widowControl/>
        <w:snapToGrid w:val="0"/>
        <w:spacing w:line="440" w:lineRule="exact"/>
        <w:ind w:left="566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請將作品郵寄至國立臺灣師範大學教育學系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(10610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，請在信封上註明「</w:t>
      </w:r>
      <w:r>
        <w:rPr>
          <w:rFonts w:ascii="Times New Roman" w:eastAsia="標楷體" w:hAnsi="Times New Roman"/>
          <w:kern w:val="0"/>
          <w:sz w:val="26"/>
          <w:szCs w:val="26"/>
        </w:rPr>
        <w:t>107</w:t>
      </w:r>
      <w:r>
        <w:rPr>
          <w:rFonts w:ascii="Times New Roman" w:eastAsia="標楷體" w:hAnsi="Times New Roman"/>
          <w:kern w:val="0"/>
          <w:sz w:val="26"/>
          <w:szCs w:val="26"/>
        </w:rPr>
        <w:t>學年度國際教育融入中小學優良課程方案徵選計畫」。即日起至</w:t>
      </w:r>
      <w:r>
        <w:rPr>
          <w:rFonts w:ascii="Times New Roman" w:eastAsia="標楷體" w:hAnsi="Times New Roman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5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星期五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止。以郵戳為憑，逾期概不受</w:t>
      </w:r>
      <w:r>
        <w:rPr>
          <w:rFonts w:ascii="Times New Roman" w:eastAsia="標楷體" w:hAnsi="Times New Roman"/>
          <w:kern w:val="0"/>
          <w:sz w:val="26"/>
          <w:szCs w:val="26"/>
        </w:rPr>
        <w:t>理。參選作品一律不退件，如需退件，請自附回郵信封。</w:t>
      </w:r>
    </w:p>
    <w:p w:rsidR="009900C6" w:rsidRDefault="002A016F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拾壹、獎勵辦法</w:t>
      </w:r>
    </w:p>
    <w:p w:rsidR="009900C6" w:rsidRDefault="002A016F">
      <w:pPr>
        <w:spacing w:before="180" w:line="440" w:lineRule="exact"/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星期三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，公佈於中小學國際教育資訊網</w:t>
      </w:r>
    </w:p>
    <w:p w:rsidR="009900C6" w:rsidRDefault="002A016F">
      <w:pPr>
        <w:spacing w:line="440" w:lineRule="exact"/>
        <w:ind w:left="-48"/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http://ietw.cityweb.com.tw/GoWeb/include/index.php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），並個別通知得獎人。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二、得獎作品由本署支應獎狀及稿酬</w:t>
      </w:r>
    </w:p>
    <w:p w:rsidR="009900C6" w:rsidRDefault="002A016F">
      <w:pPr>
        <w:widowControl/>
        <w:snapToGrid w:val="0"/>
        <w:spacing w:line="440" w:lineRule="exact"/>
        <w:ind w:left="647" w:hanging="36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件，每件課程方案獎金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9900C6" w:rsidRDefault="002A016F">
      <w:pPr>
        <w:widowControl/>
        <w:snapToGrid w:val="0"/>
        <w:spacing w:line="440" w:lineRule="exact"/>
        <w:ind w:left="647" w:hanging="36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件，每件課程方案獎金</w:t>
      </w:r>
      <w:r>
        <w:rPr>
          <w:rFonts w:ascii="Times New Roman" w:eastAsia="標楷體" w:hAnsi="Times New Roman"/>
          <w:sz w:val="26"/>
          <w:szCs w:val="26"/>
        </w:rPr>
        <w:t>15,000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9900C6" w:rsidRDefault="002A016F">
      <w:pPr>
        <w:widowControl/>
        <w:snapToGrid w:val="0"/>
        <w:spacing w:line="440" w:lineRule="exact"/>
        <w:ind w:left="647" w:right="-720" w:hanging="36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3</w:t>
      </w:r>
      <w:r>
        <w:rPr>
          <w:rFonts w:ascii="Times New Roman" w:eastAsia="標楷體" w:hAnsi="Times New Roman"/>
          <w:sz w:val="26"/>
          <w:szCs w:val="26"/>
        </w:rPr>
        <w:t>至</w:t>
      </w:r>
      <w:r>
        <w:rPr>
          <w:rFonts w:ascii="Times New Roman" w:eastAsia="標楷體" w:hAnsi="Times New Roman"/>
          <w:sz w:val="26"/>
          <w:szCs w:val="26"/>
        </w:rPr>
        <w:t>5</w:t>
      </w:r>
      <w:r>
        <w:rPr>
          <w:rFonts w:ascii="Times New Roman" w:eastAsia="標楷體" w:hAnsi="Times New Roman"/>
          <w:sz w:val="26"/>
          <w:szCs w:val="26"/>
        </w:rPr>
        <w:t>件，每件課程方案獎金</w:t>
      </w:r>
      <w:r>
        <w:rPr>
          <w:rFonts w:ascii="Times New Roman" w:eastAsia="標楷體" w:hAnsi="Times New Roman"/>
          <w:sz w:val="26"/>
          <w:szCs w:val="26"/>
        </w:rPr>
        <w:t>8,000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9900C6" w:rsidRDefault="002A016F">
      <w:pPr>
        <w:widowControl/>
        <w:snapToGrid w:val="0"/>
        <w:spacing w:line="440" w:lineRule="exact"/>
        <w:ind w:left="647" w:hanging="36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kern w:val="0"/>
          <w:sz w:val="26"/>
          <w:szCs w:val="26"/>
        </w:rPr>
        <w:t>各組視件數或作品水準，由評審委員決議調整，未達評審標準得以</w:t>
      </w:r>
    </w:p>
    <w:p w:rsidR="009900C6" w:rsidRDefault="002A016F">
      <w:pPr>
        <w:widowControl/>
        <w:snapToGrid w:val="0"/>
        <w:spacing w:line="440" w:lineRule="exact"/>
        <w:ind w:left="556" w:hanging="364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kern w:val="0"/>
          <w:sz w:val="26"/>
          <w:szCs w:val="26"/>
        </w:rPr>
        <w:t>從缺辦理。</w:t>
      </w:r>
    </w:p>
    <w:p w:rsidR="009900C6" w:rsidRDefault="002A016F">
      <w:pPr>
        <w:spacing w:before="18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一、得獎作品將協調修改後放在中小學國際教育資訊網網站，供全國中小教師下載使用，以精進教師課堂教學能力。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二、特優與優選作品得獎者須參與「中小學教師國際教育自編課程及教材發表會」發表，分享經驗與心得。</w:t>
      </w:r>
    </w:p>
    <w:p w:rsidR="009900C6" w:rsidRDefault="002A016F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9900C6" w:rsidRDefault="002A016F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二、除了縣市層級舉辦的國際教育教案競賽，參賽者不得運用同一作品參與其他類似比賽，需為未經發表之作品，請勿一稿二投。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lastRenderedPageBreak/>
        <w:t>五、入選作品及其必要公開資訊將保留於本活動網站，並得由全國各級學校及本署於非營利目的無限期無償推廣使用，本署並得修改、重製、散佈、展示、發行、發表、編製專輯及成果。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六、相關活動訊息請參考中小學國際教育資訊網網站，</w:t>
      </w:r>
    </w:p>
    <w:p w:rsidR="009900C6" w:rsidRDefault="002A016F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: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http://ietw.cityweb.com.tw/GoWeb/include/index.php</w:t>
        </w:r>
      </w:hyperlink>
      <w:r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</w:p>
    <w:p w:rsidR="009900C6" w:rsidRDefault="009900C6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9900C6" w:rsidRDefault="002A016F">
      <w:pPr>
        <w:widowControl/>
        <w:snapToGrid w:val="0"/>
        <w:spacing w:line="440" w:lineRule="exact"/>
        <w:ind w:left="520" w:hanging="520"/>
        <w:jc w:val="both"/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9900C6" w:rsidRDefault="002A016F">
      <w:pPr>
        <w:spacing w:before="180" w:after="180" w:line="440" w:lineRule="exact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國立臺灣師範大學教育學系專任助理王俐蘋小姐</w:t>
      </w:r>
    </w:p>
    <w:p w:rsidR="009900C6" w:rsidRDefault="002A016F">
      <w:pPr>
        <w:spacing w:before="180" w:after="180" w:line="440" w:lineRule="exact"/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02-7734-3865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E-mail: </w:t>
      </w:r>
      <w:hyperlink r:id="rId8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judy1117168@gmail.com</w:t>
        </w:r>
      </w:hyperlink>
      <w:r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</w:p>
    <w:p w:rsidR="009900C6" w:rsidRDefault="009900C6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9900C6" w:rsidRDefault="002A016F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9900C6" w:rsidRDefault="002A016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107</w:t>
      </w:r>
      <w:r>
        <w:rPr>
          <w:rFonts w:ascii="Times New Roman" w:eastAsia="標楷體" w:hAnsi="Times New Roman"/>
          <w:b/>
          <w:sz w:val="28"/>
          <w:szCs w:val="28"/>
        </w:rPr>
        <w:t>學年度國際教育融入中小學優良課程方案徵選計畫</w:t>
      </w:r>
    </w:p>
    <w:p w:rsidR="009900C6" w:rsidRDefault="002A016F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主題類別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國際教育主題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聯合國永續發展目標主題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高職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2A016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C6" w:rsidRDefault="009900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一、特優與優選作品得獎者須參與「中小學教師國際教育自編課程及教材發表會」發表，分享經驗與心得。</w:t>
            </w:r>
          </w:p>
          <w:p w:rsidR="009900C6" w:rsidRDefault="002A016F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9900C6" w:rsidRDefault="002A016F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:rsidR="009900C6" w:rsidRDefault="002A016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全體課程設計者簽名：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9900C6" w:rsidRDefault="002A016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9900C6" w:rsidRDefault="002A016F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9900C6" w:rsidRDefault="009900C6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9900C6" w:rsidRDefault="002A016F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9900C6" w:rsidRDefault="002A016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107</w:t>
      </w:r>
      <w:r>
        <w:rPr>
          <w:rFonts w:ascii="Times New Roman" w:eastAsia="標楷體" w:hAnsi="Times New Roman"/>
          <w:b/>
          <w:sz w:val="28"/>
          <w:szCs w:val="28"/>
        </w:rPr>
        <w:t>學年度國際教育融入中小學優良課程方案徵選</w:t>
      </w:r>
    </w:p>
    <w:p w:rsidR="009900C6" w:rsidRDefault="002A016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國際教育主題課程方案格式</w:t>
      </w:r>
    </w:p>
    <w:p w:rsidR="009900C6" w:rsidRDefault="002A016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87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9900C6" w:rsidRDefault="009900C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融入領域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2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學習領域指標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國際教育能力指標</w:t>
            </w: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學習目標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2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9900C6" w:rsidRDefault="009900C6">
      <w:pPr>
        <w:rPr>
          <w:rFonts w:ascii="Times New Roman" w:eastAsia="標楷體" w:hAnsi="Times New Roman"/>
          <w:b/>
          <w:sz w:val="28"/>
          <w:szCs w:val="28"/>
        </w:rPr>
      </w:pPr>
    </w:p>
    <w:p w:rsidR="009900C6" w:rsidRDefault="009900C6">
      <w:pPr>
        <w:rPr>
          <w:rFonts w:ascii="Times New Roman" w:eastAsia="標楷體" w:hAnsi="Times New Roman"/>
          <w:b/>
          <w:sz w:val="28"/>
          <w:szCs w:val="28"/>
        </w:rPr>
      </w:pPr>
    </w:p>
    <w:p w:rsidR="009900C6" w:rsidRDefault="009900C6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2A016F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9900C6" w:rsidRDefault="002A016F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</w:t>
      </w: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2A016F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參、學習評量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FF0000"/>
          <w:szCs w:val="28"/>
        </w:rPr>
        <w:t>(</w:t>
      </w:r>
      <w:r>
        <w:rPr>
          <w:rFonts w:ascii="Times New Roman" w:eastAsia="標楷體" w:hAnsi="Times New Roman"/>
          <w:b/>
          <w:color w:val="FF0000"/>
          <w:szCs w:val="28"/>
        </w:rPr>
        <w:t>請將詳述評量方式並對應學習目標</w:t>
      </w:r>
      <w:r>
        <w:rPr>
          <w:rFonts w:ascii="Times New Roman" w:eastAsia="標楷體" w:hAnsi="Times New Roman"/>
          <w:b/>
          <w:color w:val="FF0000"/>
          <w:szCs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ind w:left="283"/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ind w:left="283"/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</w:tbl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2A016F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2A016F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9900C6" w:rsidRDefault="002A016F">
      <w:pPr>
        <w:tabs>
          <w:tab w:val="left" w:pos="709"/>
        </w:tabs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</w:pPr>
    </w:p>
    <w:p w:rsidR="009900C6" w:rsidRDefault="009900C6">
      <w:pPr>
        <w:pageBreakBefore/>
        <w:widowControl/>
        <w:rPr>
          <w:rFonts w:ascii="標楷體" w:eastAsia="標楷體" w:hAnsi="標楷體"/>
          <w:color w:val="000000"/>
          <w:szCs w:val="24"/>
        </w:rPr>
      </w:pPr>
    </w:p>
    <w:p w:rsidR="009900C6" w:rsidRDefault="002A016F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附件三</w:t>
      </w:r>
    </w:p>
    <w:p w:rsidR="009900C6" w:rsidRDefault="002A016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107</w:t>
      </w:r>
      <w:r>
        <w:rPr>
          <w:rFonts w:ascii="Times New Roman" w:eastAsia="標楷體" w:hAnsi="Times New Roman"/>
          <w:b/>
          <w:sz w:val="28"/>
          <w:szCs w:val="28"/>
        </w:rPr>
        <w:t>學年度國際教育融入中小學優良課程方案徵選</w:t>
      </w:r>
    </w:p>
    <w:p w:rsidR="009900C6" w:rsidRDefault="002A016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聯合國永續發展目標主題課程方案格式</w:t>
      </w:r>
    </w:p>
    <w:p w:rsidR="009900C6" w:rsidRDefault="002A016F">
      <w:pPr>
        <w:tabs>
          <w:tab w:val="left" w:pos="709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課程方案名稱</w:t>
      </w:r>
    </w:p>
    <w:tbl>
      <w:tblPr>
        <w:tblW w:w="8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國際教育</w:t>
            </w:r>
          </w:p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課程主題</w:t>
            </w:r>
          </w:p>
        </w:tc>
        <w:tc>
          <w:tcPr>
            <w:tcW w:w="71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目標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包含目標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(Goals)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與細項目標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(Targets)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tabs>
                <w:tab w:val="left" w:pos="709"/>
              </w:tabs>
              <w:jc w:val="center"/>
            </w:pPr>
            <w:r>
              <w:rPr>
                <w:rFonts w:ascii="標楷體" w:eastAsia="標楷體" w:hAnsi="標楷體"/>
                <w:b/>
              </w:rPr>
              <w:t>設計理念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9900C6" w:rsidRDefault="009900C6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教學時數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融入領域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國際教育能力指標</w:t>
            </w: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3242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0C6" w:rsidRDefault="009900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0C6" w:rsidRDefault="009900C6">
            <w:pPr>
              <w:pStyle w:val="a3"/>
              <w:tabs>
                <w:tab w:val="left" w:pos="993"/>
              </w:tabs>
              <w:ind w:left="0"/>
              <w:rPr>
                <w:rFonts w:eastAsia="標楷體"/>
                <w:bCs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0C6" w:rsidRDefault="002A016F">
            <w:pPr>
              <w:jc w:val="center"/>
            </w:pPr>
            <w:r>
              <w:rPr>
                <w:rFonts w:eastAsia="標楷體"/>
                <w:b/>
                <w:bCs/>
              </w:rPr>
              <w:t>探究與行動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0C6" w:rsidRDefault="009900C6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9900C6" w:rsidRDefault="002A016F">
      <w:pPr>
        <w:pageBreakBefore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壹、教學活動架構</w:t>
      </w:r>
    </w:p>
    <w:p w:rsidR="009900C6" w:rsidRDefault="009900C6">
      <w:pPr>
        <w:tabs>
          <w:tab w:val="left" w:pos="709"/>
        </w:tabs>
        <w:ind w:firstLine="480"/>
        <w:jc w:val="both"/>
        <w:rPr>
          <w:rFonts w:ascii="標楷體" w:eastAsia="標楷體" w:hAnsi="標楷體"/>
          <w:szCs w:val="24"/>
        </w:rPr>
      </w:pPr>
    </w:p>
    <w:p w:rsidR="009900C6" w:rsidRDefault="009900C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00C6" w:rsidRDefault="009900C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9900C6" w:rsidRDefault="002A016F">
      <w:pPr>
        <w:tabs>
          <w:tab w:val="left" w:pos="709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貳、教學活動</w:t>
      </w:r>
    </w:p>
    <w:p w:rsidR="009900C6" w:rsidRDefault="009900C6">
      <w:pPr>
        <w:tabs>
          <w:tab w:val="left" w:pos="709"/>
        </w:tabs>
        <w:rPr>
          <w:rFonts w:ascii="標楷體" w:eastAsia="標楷體" w:hAnsi="標楷體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sz w:val="28"/>
          <w:szCs w:val="28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sz w:val="28"/>
          <w:szCs w:val="28"/>
        </w:rPr>
      </w:pPr>
    </w:p>
    <w:p w:rsidR="009900C6" w:rsidRDefault="002A016F">
      <w:pPr>
        <w:tabs>
          <w:tab w:val="left" w:pos="709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參、學習評量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 w:cs="FZLTXHK--GBK1-0"/>
                <w:b/>
                <w:kern w:val="0"/>
                <w:lang w:bidi="ne-NP"/>
              </w:rPr>
              <w:t>學習目標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2A016F">
            <w:pPr>
              <w:jc w:val="center"/>
            </w:pPr>
            <w:r>
              <w:rPr>
                <w:rFonts w:ascii="標楷體" w:eastAsia="標楷體" w:hAnsi="標楷體" w:cs="FZLTXHK--GBK1-0"/>
                <w:b/>
                <w:kern w:val="0"/>
                <w:lang w:bidi="ne-NP"/>
              </w:rPr>
              <w:t>評量方式</w:t>
            </w: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ind w:left="960" w:hanging="960"/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</w:pPr>
          </w:p>
        </w:tc>
      </w:tr>
      <w:tr w:rsidR="009900C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ind w:left="960" w:hanging="960"/>
              <w:jc w:val="both"/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0C6" w:rsidRDefault="009900C6">
            <w:pPr>
              <w:jc w:val="both"/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</w:pPr>
          </w:p>
        </w:tc>
      </w:tr>
    </w:tbl>
    <w:p w:rsidR="009900C6" w:rsidRDefault="009900C6">
      <w:pPr>
        <w:jc w:val="both"/>
        <w:rPr>
          <w:rFonts w:ascii="標楷體" w:eastAsia="標楷體" w:hAnsi="標楷體" w:cs="FZLTXHK--GBK1-0"/>
          <w:kern w:val="0"/>
          <w:sz w:val="22"/>
          <w:lang w:bidi="ne-NP"/>
        </w:rPr>
      </w:pPr>
    </w:p>
    <w:p w:rsidR="009900C6" w:rsidRDefault="002A016F">
      <w:pPr>
        <w:tabs>
          <w:tab w:val="left" w:pos="709"/>
        </w:tabs>
      </w:pPr>
      <w:r>
        <w:rPr>
          <w:rFonts w:ascii="標楷體" w:eastAsia="標楷體" w:hAnsi="標楷體"/>
          <w:b/>
          <w:sz w:val="28"/>
          <w:szCs w:val="28"/>
        </w:rPr>
        <w:t>肆、教學資源</w:t>
      </w:r>
    </w:p>
    <w:p w:rsidR="009900C6" w:rsidRDefault="009900C6">
      <w:pPr>
        <w:rPr>
          <w:rFonts w:ascii="標楷體" w:eastAsia="標楷體" w:hAnsi="標楷體"/>
        </w:rPr>
      </w:pPr>
    </w:p>
    <w:p w:rsidR="009900C6" w:rsidRDefault="009900C6">
      <w:pPr>
        <w:rPr>
          <w:rFonts w:ascii="標楷體" w:eastAsia="標楷體" w:hAnsi="標楷體"/>
        </w:rPr>
      </w:pPr>
    </w:p>
    <w:p w:rsidR="009900C6" w:rsidRDefault="009900C6">
      <w:pPr>
        <w:rPr>
          <w:rFonts w:ascii="標楷體" w:eastAsia="標楷體" w:hAnsi="標楷體"/>
        </w:rPr>
      </w:pPr>
    </w:p>
    <w:p w:rsidR="009900C6" w:rsidRDefault="009900C6">
      <w:pPr>
        <w:rPr>
          <w:rFonts w:ascii="標楷體" w:eastAsia="標楷體" w:hAnsi="標楷體"/>
        </w:rPr>
      </w:pPr>
    </w:p>
    <w:p w:rsidR="009900C6" w:rsidRDefault="009900C6">
      <w:pPr>
        <w:rPr>
          <w:rFonts w:ascii="標楷體" w:eastAsia="標楷體" w:hAnsi="標楷體"/>
        </w:rPr>
      </w:pPr>
    </w:p>
    <w:p w:rsidR="009900C6" w:rsidRDefault="002A016F">
      <w:pPr>
        <w:tabs>
          <w:tab w:val="left" w:pos="709"/>
        </w:tabs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</w:pPr>
    </w:p>
    <w:p w:rsidR="009900C6" w:rsidRDefault="009900C6">
      <w:pPr>
        <w:tabs>
          <w:tab w:val="left" w:pos="709"/>
        </w:tabs>
        <w:rPr>
          <w:rFonts w:ascii="標楷體" w:eastAsia="標楷體" w:hAnsi="標楷體"/>
          <w:color w:val="000000"/>
          <w:szCs w:val="24"/>
        </w:rPr>
        <w:sectPr w:rsidR="009900C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94"/>
        </w:sectPr>
      </w:pPr>
    </w:p>
    <w:p w:rsidR="009900C6" w:rsidRDefault="002A016F">
      <w:pPr>
        <w:widowControl/>
        <w:sectPr w:rsidR="009900C6">
          <w:footerReference w:type="default" r:id="rId10"/>
          <w:pgSz w:w="16838" w:h="11906" w:orient="landscape"/>
          <w:pgMar w:top="1800" w:right="1440" w:bottom="1800" w:left="1440" w:header="720" w:footer="720" w:gutter="0"/>
          <w:cols w:space="720"/>
          <w:docGrid w:type="lines" w:linePitch="361"/>
        </w:sect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77467</wp:posOffset>
            </wp:positionH>
            <wp:positionV relativeFrom="paragraph">
              <wp:posOffset>478158</wp:posOffset>
            </wp:positionV>
            <wp:extent cx="8738235" cy="4673598"/>
            <wp:effectExtent l="19050" t="19050" r="24765" b="12702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598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28"/>
          <w:szCs w:val="28"/>
        </w:rPr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國際教育課程主題軸</w:t>
      </w:r>
    </w:p>
    <w:p w:rsidR="009900C6" w:rsidRDefault="002A016F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附件五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聯合國永續發展目標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1. </w:t>
      </w:r>
      <w:r>
        <w:rPr>
          <w:rFonts w:ascii="Times New Roman" w:eastAsia="標楷體" w:hAnsi="Times New Roman"/>
          <w:sz w:val="28"/>
          <w:szCs w:val="28"/>
        </w:rPr>
        <w:t>消除各地一切形式的貧窮。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2. </w:t>
      </w:r>
      <w:r>
        <w:rPr>
          <w:rFonts w:ascii="Times New Roman" w:eastAsia="標楷體" w:hAnsi="Times New Roman"/>
          <w:sz w:val="28"/>
          <w:szCs w:val="28"/>
        </w:rPr>
        <w:t>消除飢餓，達成糧食安全，改善營養及促進永續農業。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3. </w:t>
      </w:r>
      <w:r>
        <w:rPr>
          <w:rFonts w:ascii="Times New Roman" w:eastAsia="標楷體" w:hAnsi="Times New Roman"/>
          <w:sz w:val="28"/>
          <w:szCs w:val="28"/>
        </w:rPr>
        <w:t>確保健康及促進各年齡層的福祉。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4. </w:t>
      </w:r>
      <w:r>
        <w:rPr>
          <w:rFonts w:ascii="Times New Roman" w:eastAsia="標楷體" w:hAnsi="Times New Roman"/>
          <w:sz w:val="28"/>
          <w:szCs w:val="28"/>
        </w:rPr>
        <w:t>確保有教無類、公平以及高品質的教育，及提倡終身學習。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5. </w:t>
      </w:r>
      <w:r>
        <w:rPr>
          <w:rFonts w:ascii="Times New Roman" w:eastAsia="標楷體" w:hAnsi="Times New Roman"/>
          <w:sz w:val="28"/>
          <w:szCs w:val="28"/>
        </w:rPr>
        <w:t>實現性別平等，並賦予婦女權力。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6. </w:t>
      </w:r>
      <w:r>
        <w:rPr>
          <w:rFonts w:ascii="Times New Roman" w:eastAsia="標楷體" w:hAnsi="Times New Roman"/>
          <w:sz w:val="28"/>
          <w:szCs w:val="28"/>
        </w:rPr>
        <w:t>確保所有人都能享有水及衛生及其永續管理。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7. </w:t>
      </w:r>
      <w:r>
        <w:rPr>
          <w:rFonts w:ascii="Times New Roman" w:eastAsia="標楷體" w:hAnsi="Times New Roman"/>
          <w:sz w:val="28"/>
          <w:szCs w:val="28"/>
        </w:rPr>
        <w:t>確保所有的人都可取得負擔得起、可靠的、永續的，及現代的能源。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8. </w:t>
      </w:r>
      <w:r>
        <w:rPr>
          <w:rFonts w:ascii="Times New Roman" w:eastAsia="標楷體" w:hAnsi="Times New Roman"/>
          <w:sz w:val="28"/>
          <w:szCs w:val="28"/>
        </w:rPr>
        <w:t>促進包容且永續的經濟成長，達到全面且有生產力的就業，讓每一個人都有一份好工作。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9. </w:t>
      </w:r>
      <w:r>
        <w:rPr>
          <w:rFonts w:ascii="Times New Roman" w:eastAsia="標楷體" w:hAnsi="Times New Roman"/>
          <w:sz w:val="28"/>
          <w:szCs w:val="28"/>
        </w:rPr>
        <w:t>建立具有韌性的基礎建設，促進包容且永續的工業，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並加速創新。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10. </w:t>
      </w:r>
      <w:r>
        <w:rPr>
          <w:rFonts w:ascii="Times New Roman" w:eastAsia="標楷體" w:hAnsi="Times New Roman"/>
          <w:sz w:val="28"/>
          <w:szCs w:val="28"/>
        </w:rPr>
        <w:t>減少國內及國家間不平等。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11</w:t>
      </w:r>
      <w:r>
        <w:rPr>
          <w:rFonts w:ascii="Times New Roman" w:eastAsia="標楷體" w:hAnsi="Times New Roman"/>
          <w:sz w:val="28"/>
          <w:szCs w:val="28"/>
        </w:rPr>
        <w:t xml:space="preserve">. </w:t>
      </w:r>
      <w:r>
        <w:rPr>
          <w:rFonts w:ascii="Times New Roman" w:eastAsia="標楷體" w:hAnsi="Times New Roman"/>
          <w:sz w:val="28"/>
          <w:szCs w:val="28"/>
        </w:rPr>
        <w:t>促使城市與人類居住具包容、安全、韌性及永續性。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12. </w:t>
      </w:r>
      <w:r>
        <w:rPr>
          <w:rFonts w:ascii="Times New Roman" w:eastAsia="標楷體" w:hAnsi="Times New Roman"/>
          <w:sz w:val="28"/>
          <w:szCs w:val="28"/>
        </w:rPr>
        <w:t>確保永續消費及生產模式。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13. </w:t>
      </w:r>
      <w:r>
        <w:rPr>
          <w:rFonts w:ascii="Times New Roman" w:eastAsia="標楷體" w:hAnsi="Times New Roman"/>
          <w:sz w:val="28"/>
          <w:szCs w:val="28"/>
        </w:rPr>
        <w:t>採取緊急措施以因應氣候變遷及其影響。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14. </w:t>
      </w:r>
      <w:r>
        <w:rPr>
          <w:rFonts w:ascii="Times New Roman" w:eastAsia="標楷體" w:hAnsi="Times New Roman"/>
          <w:sz w:val="28"/>
          <w:szCs w:val="28"/>
        </w:rPr>
        <w:t>保育及永續利用海洋與海洋資源，以確保永續發展。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15. </w:t>
      </w:r>
      <w:r>
        <w:rPr>
          <w:rFonts w:ascii="Times New Roman" w:eastAsia="標楷體" w:hAnsi="Times New Roman"/>
          <w:sz w:val="28"/>
          <w:szCs w:val="28"/>
        </w:rPr>
        <w:t>保護、維護及促進領地生態系統的永續使用，永續的管理森林，對抗沙漠化，終止及逆轉土地劣化，並遏止生物多樣性的喪失。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16. </w:t>
      </w:r>
      <w:r>
        <w:rPr>
          <w:rFonts w:ascii="Times New Roman" w:eastAsia="標楷體" w:hAnsi="Times New Roman"/>
          <w:sz w:val="28"/>
          <w:szCs w:val="28"/>
        </w:rPr>
        <w:t>促進和平且包容的社會，以落實永續發展；提供司法管道給所有人；在所有階層建立有效的、負責的且包容的制度。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900C6" w:rsidRDefault="002A016F">
      <w:pPr>
        <w:widowControl/>
        <w:snapToGrid w:val="0"/>
        <w:spacing w:after="180"/>
        <w:ind w:left="1120" w:hanging="11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目標</w:t>
      </w:r>
      <w:r>
        <w:rPr>
          <w:rFonts w:ascii="Times New Roman" w:eastAsia="標楷體" w:hAnsi="Times New Roman"/>
          <w:sz w:val="28"/>
          <w:szCs w:val="28"/>
        </w:rPr>
        <w:t xml:space="preserve"> 17. </w:t>
      </w:r>
      <w:r>
        <w:rPr>
          <w:rFonts w:ascii="Times New Roman" w:eastAsia="標楷體" w:hAnsi="Times New Roman"/>
          <w:sz w:val="28"/>
          <w:szCs w:val="28"/>
        </w:rPr>
        <w:t>強化永續發展執行方法及活化永續發展全球夥伴關係。</w:t>
      </w:r>
    </w:p>
    <w:p w:rsidR="009900C6" w:rsidRDefault="009900C6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9900C6">
      <w:footerReference w:type="default" r:id="rId12"/>
      <w:pgSz w:w="11906" w:h="16838"/>
      <w:pgMar w:top="1440" w:right="1797" w:bottom="1440" w:left="1797" w:header="720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6F" w:rsidRDefault="002A016F">
      <w:r>
        <w:separator/>
      </w:r>
    </w:p>
  </w:endnote>
  <w:endnote w:type="continuationSeparator" w:id="0">
    <w:p w:rsidR="002A016F" w:rsidRDefault="002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LTXHK--GBK1-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7" w:rsidRDefault="002A016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19F9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7" w:rsidRDefault="002A016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19F9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7" w:rsidRDefault="002A016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19F9">
      <w:rPr>
        <w:noProof/>
        <w:lang w:val="zh-TW"/>
      </w:rPr>
      <w:t>11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6F" w:rsidRDefault="002A016F">
      <w:r>
        <w:rPr>
          <w:color w:val="000000"/>
        </w:rPr>
        <w:separator/>
      </w:r>
    </w:p>
  </w:footnote>
  <w:footnote w:type="continuationSeparator" w:id="0">
    <w:p w:rsidR="002A016F" w:rsidRDefault="002A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00C6"/>
    <w:rsid w:val="002A016F"/>
    <w:rsid w:val="009900C6"/>
    <w:rsid w:val="00C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A7710-13DC-4181-BAB9-F65D7BA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1117168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etw.cityweb.com.tw/GoWeb/include/index.php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tw.cityweb.com.tw/GoWeb/include/index.php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子瑜 黃</cp:lastModifiedBy>
  <cp:revision>2</cp:revision>
  <cp:lastPrinted>2019-01-25T06:12:00Z</cp:lastPrinted>
  <dcterms:created xsi:type="dcterms:W3CDTF">2019-02-12T13:30:00Z</dcterms:created>
  <dcterms:modified xsi:type="dcterms:W3CDTF">2019-02-12T13:30:00Z</dcterms:modified>
</cp:coreProperties>
</file>