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11" w:rsidRDefault="00EA1711" w:rsidP="00EA1711">
      <w:pPr>
        <w:adjustRightInd w:val="0"/>
        <w:snapToGrid w:val="0"/>
        <w:spacing w:line="600" w:lineRule="exact"/>
        <w:ind w:left="480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/>
          <w:b/>
          <w:sz w:val="32"/>
          <w:szCs w:val="28"/>
        </w:rPr>
        <w:t>108</w:t>
      </w:r>
      <w:r>
        <w:rPr>
          <w:rFonts w:eastAsia="標楷體" w:hint="eastAsia"/>
          <w:b/>
          <w:sz w:val="32"/>
          <w:szCs w:val="28"/>
        </w:rPr>
        <w:t>學年度高中職適性學習社區教育資源均質化實施方案</w:t>
      </w:r>
    </w:p>
    <w:p w:rsidR="00EA1711" w:rsidRDefault="00EA1711" w:rsidP="00EA1711">
      <w:pPr>
        <w:adjustRightInd w:val="0"/>
        <w:snapToGrid w:val="0"/>
        <w:spacing w:line="600" w:lineRule="exact"/>
        <w:ind w:left="480"/>
        <w:jc w:val="center"/>
        <w:rPr>
          <w:rFonts w:eastAsia="標楷體"/>
        </w:rPr>
      </w:pPr>
      <w:r>
        <w:rPr>
          <w:rFonts w:eastAsia="標楷體"/>
          <w:b/>
          <w:sz w:val="32"/>
          <w:szCs w:val="32"/>
        </w:rPr>
        <w:t xml:space="preserve">(108-11-1 </w:t>
      </w:r>
      <w:r>
        <w:rPr>
          <w:rFonts w:eastAsia="標楷體" w:hint="eastAsia"/>
          <w:b/>
          <w:sz w:val="32"/>
          <w:szCs w:val="32"/>
        </w:rPr>
        <w:t>「來趣漁光島」特色課程發展計畫</w:t>
      </w:r>
      <w:r>
        <w:rPr>
          <w:rFonts w:eastAsia="標楷體"/>
          <w:b/>
          <w:sz w:val="32"/>
          <w:szCs w:val="32"/>
        </w:rPr>
        <w:t>)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標楷體"/>
        </w:rPr>
      </w:pPr>
      <w:r>
        <w:rPr>
          <w:rFonts w:eastAsia="標楷體" w:hint="eastAsia"/>
        </w:rPr>
        <w:t>前言：</w:t>
      </w:r>
    </w:p>
    <w:p w:rsidR="00EA1711" w:rsidRDefault="00EA1711" w:rsidP="00EA171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Chars="177" w:left="425" w:firstLine="568"/>
        <w:textAlignment w:val="baseline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漁光島</w:t>
      </w:r>
      <w:r>
        <w:rPr>
          <w:rFonts w:ascii="標楷體" w:eastAsia="標楷體" w:hAnsi="標楷體" w:hint="eastAsia"/>
          <w:b w:val="0"/>
          <w:shd w:val="clear" w:color="auto" w:fill="FFFFFF"/>
        </w:rPr>
        <w:t>真的是一座島，位於台南府城安平港的南側，僅藉著漁光橋與府城相連，原本叫做三鯤鯓，是府城最僻靜的小漁村，但自從漁光島那1.5公里長的月牙灣海灘公諸於世，漁光島已經成為台南最熱血的景點，沖浪、風浪板、立槳沖浪都可以玩，也是最浪漫的景點，超級適合漫步、吹風、看夕陽。</w:t>
      </w:r>
      <w:r>
        <w:rPr>
          <w:rFonts w:ascii="標楷體" w:eastAsia="標楷體" w:hAnsi="標楷體" w:hint="eastAsia"/>
          <w:b w:val="0"/>
        </w:rPr>
        <w:t>漁光島曾經稱為「三鯤鯓」，「鯤鯓」是甚麼意思呢？鯤為鯨魚，鯓為鯨魚隆起的背部，那為什麼現在又叫做漁光島呢? 漁民的漁船燈火點點，夜晚看起來像是點點漁光…『漁光點點半月沉江』。除了看夕陽落日，高聳參天的木麻黃林，</w:t>
      </w:r>
      <w:r>
        <w:rPr>
          <w:rFonts w:ascii="標楷體" w:eastAsia="標楷體" w:hAnsi="標楷體" w:cs="Arial" w:hint="eastAsia"/>
          <w:b w:val="0"/>
        </w:rPr>
        <w:t>漫步在這漁光島上猶如進入另一個世界，讓你暫時忘卻煩惱、時間與吵鬧。</w:t>
      </w:r>
      <w:r>
        <w:rPr>
          <w:rFonts w:ascii="標楷體" w:eastAsia="標楷體" w:hAnsi="標楷體" w:hint="eastAsia"/>
          <w:b w:val="0"/>
        </w:rPr>
        <w:t>還有那蚵仔牡蠣可是全台之冠，您有吃過軟殼蟹嗎？ 漁光島有個軟殼蟹的秘密基地喔，</w:t>
      </w:r>
      <w:r>
        <w:rPr>
          <w:rFonts w:ascii="標楷體" w:eastAsia="標楷體" w:hAnsi="標楷體" w:cs="Arial" w:hint="eastAsia"/>
          <w:b w:val="0"/>
        </w:rPr>
        <w:t>活動中心前可以看到一個老奶奶賣著青草茶跟茶葉蛋，</w:t>
      </w:r>
      <w:r>
        <w:rPr>
          <w:rFonts w:ascii="標楷體" w:eastAsia="標楷體" w:hAnsi="標楷體" w:hint="eastAsia"/>
          <w:b w:val="0"/>
        </w:rPr>
        <w:t>古早味的阿婆鐵蛋與青草茶，代表地方風情文化的傳承、漁光國小豐富的海洋資源教育中心；私密的毛屋、日式建築的餘光民宿，生猛的海洋牧場~不囉嗦，請跟著我們來趟漁光小旅行吧！！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標楷體"/>
        </w:rPr>
      </w:pPr>
      <w:r>
        <w:rPr>
          <w:rFonts w:eastAsia="標楷體" w:hint="eastAsia"/>
        </w:rPr>
        <w:t>活動目的：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eastAsia="標楷體"/>
        </w:rPr>
      </w:pPr>
      <w:r>
        <w:rPr>
          <w:rFonts w:eastAsia="標楷體" w:hint="eastAsia"/>
        </w:rPr>
        <w:t>一、結合理論與實務，以走踏方式深入社區，探討漁光島未來旅遊發展服務的概念。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eastAsia="標楷體"/>
        </w:rPr>
      </w:pPr>
      <w:r>
        <w:rPr>
          <w:rFonts w:eastAsia="標楷體" w:hint="eastAsia"/>
        </w:rPr>
        <w:t>二、漁光島的養殖資源豐富，透過產官學界能夠將這些資源整合開發出對在地產業有利基的產品，設計出具有社區特色之課程教材，達到社區中學子之『適性探索』之應用。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ascii="標楷體" w:eastAsia="標楷體" w:hAnsi="標楷體"/>
        </w:rPr>
      </w:pP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藉由與嘉南藥理大學合作，由大學端資源共享</w:t>
      </w:r>
      <w:r>
        <w:rPr>
          <w:rFonts w:ascii="標楷體" w:eastAsia="標楷體" w:hAnsi="標楷體" w:hint="eastAsia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EA1711" w:rsidRDefault="00EA1711" w:rsidP="00EA1711">
      <w:pPr>
        <w:adjustRightInd w:val="0"/>
        <w:snapToGrid w:val="0"/>
        <w:spacing w:line="600" w:lineRule="exact"/>
        <w:ind w:leftChars="178" w:left="847" w:hangingChars="175" w:hanging="420"/>
        <w:rPr>
          <w:rFonts w:ascii="標楷體" w:eastAsia="標楷體" w:hAnsi="標楷體"/>
        </w:rPr>
      </w:pPr>
      <w:r>
        <w:rPr>
          <w:rFonts w:eastAsia="標楷體" w:hint="eastAsia"/>
        </w:rPr>
        <w:t>四、研習成果能有助提升教學成效，幫助教師專業知能的提升，將社會資源導入課程，來提升學生對於在地社區產業人文之認同外，也</w:t>
      </w:r>
      <w:r>
        <w:rPr>
          <w:rFonts w:ascii="標楷體" w:eastAsia="標楷體" w:hAnsi="標楷體" w:hint="eastAsia"/>
          <w:shd w:val="clear" w:color="auto" w:fill="FFFFFF"/>
        </w:rPr>
        <w:t>帶動當地企業及社區文化的創新發展；藉由學習與參與的過程，也讓學生感受到「被社區需要」，凝聚在地認同</w:t>
      </w:r>
      <w:r>
        <w:rPr>
          <w:rFonts w:ascii="標楷體" w:eastAsia="標楷體" w:hAnsi="標楷體" w:hint="eastAsia"/>
        </w:rPr>
        <w:t>創造出更多在地深度旅遊型態。</w:t>
      </w:r>
    </w:p>
    <w:p w:rsidR="00EA1711" w:rsidRDefault="00EA1711" w:rsidP="00EA1711">
      <w:pPr>
        <w:adjustRightInd w:val="0"/>
        <w:snapToGrid w:val="0"/>
        <w:spacing w:line="360" w:lineRule="auto"/>
        <w:ind w:leftChars="178" w:left="847" w:hangingChars="175" w:hanging="420"/>
        <w:rPr>
          <w:rFonts w:eastAsia="標楷體"/>
        </w:rPr>
      </w:pPr>
      <w:r>
        <w:rPr>
          <w:rFonts w:ascii="標楷體" w:eastAsia="標楷體" w:hAnsi="標楷體" w:hint="eastAsia"/>
        </w:rPr>
        <w:br w:type="page"/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lastRenderedPageBreak/>
        <w:t>辦理單位：</w:t>
      </w:r>
    </w:p>
    <w:p w:rsidR="00EA1711" w:rsidRDefault="00EA1711" w:rsidP="00EA1711">
      <w:pPr>
        <w:adjustRightInd w:val="0"/>
        <w:snapToGrid w:val="0"/>
        <w:spacing w:line="360" w:lineRule="auto"/>
        <w:ind w:left="480"/>
        <w:rPr>
          <w:rFonts w:eastAsia="標楷體"/>
        </w:rPr>
      </w:pPr>
      <w:r>
        <w:rPr>
          <w:rFonts w:eastAsia="標楷體" w:hint="eastAsia"/>
        </w:rPr>
        <w:t>一、主辦單位：臺南市南英商工職校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觀光事業科</w:t>
      </w:r>
    </w:p>
    <w:p w:rsidR="00EA1711" w:rsidRDefault="00EA1711" w:rsidP="00EA1711">
      <w:pPr>
        <w:adjustRightInd w:val="0"/>
        <w:snapToGrid w:val="0"/>
        <w:spacing w:line="360" w:lineRule="auto"/>
        <w:ind w:left="480"/>
        <w:rPr>
          <w:rFonts w:eastAsia="標楷體"/>
        </w:rPr>
      </w:pPr>
      <w:r>
        <w:rPr>
          <w:rFonts w:eastAsia="標楷體" w:hint="eastAsia"/>
        </w:rPr>
        <w:t>二、協辦單位：嘉南藥理大學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研習時間：</w:t>
      </w:r>
      <w:r>
        <w:rPr>
          <w:rFonts w:eastAsia="標楷體"/>
        </w:rPr>
        <w:t xml:space="preserve"> 108</w:t>
      </w:r>
      <w:r>
        <w:rPr>
          <w:rFonts w:eastAsia="標楷體" w:hint="eastAsia"/>
        </w:rPr>
        <w:t>年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30</w:t>
      </w:r>
      <w:r>
        <w:rPr>
          <w:rFonts w:eastAsia="標楷體" w:hint="eastAsia"/>
        </w:rPr>
        <w:t>日（星期六）上午</w:t>
      </w:r>
      <w:r>
        <w:rPr>
          <w:rFonts w:eastAsia="標楷體"/>
        </w:rPr>
        <w:t>08:50~16:00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研習地點：漁光島</w:t>
      </w:r>
      <w:r>
        <w:rPr>
          <w:rFonts w:eastAsia="標楷體"/>
        </w:rPr>
        <w:t>(</w:t>
      </w:r>
      <w:r>
        <w:rPr>
          <w:rFonts w:eastAsia="標楷體" w:hint="eastAsia"/>
        </w:rPr>
        <w:t>漁光國小集合</w:t>
      </w:r>
      <w:r>
        <w:rPr>
          <w:rFonts w:eastAsia="標楷體"/>
        </w:rPr>
        <w:t>)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報名方式：請上「全國教師在職進修資訊網」，於</w:t>
      </w:r>
      <w:r>
        <w:rPr>
          <w:rFonts w:eastAsia="標楷體"/>
        </w:rPr>
        <w:t>108</w:t>
      </w:r>
      <w:r>
        <w:rPr>
          <w:rFonts w:eastAsia="標楷體" w:hint="eastAsia"/>
        </w:rPr>
        <w:t>年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15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以前</w:t>
      </w:r>
    </w:p>
    <w:p w:rsidR="00EA1711" w:rsidRDefault="00EA1711" w:rsidP="00EA1711">
      <w:pPr>
        <w:adjustRightInd w:val="0"/>
        <w:snapToGrid w:val="0"/>
        <w:spacing w:line="360" w:lineRule="auto"/>
        <w:ind w:leftChars="200" w:left="480" w:firstLineChars="500" w:firstLine="1200"/>
        <w:rPr>
          <w:rFonts w:eastAsia="標楷體"/>
        </w:rPr>
      </w:pPr>
      <w:r>
        <w:rPr>
          <w:rFonts w:eastAsia="標楷體" w:hint="eastAsia"/>
        </w:rPr>
        <w:t>填寫完成報名，課程代碼：</w:t>
      </w:r>
      <w:r>
        <w:rPr>
          <w:rFonts w:eastAsia="標楷體"/>
        </w:rPr>
        <w:t>2734414</w:t>
      </w:r>
      <w:r>
        <w:rPr>
          <w:rFonts w:eastAsia="標楷體" w:hint="eastAsia"/>
        </w:rPr>
        <w:t>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經費支出：本計畫經費由教育部適性學習社區均質化實施方案提供。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參與本研習教師將核發全國教師進修網研習時數</w:t>
      </w:r>
      <w:r>
        <w:rPr>
          <w:rFonts w:eastAsia="標楷體"/>
        </w:rPr>
        <w:t>7</w:t>
      </w:r>
      <w:r>
        <w:rPr>
          <w:rFonts w:eastAsia="標楷體" w:hint="eastAsia"/>
        </w:rPr>
        <w:t>小時。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連絡人：南英商工觀光事業科王幸娟主任，聯絡電話：</w:t>
      </w:r>
      <w:r>
        <w:rPr>
          <w:rFonts w:eastAsia="標楷體"/>
        </w:rPr>
        <w:t>06-2132222</w:t>
      </w:r>
      <w:r>
        <w:rPr>
          <w:rFonts w:eastAsia="標楷體" w:hint="eastAsia"/>
        </w:rPr>
        <w:t>分機</w:t>
      </w:r>
      <w:r>
        <w:rPr>
          <w:rFonts w:eastAsia="標楷體"/>
        </w:rPr>
        <w:t>721</w:t>
      </w:r>
    </w:p>
    <w:p w:rsidR="00EA1711" w:rsidRDefault="00EA1711" w:rsidP="00EA171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活動行程：</w:t>
      </w:r>
    </w:p>
    <w:tbl>
      <w:tblPr>
        <w:tblW w:w="10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6"/>
        <w:gridCol w:w="5389"/>
        <w:gridCol w:w="1702"/>
      </w:tblGrid>
      <w:tr w:rsidR="00EA1711" w:rsidTr="00EA1711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容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說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EA1711" w:rsidTr="00EA1711">
        <w:trPr>
          <w:trHeight w:val="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漁光國小集合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相見歡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王幸娟主任</w:t>
            </w:r>
          </w:p>
        </w:tc>
      </w:tr>
      <w:tr w:rsidR="00EA1711" w:rsidTr="00EA171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漁光國小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淺談漁光島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向左走。漁光社區與海生植物園。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甚麼是有豬屎味的植物？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你知道小鳥喜歡那些植物？</w:t>
            </w:r>
          </w:p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那些是誘鳥的植物？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虱目魚主題館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館長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盧靖穎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嘉南藥理大學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范晉嘉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教授</w:t>
            </w:r>
          </w:p>
        </w:tc>
      </w:tr>
      <w:tr w:rsidR="00EA1711" w:rsidTr="00EA1711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手做</w:t>
            </w:r>
            <w:r>
              <w:rPr>
                <w:rFonts w:eastAsia="標楷體"/>
              </w:rPr>
              <w:t>--</w:t>
            </w:r>
            <w:r>
              <w:rPr>
                <w:rFonts w:eastAsia="標楷體" w:hint="eastAsia"/>
              </w:rPr>
              <w:t>魚鱗膠原蛋白美容香皂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午餐：來趣漁光島午餐，社區媽媽的愛心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6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Fonts w:eastAsia="標楷體" w:hint="eastAsia"/>
              </w:rPr>
              <w:t>虱目魚主題館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講座：</w:t>
            </w:r>
            <w:r>
              <w:rPr>
                <w:rStyle w:val="a3"/>
                <w:rFonts w:eastAsia="標楷體" w:hint="eastAsia"/>
                <w:b w:val="0"/>
                <w:spacing w:val="8"/>
              </w:rPr>
              <w:t>漁光島未來旅遊發展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講師：范晉嘉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教授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漁產開發爲主題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想想海洋還有哪些可能性的發展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10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ind w:leftChars="-45" w:left="-108" w:rightChars="-45" w:right="-108"/>
              <w:jc w:val="center"/>
              <w:rPr>
                <w:rStyle w:val="a3"/>
                <w:rFonts w:eastAsia="標楷體"/>
                <w:b w:val="0"/>
                <w:spacing w:val="8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漁光島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體驗漁光島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向右走漁光養殖產業及水漾森林小旅行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吃過軟殼蟹嗎？</w:t>
            </w:r>
          </w:p>
          <w:p w:rsidR="00EA1711" w:rsidRDefault="00EA171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漁光島有個軟殼蟹的秘密基地喔</w:t>
            </w:r>
            <w:r>
              <w:rPr>
                <w:rFonts w:eastAsia="標楷體"/>
              </w:rPr>
              <w:t xml:space="preserve">~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widowControl/>
              <w:rPr>
                <w:rFonts w:eastAsia="標楷體"/>
              </w:rPr>
            </w:pPr>
          </w:p>
        </w:tc>
      </w:tr>
      <w:tr w:rsidR="00EA1711" w:rsidTr="00EA1711">
        <w:trPr>
          <w:trHeight w:val="4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Style w:val="a3"/>
                <w:rFonts w:eastAsia="標楷體" w:hint="eastAsia"/>
                <w:b w:val="0"/>
                <w:spacing w:val="8"/>
              </w:rPr>
              <w:t>漁光島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711" w:rsidRDefault="00EA171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王幸娟主任</w:t>
            </w:r>
          </w:p>
        </w:tc>
      </w:tr>
    </w:tbl>
    <w:p w:rsidR="00EA1711" w:rsidRDefault="00EA1711" w:rsidP="00EA1711">
      <w:pPr>
        <w:adjustRightInd w:val="0"/>
        <w:spacing w:beforeLines="50" w:before="180"/>
        <w:ind w:left="1690" w:hangingChars="650" w:hanging="16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拾壹、本研習活動經呈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校長核定後實施，修正時亦同。</w:t>
      </w:r>
    </w:p>
    <w:p w:rsidR="000860B9" w:rsidRPr="00EA1711" w:rsidRDefault="000860B9"/>
    <w:sectPr w:rsidR="000860B9" w:rsidRPr="00EA1711" w:rsidSect="00EA171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1"/>
    <w:rsid w:val="000860B9"/>
    <w:rsid w:val="007360B3"/>
    <w:rsid w:val="00E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8EF5F-EA1B-4750-A8D5-C3A6986D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EA171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EA1711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EA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user-987</cp:lastModifiedBy>
  <cp:revision>2</cp:revision>
  <dcterms:created xsi:type="dcterms:W3CDTF">2019-11-12T00:20:00Z</dcterms:created>
  <dcterms:modified xsi:type="dcterms:W3CDTF">2019-11-12T00:20:00Z</dcterms:modified>
</cp:coreProperties>
</file>