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2" w:rsidRPr="00717722" w:rsidRDefault="00717722" w:rsidP="0071772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17722">
        <w:rPr>
          <w:rFonts w:ascii="微軟正黑體" w:eastAsia="微軟正黑體" w:hAnsi="微軟正黑體" w:hint="eastAsia"/>
          <w:b/>
          <w:sz w:val="32"/>
          <w:szCs w:val="32"/>
        </w:rPr>
        <w:t>台南市永康區三村國小學習載具管理注意事項</w:t>
      </w:r>
    </w:p>
    <w:p w:rsidR="00717722" w:rsidRPr="00717722" w:rsidRDefault="00717722" w:rsidP="00717722">
      <w:pPr>
        <w:spacing w:line="300" w:lineRule="auto"/>
      </w:pPr>
      <w:r w:rsidRPr="00717722">
        <w:rPr>
          <w:rFonts w:hint="eastAsia"/>
        </w:rPr>
        <w:t>壹、</w:t>
      </w:r>
      <w:r w:rsidRPr="00717722">
        <w:t xml:space="preserve"> </w:t>
      </w:r>
      <w:r w:rsidRPr="00717722">
        <w:rPr>
          <w:rFonts w:hint="eastAsia"/>
        </w:rPr>
        <w:t>學習載具與行動充電車管理事項依</w:t>
      </w:r>
      <w:r>
        <w:rPr>
          <w:rFonts w:hint="eastAsia"/>
        </w:rPr>
        <w:t>台南</w:t>
      </w:r>
      <w:r w:rsidRPr="00717722">
        <w:rPr>
          <w:rFonts w:hint="eastAsia"/>
        </w:rPr>
        <w:t>市市有財產管理自治條例及其相關規定</w:t>
      </w:r>
      <w:r w:rsidR="007053C4">
        <w:rPr>
          <w:rFonts w:hint="eastAsia"/>
        </w:rPr>
        <w:t>辦</w:t>
      </w:r>
      <w:r w:rsidRPr="00717722">
        <w:rPr>
          <w:rFonts w:hint="eastAsia"/>
        </w:rPr>
        <w:t>理。</w:t>
      </w:r>
    </w:p>
    <w:p w:rsidR="00717722" w:rsidRPr="00717722" w:rsidRDefault="00717722" w:rsidP="00717722">
      <w:pPr>
        <w:spacing w:line="300" w:lineRule="auto"/>
      </w:pPr>
      <w:r w:rsidRPr="00717722">
        <w:rPr>
          <w:rFonts w:hint="eastAsia"/>
        </w:rPr>
        <w:t>貳、學習載具與行動充電車借還建議方式</w:t>
      </w:r>
    </w:p>
    <w:p w:rsidR="00717722" w:rsidRPr="00717722" w:rsidRDefault="00717722" w:rsidP="00717722">
      <w:pPr>
        <w:spacing w:line="300" w:lineRule="auto"/>
      </w:pPr>
      <w:r>
        <w:rPr>
          <w:rFonts w:hint="eastAsia"/>
        </w:rPr>
        <w:t xml:space="preserve">    </w:t>
      </w:r>
      <w:r w:rsidRPr="00717722">
        <w:rPr>
          <w:rFonts w:hint="eastAsia"/>
        </w:rPr>
        <w:t>一、當日：</w:t>
      </w:r>
    </w:p>
    <w:p w:rsidR="00717722" w:rsidRPr="00717722" w:rsidRDefault="00717722" w:rsidP="00717722">
      <w:pPr>
        <w:spacing w:line="300" w:lineRule="auto"/>
        <w:ind w:left="850" w:hangingChars="354" w:hanging="850"/>
      </w:pPr>
      <w:r>
        <w:rPr>
          <w:rFonts w:hint="eastAsia"/>
        </w:rPr>
        <w:t xml:space="preserve">        </w:t>
      </w:r>
      <w:r w:rsidRPr="00717722">
        <w:t>(</w:t>
      </w:r>
      <w:r w:rsidRPr="00717722">
        <w:rPr>
          <w:rFonts w:hint="eastAsia"/>
        </w:rPr>
        <w:t>一</w:t>
      </w:r>
      <w:r w:rsidRPr="00717722">
        <w:t xml:space="preserve">) </w:t>
      </w:r>
      <w:r w:rsidRPr="00717722">
        <w:rPr>
          <w:rFonts w:hint="eastAsia"/>
        </w:rPr>
        <w:t>以「班級」為借用單位，借用時間以「節」計算，每次借用以「整臺充電車」為原</w:t>
      </w:r>
      <w:r>
        <w:rPr>
          <w:rFonts w:hint="eastAsia"/>
        </w:rPr>
        <w:t xml:space="preserve">  </w:t>
      </w:r>
      <w:r w:rsidRPr="00717722">
        <w:rPr>
          <w:rFonts w:hint="eastAsia"/>
        </w:rPr>
        <w:t>則，並以整車歸還。</w:t>
      </w:r>
    </w:p>
    <w:p w:rsidR="00717722" w:rsidRPr="00717722" w:rsidRDefault="00717722" w:rsidP="00717722">
      <w:pPr>
        <w:spacing w:line="300" w:lineRule="auto"/>
        <w:ind w:left="850" w:hangingChars="354" w:hanging="850"/>
      </w:pPr>
      <w:r>
        <w:rPr>
          <w:rFonts w:hint="eastAsia"/>
        </w:rPr>
        <w:t xml:space="preserve">        </w:t>
      </w:r>
      <w:r w:rsidRPr="00717722">
        <w:t>(</w:t>
      </w:r>
      <w:r w:rsidRPr="00717722">
        <w:rPr>
          <w:rFonts w:hint="eastAsia"/>
        </w:rPr>
        <w:t>二</w:t>
      </w:r>
      <w:r w:rsidRPr="00717722">
        <w:t xml:space="preserve">) </w:t>
      </w:r>
      <w:r w:rsidRPr="00717722">
        <w:rPr>
          <w:rFonts w:hint="eastAsia"/>
        </w:rPr>
        <w:t>借用前，應經設備管理者同意，並確實回報用途、課程名稱、授課教師、借用人及借用數量等相關資訊。</w:t>
      </w:r>
    </w:p>
    <w:p w:rsidR="00717722" w:rsidRPr="00717722" w:rsidRDefault="00717722" w:rsidP="00717722">
      <w:pPr>
        <w:spacing w:line="300" w:lineRule="auto"/>
        <w:ind w:left="850" w:hangingChars="354" w:hanging="850"/>
      </w:pPr>
      <w:r>
        <w:rPr>
          <w:rFonts w:hint="eastAsia"/>
        </w:rPr>
        <w:t xml:space="preserve">        </w:t>
      </w:r>
      <w:r w:rsidRPr="00717722">
        <w:t>(</w:t>
      </w:r>
      <w:r w:rsidRPr="00717722">
        <w:rPr>
          <w:rFonts w:hint="eastAsia"/>
        </w:rPr>
        <w:t>三</w:t>
      </w:r>
      <w:r w:rsidRPr="00717722">
        <w:t xml:space="preserve">) </w:t>
      </w:r>
      <w:r w:rsidRPr="00717722">
        <w:rPr>
          <w:rFonts w:hint="eastAsia"/>
        </w:rPr>
        <w:t>歸還前，請教師指導學生務必確認學習載具皆已關機，並依照編號放置於充電車內。</w:t>
      </w:r>
    </w:p>
    <w:p w:rsidR="00717722" w:rsidRPr="00717722" w:rsidRDefault="00717722" w:rsidP="00717722">
      <w:pPr>
        <w:spacing w:line="300" w:lineRule="auto"/>
      </w:pPr>
      <w:r>
        <w:rPr>
          <w:rFonts w:hint="eastAsia"/>
        </w:rPr>
        <w:t xml:space="preserve">    </w:t>
      </w:r>
      <w:r w:rsidRPr="00717722">
        <w:rPr>
          <w:rFonts w:hint="eastAsia"/>
        </w:rPr>
        <w:t>二、長期：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>
        <w:rPr>
          <w:rFonts w:hint="eastAsia"/>
        </w:rPr>
        <w:t xml:space="preserve">    </w:t>
      </w:r>
      <w:r w:rsidRPr="00717722">
        <w:t>(</w:t>
      </w:r>
      <w:r w:rsidRPr="00717722">
        <w:rPr>
          <w:rFonts w:hint="eastAsia"/>
        </w:rPr>
        <w:t>一</w:t>
      </w:r>
      <w:r w:rsidRPr="00717722">
        <w:t xml:space="preserve">) </w:t>
      </w:r>
      <w:r w:rsidRPr="00717722">
        <w:rPr>
          <w:rFonts w:hint="eastAsia"/>
        </w:rPr>
        <w:t>以「個人」∕「班級」為借用單位，借用時間以「學年」∕「學期」「其他指定期間」計算，以「經濟弱勢」∕「家中無電腦、平板之學生」∕「推動計畫班級」等為優先對象。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>
        <w:rPr>
          <w:rFonts w:hint="eastAsia"/>
        </w:rPr>
        <w:t xml:space="preserve">    </w:t>
      </w:r>
      <w:r w:rsidRPr="00717722">
        <w:t>(</w:t>
      </w:r>
      <w:r w:rsidRPr="00717722">
        <w:rPr>
          <w:rFonts w:hint="eastAsia"/>
        </w:rPr>
        <w:t>二</w:t>
      </w:r>
      <w:r w:rsidRPr="00717722">
        <w:t xml:space="preserve">) </w:t>
      </w:r>
      <w:r w:rsidRPr="00441DF6">
        <w:rPr>
          <w:rFonts w:hint="eastAsia"/>
          <w:bdr w:val="single" w:sz="4" w:space="0" w:color="auto"/>
        </w:rPr>
        <w:t>借用前，借用人應檢查設備狀況，若有損壞故障之情形，應立即告知。若未聲明，視同本設備借用時為良好狀態</w:t>
      </w:r>
      <w:r w:rsidRPr="00717722">
        <w:rPr>
          <w:rFonts w:hint="eastAsia"/>
        </w:rPr>
        <w:t>。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>
        <w:rPr>
          <w:rFonts w:hint="eastAsia"/>
        </w:rPr>
        <w:t xml:space="preserve">    </w:t>
      </w:r>
      <w:r w:rsidRPr="00717722">
        <w:t>(</w:t>
      </w:r>
      <w:r w:rsidRPr="00717722">
        <w:rPr>
          <w:rFonts w:hint="eastAsia"/>
        </w:rPr>
        <w:t>三</w:t>
      </w:r>
      <w:r w:rsidRPr="00717722">
        <w:t xml:space="preserve">) </w:t>
      </w:r>
      <w:r w:rsidRPr="00717722">
        <w:rPr>
          <w:rFonts w:hint="eastAsia"/>
        </w:rPr>
        <w:t>設備借用期間，借用人應負妥善使用、維護、保管之責任。如遇異常或其他意外狀況，借用人應立即將設備送回原借出單位。</w:t>
      </w:r>
    </w:p>
    <w:p w:rsidR="00717722" w:rsidRPr="00717722" w:rsidRDefault="00717722" w:rsidP="00717722">
      <w:pPr>
        <w:spacing w:line="300" w:lineRule="auto"/>
        <w:ind w:leftChars="237" w:left="1558" w:hangingChars="412" w:hanging="989"/>
      </w:pPr>
      <w:r>
        <w:rPr>
          <w:rFonts w:hint="eastAsia"/>
        </w:rPr>
        <w:t xml:space="preserve">    </w:t>
      </w:r>
      <w:r w:rsidRPr="00717722">
        <w:t>(</w:t>
      </w:r>
      <w:r w:rsidRPr="00717722">
        <w:rPr>
          <w:rFonts w:hint="eastAsia"/>
        </w:rPr>
        <w:t>四</w:t>
      </w:r>
      <w:r w:rsidRPr="00717722">
        <w:t xml:space="preserve">) </w:t>
      </w:r>
      <w:r w:rsidRPr="00717722">
        <w:rPr>
          <w:rFonts w:hint="eastAsia"/>
        </w:rPr>
        <w:t>配合學校規定時間繳交相關資料與設備歸還。</w:t>
      </w:r>
    </w:p>
    <w:p w:rsidR="00717722" w:rsidRPr="00717722" w:rsidRDefault="00717722" w:rsidP="00717722">
      <w:pPr>
        <w:spacing w:line="300" w:lineRule="auto"/>
      </w:pPr>
      <w:r w:rsidRPr="00717722">
        <w:rPr>
          <w:rFonts w:hint="eastAsia"/>
        </w:rPr>
        <w:t>參、借用單位應配合事項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 w:rsidRPr="00717722">
        <w:rPr>
          <w:rFonts w:hint="eastAsia"/>
        </w:rPr>
        <w:t>一、</w:t>
      </w:r>
      <w:r w:rsidRPr="00441DF6">
        <w:rPr>
          <w:rFonts w:hint="eastAsia"/>
          <w:bdr w:val="single" w:sz="4" w:space="0" w:color="auto"/>
        </w:rPr>
        <w:t>借用人因使用或管理不當，致設備發生損壞或遺失，借用人須負擔維修或賠償責任，賠償同廠牌同等級品</w:t>
      </w:r>
      <w:r w:rsidRPr="00717722">
        <w:rPr>
          <w:rFonts w:hint="eastAsia"/>
        </w:rPr>
        <w:t>。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 w:rsidRPr="00717722">
        <w:rPr>
          <w:rFonts w:hint="eastAsia"/>
        </w:rPr>
        <w:t>二、使用設備僅供學習之用，不得使用其他各項加值付費功能，如產生各項費用，由借用人支付。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 w:rsidRPr="00717722">
        <w:rPr>
          <w:rFonts w:hint="eastAsia"/>
        </w:rPr>
        <w:t>三、設備使用應遵守資通安全管理法、個人資料保護法及智慧財產權相關法律規定，不得利用借用設備從事不當行為。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 w:rsidRPr="00717722">
        <w:rPr>
          <w:rFonts w:hint="eastAsia"/>
        </w:rPr>
        <w:t>四、設備借用完畢請將個人帳號、紀錄等機敏資訊登出或刪除，以免後續借用人員留存及使用。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 w:rsidRPr="00717722">
        <w:rPr>
          <w:rFonts w:hint="eastAsia"/>
        </w:rPr>
        <w:t>肆、學習載具與行動充電車設備管理之單位應善盡保管責任。</w:t>
      </w:r>
    </w:p>
    <w:p w:rsidR="00717722" w:rsidRPr="00717722" w:rsidRDefault="00717722" w:rsidP="00717722">
      <w:pPr>
        <w:spacing w:line="300" w:lineRule="auto"/>
        <w:ind w:leftChars="237" w:left="991" w:hangingChars="176" w:hanging="422"/>
      </w:pPr>
      <w:r w:rsidRPr="00717722">
        <w:rPr>
          <w:rFonts w:hint="eastAsia"/>
        </w:rPr>
        <w:t>伍、學習載具與行動充電車應列入學校資通安全維護計畫「風險評估表」中評估風險等級。</w:t>
      </w:r>
    </w:p>
    <w:p w:rsidR="00D11698" w:rsidRDefault="00D11698" w:rsidP="00717722">
      <w:pPr>
        <w:spacing w:line="300" w:lineRule="auto"/>
        <w:ind w:leftChars="237" w:left="991" w:hangingChars="176" w:hanging="422"/>
      </w:pPr>
    </w:p>
    <w:p w:rsidR="00441DF6" w:rsidRDefault="00055721" w:rsidP="00717722">
      <w:pPr>
        <w:spacing w:line="300" w:lineRule="auto"/>
        <w:ind w:leftChars="237" w:left="991" w:hangingChars="176" w:hanging="422"/>
      </w:pPr>
      <w:r>
        <w:rPr>
          <w:rFonts w:hint="eastAsia"/>
        </w:rPr>
        <w:t>是否同意以上生生用平板使用相關規定：</w:t>
      </w:r>
      <w:r w:rsidRPr="00055721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hint="eastAsia"/>
        </w:rPr>
        <w:t>同意</w:t>
      </w:r>
      <w:r>
        <w:rPr>
          <w:rFonts w:hint="eastAsia"/>
        </w:rPr>
        <w:t xml:space="preserve">    </w:t>
      </w:r>
      <w:r w:rsidRPr="00055721">
        <w:rPr>
          <w:rFonts w:asciiTheme="minorEastAsia" w:hAnsiTheme="minorEastAsia" w:hint="eastAsia"/>
          <w:sz w:val="32"/>
          <w:szCs w:val="32"/>
        </w:rPr>
        <w:t>□</w:t>
      </w:r>
      <w:r w:rsidRPr="00055721">
        <w:rPr>
          <w:rFonts w:hint="eastAsia"/>
        </w:rPr>
        <w:t>不</w:t>
      </w:r>
      <w:r>
        <w:rPr>
          <w:rFonts w:hint="eastAsia"/>
        </w:rPr>
        <w:t>同意</w:t>
      </w:r>
    </w:p>
    <w:p w:rsidR="00AD0B32" w:rsidRDefault="00AD0B32" w:rsidP="00717722">
      <w:pPr>
        <w:spacing w:line="300" w:lineRule="auto"/>
        <w:ind w:leftChars="237" w:left="991" w:hangingChars="176" w:hanging="422"/>
      </w:pPr>
    </w:p>
    <w:p w:rsidR="00441DF6" w:rsidRPr="00973D31" w:rsidRDefault="00441DF6" w:rsidP="00717722">
      <w:pPr>
        <w:spacing w:line="300" w:lineRule="auto"/>
        <w:ind w:leftChars="237" w:left="991" w:hangingChars="176" w:hanging="422"/>
      </w:pPr>
      <w:bookmarkStart w:id="0" w:name="_GoBack"/>
      <w:bookmarkEnd w:id="0"/>
      <w:r>
        <w:rPr>
          <w:rFonts w:hint="eastAsia"/>
        </w:rPr>
        <w:t>班級</w:t>
      </w:r>
      <w:r w:rsidRPr="00717722">
        <w:rPr>
          <w:rFonts w:hint="eastAsia"/>
        </w:rPr>
        <w:t>：</w:t>
      </w:r>
      <w:r w:rsidRPr="00055721">
        <w:rPr>
          <w:rFonts w:hint="eastAsia"/>
          <w:u w:val="single"/>
        </w:rPr>
        <w:t xml:space="preserve">          </w:t>
      </w:r>
      <w:r w:rsidRPr="00055721">
        <w:rPr>
          <w:rFonts w:hint="eastAsia"/>
        </w:rPr>
        <w:t xml:space="preserve"> </w:t>
      </w:r>
      <w:r>
        <w:rPr>
          <w:rFonts w:hint="eastAsia"/>
        </w:rPr>
        <w:t>學生簽名</w:t>
      </w:r>
      <w:r w:rsidRPr="00717722">
        <w:rPr>
          <w:rFonts w:hint="eastAsia"/>
        </w:rPr>
        <w:t>：</w:t>
      </w:r>
      <w:r w:rsidRPr="00055721">
        <w:rPr>
          <w:rFonts w:hint="eastAsia"/>
          <w:u w:val="single"/>
        </w:rPr>
        <w:t xml:space="preserve">                      </w:t>
      </w:r>
      <w:r w:rsidRPr="00055721">
        <w:rPr>
          <w:rFonts w:hint="eastAsia"/>
        </w:rPr>
        <w:t xml:space="preserve">  </w:t>
      </w:r>
      <w:r>
        <w:rPr>
          <w:rFonts w:hint="eastAsia"/>
        </w:rPr>
        <w:t>家長簽名</w:t>
      </w:r>
      <w:r w:rsidRPr="00717722">
        <w:rPr>
          <w:rFonts w:hint="eastAsia"/>
        </w:rPr>
        <w:t>：</w:t>
      </w:r>
      <w:r w:rsidRPr="00055721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 </w:t>
      </w:r>
    </w:p>
    <w:sectPr w:rsidR="00441DF6" w:rsidRPr="00973D31" w:rsidSect="007177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2"/>
    <w:rsid w:val="00055721"/>
    <w:rsid w:val="00441DF6"/>
    <w:rsid w:val="007053C4"/>
    <w:rsid w:val="00717722"/>
    <w:rsid w:val="00973D31"/>
    <w:rsid w:val="00AD0B32"/>
    <w:rsid w:val="00D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8873"/>
  <w15:chartTrackingRefBased/>
  <w15:docId w15:val="{7820BE6A-AA2D-4934-8115-7F4BDD8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2022-11-08T01:45:00Z</cp:lastPrinted>
  <dcterms:created xsi:type="dcterms:W3CDTF">2022-10-03T02:08:00Z</dcterms:created>
  <dcterms:modified xsi:type="dcterms:W3CDTF">2022-11-08T02:06:00Z</dcterms:modified>
</cp:coreProperties>
</file>