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B7" w:rsidRPr="00FA7826" w:rsidRDefault="009605B7" w:rsidP="009605B7">
      <w:pPr>
        <w:jc w:val="center"/>
        <w:rPr>
          <w:rFonts w:eastAsia="標楷體"/>
          <w:b/>
          <w:sz w:val="28"/>
          <w:szCs w:val="28"/>
        </w:rPr>
      </w:pPr>
      <w:bookmarkStart w:id="0" w:name="_GoBack"/>
      <w:r w:rsidRPr="00FA7826">
        <w:rPr>
          <w:rFonts w:eastAsia="標楷體" w:hAnsi="標楷體"/>
          <w:b/>
          <w:sz w:val="28"/>
          <w:szCs w:val="28"/>
        </w:rPr>
        <w:t>臺南</w:t>
      </w:r>
      <w:r w:rsidR="00192F5F" w:rsidRPr="00FA7826">
        <w:rPr>
          <w:rFonts w:eastAsia="標楷體" w:hAnsi="標楷體"/>
          <w:b/>
          <w:sz w:val="28"/>
          <w:szCs w:val="28"/>
        </w:rPr>
        <w:t>市</w:t>
      </w:r>
      <w:r w:rsidR="00D479FE" w:rsidRPr="00FA7826">
        <w:rPr>
          <w:rFonts w:eastAsia="標楷體"/>
          <w:b/>
          <w:sz w:val="28"/>
          <w:szCs w:val="28"/>
        </w:rPr>
        <w:t>10</w:t>
      </w:r>
      <w:r w:rsidR="00342238">
        <w:rPr>
          <w:rFonts w:eastAsia="標楷體" w:hint="eastAsia"/>
          <w:b/>
          <w:sz w:val="28"/>
          <w:szCs w:val="28"/>
        </w:rPr>
        <w:t>4</w:t>
      </w:r>
      <w:r w:rsidRPr="00FA7826">
        <w:rPr>
          <w:rFonts w:eastAsia="標楷體" w:hAnsi="標楷體"/>
          <w:b/>
          <w:sz w:val="28"/>
          <w:szCs w:val="28"/>
        </w:rPr>
        <w:t>年度教師節表揚大會實施計畫</w:t>
      </w:r>
      <w:bookmarkEnd w:id="0"/>
    </w:p>
    <w:p w:rsidR="007110A2" w:rsidRPr="00EF13AA" w:rsidRDefault="009605B7" w:rsidP="00EF13AA">
      <w:pPr>
        <w:spacing w:line="360" w:lineRule="auto"/>
        <w:ind w:left="1200" w:hangingChars="500" w:hanging="1200"/>
        <w:rPr>
          <w:rFonts w:eastAsia="標楷體" w:hAnsi="標楷體"/>
        </w:rPr>
      </w:pPr>
      <w:r w:rsidRPr="00EF13AA">
        <w:rPr>
          <w:rFonts w:eastAsia="標楷體" w:hAnsi="標楷體"/>
        </w:rPr>
        <w:t>一、</w:t>
      </w:r>
      <w:r w:rsidR="007110A2" w:rsidRPr="00EF13AA">
        <w:rPr>
          <w:rFonts w:eastAsia="標楷體" w:hAnsi="標楷體" w:hint="eastAsia"/>
        </w:rPr>
        <w:t>依據：教育部「</w:t>
      </w:r>
      <w:r w:rsidR="007110A2" w:rsidRPr="00EF13AA">
        <w:rPr>
          <w:rFonts w:eastAsia="標楷體" w:hAnsi="標楷體"/>
        </w:rPr>
        <w:t>師鐸獎評選及表揚活動實施要點</w:t>
      </w:r>
      <w:r w:rsidR="007110A2" w:rsidRPr="00EF13AA">
        <w:rPr>
          <w:rFonts w:eastAsia="標楷體" w:hAnsi="標楷體" w:hint="eastAsia"/>
        </w:rPr>
        <w:t>」及「臺南市高級中等以下學校優良教師師鐸獎暨推薦至教育部師鐸獎評選要點」。</w:t>
      </w:r>
    </w:p>
    <w:p w:rsidR="009605B7" w:rsidRPr="00EF13AA" w:rsidRDefault="007110A2" w:rsidP="00EF13AA">
      <w:pPr>
        <w:spacing w:line="360" w:lineRule="auto"/>
        <w:ind w:left="1200" w:hangingChars="500" w:hanging="1200"/>
        <w:rPr>
          <w:rFonts w:eastAsia="標楷體"/>
        </w:rPr>
      </w:pPr>
      <w:r w:rsidRPr="00EF13AA">
        <w:rPr>
          <w:rFonts w:eastAsia="標楷體" w:hAnsi="標楷體" w:hint="eastAsia"/>
        </w:rPr>
        <w:t>二、目的</w:t>
      </w:r>
      <w:r w:rsidR="009605B7" w:rsidRPr="00EF13AA">
        <w:rPr>
          <w:rFonts w:eastAsia="標楷體" w:hAnsi="標楷體"/>
        </w:rPr>
        <w:t>：為發揚尊師重道優良傳統，表揚品德優良、服務熱忱及教學績優教師，進而提升教師專業精神。</w:t>
      </w:r>
    </w:p>
    <w:p w:rsidR="009605B7" w:rsidRPr="00EF13AA" w:rsidRDefault="00EF13AA" w:rsidP="00EF13AA">
      <w:pPr>
        <w:spacing w:line="360" w:lineRule="auto"/>
        <w:ind w:left="960" w:hangingChars="400" w:hanging="960"/>
        <w:rPr>
          <w:rFonts w:eastAsia="標楷體"/>
        </w:rPr>
      </w:pPr>
      <w:r w:rsidRPr="00EF13AA">
        <w:rPr>
          <w:rFonts w:eastAsia="標楷體" w:hAnsi="標楷體" w:hint="eastAsia"/>
        </w:rPr>
        <w:t>三</w:t>
      </w:r>
      <w:r w:rsidR="009605B7" w:rsidRPr="00EF13AA">
        <w:rPr>
          <w:rFonts w:eastAsia="標楷體" w:hAnsi="標楷體"/>
        </w:rPr>
        <w:t>、主辦單位：臺南</w:t>
      </w:r>
      <w:r w:rsidR="008576D7" w:rsidRPr="00EF13AA">
        <w:rPr>
          <w:rFonts w:eastAsia="標楷體" w:hAnsi="標楷體"/>
        </w:rPr>
        <w:t>市</w:t>
      </w:r>
      <w:r w:rsidR="009605B7" w:rsidRPr="00EF13AA">
        <w:rPr>
          <w:rFonts w:eastAsia="標楷體" w:hAnsi="標楷體"/>
        </w:rPr>
        <w:t>政府</w:t>
      </w:r>
      <w:r w:rsidR="008815CA" w:rsidRPr="00EF13AA">
        <w:rPr>
          <w:rFonts w:eastAsia="標楷體" w:hAnsi="標楷體"/>
        </w:rPr>
        <w:t>教育局</w:t>
      </w:r>
    </w:p>
    <w:p w:rsidR="009605B7" w:rsidRPr="00610894" w:rsidRDefault="00EF13AA" w:rsidP="00EF13AA">
      <w:pPr>
        <w:spacing w:line="360" w:lineRule="auto"/>
        <w:ind w:left="1680" w:hangingChars="700" w:hanging="1680"/>
        <w:rPr>
          <w:rFonts w:eastAsia="標楷體"/>
        </w:rPr>
      </w:pPr>
      <w:r w:rsidRPr="00EF13AA">
        <w:rPr>
          <w:rFonts w:eastAsia="標楷體" w:hAnsi="標楷體" w:hint="eastAsia"/>
        </w:rPr>
        <w:t>四</w:t>
      </w:r>
      <w:r w:rsidR="009605B7" w:rsidRPr="00EF13AA">
        <w:rPr>
          <w:rFonts w:eastAsia="標楷體" w:hAnsi="標楷體"/>
        </w:rPr>
        <w:t>、承辦單位：</w:t>
      </w:r>
      <w:r w:rsidR="007110A2" w:rsidRPr="00610894">
        <w:rPr>
          <w:rFonts w:eastAsia="標楷體" w:hAnsi="標楷體" w:hint="eastAsia"/>
        </w:rPr>
        <w:t>南</w:t>
      </w:r>
      <w:r w:rsidR="00FA7826" w:rsidRPr="00610894">
        <w:rPr>
          <w:rFonts w:eastAsia="標楷體" w:hAnsi="標楷體"/>
        </w:rPr>
        <w:t>區</w:t>
      </w:r>
      <w:r w:rsidR="007110A2" w:rsidRPr="00610894">
        <w:rPr>
          <w:rFonts w:eastAsia="標楷體" w:hAnsi="標楷體" w:hint="eastAsia"/>
        </w:rPr>
        <w:t>新興</w:t>
      </w:r>
      <w:r w:rsidR="0088651E" w:rsidRPr="00610894">
        <w:rPr>
          <w:rFonts w:eastAsia="標楷體" w:hAnsi="標楷體"/>
        </w:rPr>
        <w:t>國小</w:t>
      </w:r>
    </w:p>
    <w:p w:rsidR="009605B7" w:rsidRPr="00610894" w:rsidRDefault="00EF13AA" w:rsidP="00EF13AA">
      <w:pPr>
        <w:spacing w:line="360" w:lineRule="auto"/>
        <w:ind w:left="1680" w:hangingChars="700" w:hanging="1680"/>
        <w:rPr>
          <w:rFonts w:eastAsia="標楷體"/>
        </w:rPr>
      </w:pPr>
      <w:r w:rsidRPr="00610894">
        <w:rPr>
          <w:rFonts w:eastAsia="標楷體" w:hAnsi="標楷體" w:hint="eastAsia"/>
        </w:rPr>
        <w:t>五</w:t>
      </w:r>
      <w:r w:rsidR="009605B7" w:rsidRPr="00610894">
        <w:rPr>
          <w:rFonts w:eastAsia="標楷體" w:hAnsi="標楷體"/>
        </w:rPr>
        <w:t>、活動日期：</w:t>
      </w:r>
      <w:r w:rsidR="00D479FE" w:rsidRPr="00610894">
        <w:rPr>
          <w:rFonts w:eastAsia="標楷體"/>
        </w:rPr>
        <w:t>10</w:t>
      </w:r>
      <w:r w:rsidR="007110A2" w:rsidRPr="00610894">
        <w:rPr>
          <w:rFonts w:eastAsia="標楷體" w:hint="eastAsia"/>
        </w:rPr>
        <w:t>4</w:t>
      </w:r>
      <w:r w:rsidR="009605B7" w:rsidRPr="00610894">
        <w:rPr>
          <w:rFonts w:eastAsia="標楷體" w:hAnsi="標楷體"/>
        </w:rPr>
        <w:t>年</w:t>
      </w:r>
      <w:r w:rsidR="00DC3449" w:rsidRPr="00610894">
        <w:rPr>
          <w:rFonts w:eastAsia="標楷體"/>
        </w:rPr>
        <w:t>9</w:t>
      </w:r>
      <w:r w:rsidR="009605B7" w:rsidRPr="00610894">
        <w:rPr>
          <w:rFonts w:eastAsia="標楷體" w:hAnsi="標楷體"/>
        </w:rPr>
        <w:t>月</w:t>
      </w:r>
      <w:r w:rsidR="00480FCC" w:rsidRPr="00610894">
        <w:rPr>
          <w:rFonts w:eastAsia="標楷體"/>
        </w:rPr>
        <w:t>2</w:t>
      </w:r>
      <w:r w:rsidR="007110A2" w:rsidRPr="00610894">
        <w:rPr>
          <w:rFonts w:eastAsia="標楷體" w:hint="eastAsia"/>
        </w:rPr>
        <w:t>2</w:t>
      </w:r>
      <w:r w:rsidR="009605B7" w:rsidRPr="00610894">
        <w:rPr>
          <w:rFonts w:eastAsia="標楷體" w:hAnsi="標楷體"/>
        </w:rPr>
        <w:t>日（星期</w:t>
      </w:r>
      <w:r w:rsidR="00480FCC" w:rsidRPr="00610894">
        <w:rPr>
          <w:rFonts w:eastAsia="標楷體" w:hAnsi="標楷體"/>
        </w:rPr>
        <w:t>二</w:t>
      </w:r>
      <w:r w:rsidR="009605B7" w:rsidRPr="00610894">
        <w:rPr>
          <w:rFonts w:eastAsia="標楷體" w:hAnsi="標楷體"/>
        </w:rPr>
        <w:t>）</w:t>
      </w:r>
    </w:p>
    <w:p w:rsidR="009605B7" w:rsidRPr="00EF13AA" w:rsidRDefault="00EF13AA" w:rsidP="00EF13AA">
      <w:pPr>
        <w:spacing w:line="360" w:lineRule="auto"/>
        <w:ind w:left="1680" w:hangingChars="700" w:hanging="1680"/>
        <w:rPr>
          <w:rFonts w:eastAsia="標楷體"/>
        </w:rPr>
      </w:pPr>
      <w:r w:rsidRPr="00610894">
        <w:rPr>
          <w:rFonts w:eastAsia="標楷體" w:hAnsi="標楷體" w:hint="eastAsia"/>
        </w:rPr>
        <w:t>六</w:t>
      </w:r>
      <w:r w:rsidR="009605B7" w:rsidRPr="00610894">
        <w:rPr>
          <w:rFonts w:eastAsia="標楷體" w:hAnsi="標楷體"/>
        </w:rPr>
        <w:t>、活動地點：</w:t>
      </w:r>
      <w:r w:rsidR="00255CBC">
        <w:rPr>
          <w:rFonts w:eastAsia="標楷體" w:hAnsi="標楷體" w:hint="eastAsia"/>
        </w:rPr>
        <w:t>國立臺南</w:t>
      </w:r>
      <w:r w:rsidRPr="00610894">
        <w:rPr>
          <w:rFonts w:eastAsia="標楷體" w:hAnsi="標楷體" w:hint="eastAsia"/>
        </w:rPr>
        <w:t>生活美學館</w:t>
      </w:r>
      <w:r w:rsidRPr="00610894">
        <w:rPr>
          <w:rFonts w:eastAsia="標楷體" w:hAnsi="標楷體"/>
        </w:rPr>
        <w:t>（</w:t>
      </w:r>
      <w:r w:rsidR="004C04B4" w:rsidRPr="00610894">
        <w:rPr>
          <w:rFonts w:eastAsia="標楷體" w:hAnsi="標楷體"/>
        </w:rPr>
        <w:t>臺南市</w:t>
      </w:r>
      <w:r w:rsidRPr="00610894">
        <w:rPr>
          <w:rFonts w:eastAsia="標楷體" w:hAnsi="標楷體" w:hint="eastAsia"/>
        </w:rPr>
        <w:t>中西</w:t>
      </w:r>
      <w:r w:rsidR="004C04B4" w:rsidRPr="00610894">
        <w:rPr>
          <w:rFonts w:eastAsia="標楷體" w:hAnsi="標楷體"/>
        </w:rPr>
        <w:t>區</w:t>
      </w:r>
      <w:r w:rsidRPr="00610894">
        <w:rPr>
          <w:rFonts w:eastAsia="標楷體" w:hAnsi="標楷體" w:hint="eastAsia"/>
        </w:rPr>
        <w:t>中華西路二段</w:t>
      </w:r>
      <w:r w:rsidRPr="00610894">
        <w:rPr>
          <w:rFonts w:eastAsia="標楷體" w:hAnsi="標楷體" w:hint="eastAsia"/>
        </w:rPr>
        <w:t>34</w:t>
      </w:r>
      <w:r w:rsidR="00F7143E" w:rsidRPr="00610894">
        <w:rPr>
          <w:rFonts w:eastAsia="標楷體" w:hAnsi="標楷體"/>
        </w:rPr>
        <w:t>號</w:t>
      </w:r>
      <w:r w:rsidRPr="00610894">
        <w:rPr>
          <w:rFonts w:eastAsia="標楷體" w:hAnsi="標楷體"/>
        </w:rPr>
        <w:t>）</w:t>
      </w:r>
    </w:p>
    <w:p w:rsidR="00EF13AA" w:rsidRPr="00EF13AA" w:rsidRDefault="00EF13AA" w:rsidP="00EF13AA">
      <w:pPr>
        <w:spacing w:line="360" w:lineRule="auto"/>
        <w:ind w:left="1620" w:hangingChars="675" w:hanging="1620"/>
        <w:rPr>
          <w:rFonts w:eastAsia="標楷體" w:hAnsi="標楷體"/>
        </w:rPr>
      </w:pPr>
      <w:r w:rsidRPr="00EF13AA">
        <w:rPr>
          <w:rFonts w:eastAsia="標楷體" w:hAnsi="標楷體" w:hint="eastAsia"/>
        </w:rPr>
        <w:t>七</w:t>
      </w:r>
      <w:r w:rsidR="009605B7" w:rsidRPr="00EF13AA">
        <w:rPr>
          <w:rFonts w:eastAsia="標楷體" w:hAnsi="標楷體"/>
        </w:rPr>
        <w:t>、</w:t>
      </w:r>
      <w:r w:rsidRPr="00EF13AA">
        <w:rPr>
          <w:rFonts w:eastAsia="標楷體" w:hAnsi="標楷體" w:hint="eastAsia"/>
        </w:rPr>
        <w:t>表揚</w:t>
      </w:r>
      <w:r w:rsidR="009605B7" w:rsidRPr="00EF13AA">
        <w:rPr>
          <w:rFonts w:eastAsia="標楷體" w:hAnsi="標楷體"/>
        </w:rPr>
        <w:t>對象：</w:t>
      </w:r>
    </w:p>
    <w:p w:rsidR="00EF13AA" w:rsidRDefault="00EF13AA" w:rsidP="00EF13AA">
      <w:pPr>
        <w:spacing w:line="360" w:lineRule="auto"/>
        <w:ind w:leftChars="200" w:left="2100" w:hangingChars="675" w:hanging="1620"/>
        <w:rPr>
          <w:rFonts w:eastAsia="標楷體" w:hAnsi="標楷體"/>
        </w:rPr>
      </w:pPr>
      <w:r w:rsidRPr="00EF13AA">
        <w:rPr>
          <w:rFonts w:ascii="標楷體" w:eastAsia="標楷體" w:hAnsi="標楷體" w:hint="eastAsia"/>
        </w:rPr>
        <w:t>(一)</w:t>
      </w:r>
      <w:r>
        <w:rPr>
          <w:rFonts w:ascii="標楷體" w:eastAsia="標楷體" w:hAnsi="標楷體" w:hint="eastAsia"/>
        </w:rPr>
        <w:t>本(</w:t>
      </w:r>
      <w:r w:rsidRPr="00EF13AA">
        <w:rPr>
          <w:rFonts w:eastAsia="標楷體"/>
        </w:rPr>
        <w:t>10</w:t>
      </w:r>
      <w:r>
        <w:rPr>
          <w:rFonts w:eastAsia="標楷體" w:hint="eastAsia"/>
        </w:rPr>
        <w:t>4</w:t>
      </w:r>
      <w:r>
        <w:rPr>
          <w:rFonts w:ascii="標楷體" w:eastAsia="標楷體" w:hAnsi="標楷體" w:hint="eastAsia"/>
        </w:rPr>
        <w:t>)</w:t>
      </w:r>
      <w:r w:rsidR="009605B7" w:rsidRPr="00EF13AA">
        <w:rPr>
          <w:rFonts w:eastAsia="標楷體" w:hAnsi="標楷體"/>
        </w:rPr>
        <w:t>年度</w:t>
      </w:r>
      <w:r>
        <w:rPr>
          <w:rFonts w:eastAsia="標楷體" w:hAnsi="標楷體" w:hint="eastAsia"/>
        </w:rPr>
        <w:t>獲</w:t>
      </w:r>
      <w:r w:rsidR="008576D7" w:rsidRPr="00EF13AA">
        <w:rPr>
          <w:rFonts w:eastAsia="標楷體" w:hAnsi="標楷體"/>
        </w:rPr>
        <w:t>教</w:t>
      </w:r>
      <w:r w:rsidR="0049565E" w:rsidRPr="00EF13AA">
        <w:rPr>
          <w:rFonts w:eastAsia="標楷體" w:hAnsi="標楷體"/>
        </w:rPr>
        <w:t>育</w:t>
      </w:r>
      <w:r w:rsidR="008576D7" w:rsidRPr="00EF13AA">
        <w:rPr>
          <w:rFonts w:eastAsia="標楷體" w:hAnsi="標楷體"/>
        </w:rPr>
        <w:t>部</w:t>
      </w:r>
      <w:r w:rsidR="009605B7" w:rsidRPr="00EF13AA">
        <w:rPr>
          <w:rFonts w:eastAsia="標楷體" w:hAnsi="標楷體"/>
        </w:rPr>
        <w:t>師鐸獎</w:t>
      </w:r>
      <w:r>
        <w:rPr>
          <w:rFonts w:eastAsia="標楷體" w:hAnsi="標楷體" w:hint="eastAsia"/>
        </w:rPr>
        <w:t>者</w:t>
      </w:r>
      <w:r w:rsidR="00CE5D1D">
        <w:rPr>
          <w:rFonts w:eastAsia="標楷體" w:hAnsi="標楷體" w:hint="eastAsia"/>
        </w:rPr>
        <w:t>，計</w:t>
      </w:r>
      <w:r w:rsidR="00E02477">
        <w:rPr>
          <w:rFonts w:eastAsia="標楷體" w:hAnsi="標楷體" w:hint="eastAsia"/>
        </w:rPr>
        <w:t>3</w:t>
      </w:r>
      <w:r w:rsidR="00CE5D1D">
        <w:rPr>
          <w:rFonts w:eastAsia="標楷體" w:hAnsi="標楷體" w:hint="eastAsia"/>
        </w:rPr>
        <w:t>名。</w:t>
      </w:r>
    </w:p>
    <w:p w:rsidR="00CE5D1D" w:rsidRDefault="00EF13AA" w:rsidP="00EF13AA">
      <w:pPr>
        <w:spacing w:line="360" w:lineRule="auto"/>
        <w:ind w:leftChars="200" w:left="2100" w:hangingChars="675" w:hanging="1620"/>
        <w:rPr>
          <w:rFonts w:eastAsia="標楷體" w:hAnsi="標楷體"/>
        </w:rPr>
      </w:pPr>
      <w:r w:rsidRPr="00EF13AA">
        <w:rPr>
          <w:rFonts w:ascii="標楷體" w:eastAsia="標楷體" w:hAnsi="標楷體" w:hint="eastAsia"/>
        </w:rPr>
        <w:t>(</w:t>
      </w:r>
      <w:r>
        <w:rPr>
          <w:rFonts w:ascii="標楷體" w:eastAsia="標楷體" w:hAnsi="標楷體" w:hint="eastAsia"/>
        </w:rPr>
        <w:t>二</w:t>
      </w:r>
      <w:r w:rsidRPr="00EF13AA">
        <w:rPr>
          <w:rFonts w:ascii="標楷體" w:eastAsia="標楷體" w:hAnsi="標楷體" w:hint="eastAsia"/>
        </w:rPr>
        <w:t>)</w:t>
      </w:r>
      <w:r>
        <w:rPr>
          <w:rFonts w:ascii="標楷體" w:eastAsia="標楷體" w:hAnsi="標楷體" w:hint="eastAsia"/>
        </w:rPr>
        <w:t>本</w:t>
      </w:r>
      <w:r w:rsidRPr="00EF13AA">
        <w:rPr>
          <w:rFonts w:eastAsia="標楷體" w:hAnsi="標楷體"/>
        </w:rPr>
        <w:t>年度</w:t>
      </w:r>
      <w:r>
        <w:rPr>
          <w:rFonts w:eastAsia="標楷體" w:hAnsi="標楷體" w:hint="eastAsia"/>
        </w:rPr>
        <w:t>獲</w:t>
      </w:r>
      <w:r w:rsidR="008576D7" w:rsidRPr="00EF13AA">
        <w:rPr>
          <w:rFonts w:eastAsia="標楷體" w:hAnsi="標楷體"/>
        </w:rPr>
        <w:t>本市師鐸獎</w:t>
      </w:r>
      <w:r w:rsidR="00CE5D1D">
        <w:rPr>
          <w:rFonts w:eastAsia="標楷體" w:hAnsi="標楷體" w:hint="eastAsia"/>
        </w:rPr>
        <w:t>者，計</w:t>
      </w:r>
      <w:r w:rsidR="00CE5D1D">
        <w:rPr>
          <w:rFonts w:eastAsia="標楷體" w:hAnsi="標楷體" w:hint="eastAsia"/>
        </w:rPr>
        <w:t>23</w:t>
      </w:r>
      <w:r w:rsidR="00CE5D1D">
        <w:rPr>
          <w:rFonts w:eastAsia="標楷體" w:hAnsi="標楷體" w:hint="eastAsia"/>
        </w:rPr>
        <w:t>名。</w:t>
      </w:r>
    </w:p>
    <w:p w:rsidR="00CE5D1D" w:rsidRDefault="00CE5D1D" w:rsidP="00EF13AA">
      <w:pPr>
        <w:spacing w:line="360" w:lineRule="auto"/>
        <w:ind w:leftChars="200" w:left="2100" w:hangingChars="675" w:hanging="1620"/>
        <w:rPr>
          <w:rFonts w:eastAsia="標楷體" w:hAnsi="標楷體"/>
        </w:rPr>
      </w:pPr>
      <w:r w:rsidRPr="00EF13AA">
        <w:rPr>
          <w:rFonts w:ascii="標楷體" w:eastAsia="標楷體" w:hAnsi="標楷體" w:hint="eastAsia"/>
        </w:rPr>
        <w:t>(</w:t>
      </w:r>
      <w:r>
        <w:rPr>
          <w:rFonts w:ascii="標楷體" w:eastAsia="標楷體" w:hAnsi="標楷體" w:hint="eastAsia"/>
        </w:rPr>
        <w:t>三</w:t>
      </w:r>
      <w:r w:rsidRPr="00EF13AA">
        <w:rPr>
          <w:rFonts w:ascii="標楷體" w:eastAsia="標楷體" w:hAnsi="標楷體" w:hint="eastAsia"/>
        </w:rPr>
        <w:t>)</w:t>
      </w:r>
      <w:r>
        <w:rPr>
          <w:rFonts w:ascii="標楷體" w:eastAsia="標楷體" w:hAnsi="標楷體" w:hint="eastAsia"/>
        </w:rPr>
        <w:t>本</w:t>
      </w:r>
      <w:r w:rsidRPr="00EF13AA">
        <w:rPr>
          <w:rFonts w:eastAsia="標楷體" w:hAnsi="標楷體"/>
        </w:rPr>
        <w:t>年度</w:t>
      </w:r>
      <w:r>
        <w:rPr>
          <w:rFonts w:eastAsia="標楷體" w:hAnsi="標楷體" w:hint="eastAsia"/>
        </w:rPr>
        <w:t>獲</w:t>
      </w:r>
      <w:r w:rsidRPr="00EF13AA">
        <w:rPr>
          <w:rFonts w:eastAsia="標楷體" w:hAnsi="標楷體"/>
        </w:rPr>
        <w:t>本市優良特殊教育人員</w:t>
      </w:r>
      <w:r>
        <w:rPr>
          <w:rFonts w:eastAsia="標楷體" w:hAnsi="標楷體" w:hint="eastAsia"/>
        </w:rPr>
        <w:t>者，計</w:t>
      </w:r>
      <w:r w:rsidR="00610894">
        <w:rPr>
          <w:rFonts w:eastAsia="標楷體" w:hAnsi="標楷體" w:hint="eastAsia"/>
        </w:rPr>
        <w:t>10</w:t>
      </w:r>
      <w:r>
        <w:rPr>
          <w:rFonts w:eastAsia="標楷體" w:hAnsi="標楷體" w:hint="eastAsia"/>
        </w:rPr>
        <w:t>名。</w:t>
      </w:r>
    </w:p>
    <w:p w:rsidR="00CE5D1D" w:rsidRDefault="00CE5D1D" w:rsidP="00CE5D1D">
      <w:pPr>
        <w:spacing w:line="360" w:lineRule="auto"/>
        <w:ind w:leftChars="200" w:left="960" w:hangingChars="200" w:hanging="480"/>
        <w:rPr>
          <w:rFonts w:eastAsia="標楷體" w:hAnsi="標楷體"/>
        </w:rPr>
      </w:pPr>
      <w:r w:rsidRPr="00EF13AA">
        <w:rPr>
          <w:rFonts w:ascii="標楷體" w:eastAsia="標楷體" w:hAnsi="標楷體" w:hint="eastAsia"/>
        </w:rPr>
        <w:t>(</w:t>
      </w:r>
      <w:r w:rsidR="00EC1B11">
        <w:rPr>
          <w:rFonts w:ascii="標楷體" w:eastAsia="標楷體" w:hAnsi="標楷體" w:hint="eastAsia"/>
        </w:rPr>
        <w:t>四</w:t>
      </w:r>
      <w:r w:rsidRPr="00EF13AA">
        <w:rPr>
          <w:rFonts w:ascii="標楷體" w:eastAsia="標楷體" w:hAnsi="標楷體" w:hint="eastAsia"/>
        </w:rPr>
        <w:t>)</w:t>
      </w:r>
      <w:r>
        <w:rPr>
          <w:rFonts w:ascii="標楷體" w:eastAsia="標楷體" w:hAnsi="標楷體" w:hint="eastAsia"/>
        </w:rPr>
        <w:t>本</w:t>
      </w:r>
      <w:r w:rsidRPr="00EF13AA">
        <w:rPr>
          <w:rFonts w:eastAsia="標楷體" w:hAnsi="標楷體"/>
        </w:rPr>
        <w:t>年度</w:t>
      </w:r>
      <w:r w:rsidR="009605B7" w:rsidRPr="00EF13AA">
        <w:rPr>
          <w:rFonts w:eastAsia="標楷體" w:hAnsi="標楷體"/>
        </w:rPr>
        <w:t>服務滿</w:t>
      </w:r>
      <w:r w:rsidR="009605B7" w:rsidRPr="00EF13AA">
        <w:rPr>
          <w:rFonts w:eastAsia="標楷體"/>
        </w:rPr>
        <w:t>40</w:t>
      </w:r>
      <w:r w:rsidR="009605B7" w:rsidRPr="00EF13AA">
        <w:rPr>
          <w:rFonts w:eastAsia="標楷體" w:hAnsi="標楷體"/>
        </w:rPr>
        <w:t>年</w:t>
      </w:r>
      <w:r w:rsidRPr="00EF13AA">
        <w:rPr>
          <w:rFonts w:eastAsia="標楷體" w:hAnsi="標楷體"/>
        </w:rPr>
        <w:t>之資深優良教師</w:t>
      </w:r>
      <w:r>
        <w:rPr>
          <w:rFonts w:eastAsia="標楷體" w:hAnsi="標楷體" w:hint="eastAsia"/>
        </w:rPr>
        <w:t>，計</w:t>
      </w:r>
      <w:r>
        <w:rPr>
          <w:rFonts w:eastAsia="標楷體" w:hAnsi="標楷體" w:hint="eastAsia"/>
        </w:rPr>
        <w:t>8</w:t>
      </w:r>
      <w:r>
        <w:rPr>
          <w:rFonts w:eastAsia="標楷體" w:hAnsi="標楷體" w:hint="eastAsia"/>
        </w:rPr>
        <w:t>名；</w:t>
      </w:r>
      <w:r w:rsidRPr="00EF13AA">
        <w:rPr>
          <w:rFonts w:eastAsia="標楷體" w:hAnsi="標楷體"/>
        </w:rPr>
        <w:t>服務滿</w:t>
      </w:r>
      <w:r>
        <w:rPr>
          <w:rFonts w:eastAsia="標楷體" w:hint="eastAsia"/>
        </w:rPr>
        <w:t>3</w:t>
      </w:r>
      <w:r w:rsidRPr="00EF13AA">
        <w:rPr>
          <w:rFonts w:eastAsia="標楷體"/>
        </w:rPr>
        <w:t>0</w:t>
      </w:r>
      <w:r w:rsidRPr="00EF13AA">
        <w:rPr>
          <w:rFonts w:eastAsia="標楷體" w:hAnsi="標楷體"/>
        </w:rPr>
        <w:t>年之資深優良教師</w:t>
      </w:r>
      <w:r>
        <w:rPr>
          <w:rFonts w:eastAsia="標楷體" w:hAnsi="標楷體" w:hint="eastAsia"/>
        </w:rPr>
        <w:t>，</w:t>
      </w:r>
      <w:r w:rsidRPr="002512A4">
        <w:rPr>
          <w:rFonts w:eastAsia="標楷體" w:hAnsi="標楷體" w:hint="eastAsia"/>
          <w:color w:val="000000" w:themeColor="text1"/>
        </w:rPr>
        <w:t>計</w:t>
      </w:r>
      <w:r w:rsidRPr="0068422C">
        <w:rPr>
          <w:rFonts w:eastAsia="標楷體" w:hAnsi="標楷體" w:hint="eastAsia"/>
        </w:rPr>
        <w:t>2</w:t>
      </w:r>
      <w:r w:rsidR="00E83F7F" w:rsidRPr="0068422C">
        <w:rPr>
          <w:rFonts w:eastAsia="標楷體" w:hAnsi="標楷體" w:hint="eastAsia"/>
        </w:rPr>
        <w:t>16</w:t>
      </w:r>
      <w:r>
        <w:rPr>
          <w:rFonts w:eastAsia="標楷體" w:hAnsi="標楷體" w:hint="eastAsia"/>
        </w:rPr>
        <w:t>名；</w:t>
      </w:r>
      <w:r w:rsidRPr="00EF13AA">
        <w:rPr>
          <w:rFonts w:eastAsia="標楷體" w:hAnsi="標楷體"/>
        </w:rPr>
        <w:t>服務滿</w:t>
      </w:r>
      <w:r>
        <w:rPr>
          <w:rFonts w:eastAsia="標楷體" w:hint="eastAsia"/>
        </w:rPr>
        <w:t>2</w:t>
      </w:r>
      <w:r w:rsidRPr="00EF13AA">
        <w:rPr>
          <w:rFonts w:eastAsia="標楷體"/>
        </w:rPr>
        <w:t>0</w:t>
      </w:r>
      <w:r w:rsidRPr="00EF13AA">
        <w:rPr>
          <w:rFonts w:eastAsia="標楷體" w:hAnsi="標楷體"/>
        </w:rPr>
        <w:t>年之資深優良教師</w:t>
      </w:r>
      <w:r>
        <w:rPr>
          <w:rFonts w:eastAsia="標楷體" w:hAnsi="標楷體" w:hint="eastAsia"/>
        </w:rPr>
        <w:t>，計</w:t>
      </w:r>
      <w:r>
        <w:rPr>
          <w:rFonts w:eastAsia="標楷體" w:hAnsi="標楷體" w:hint="eastAsia"/>
        </w:rPr>
        <w:t>412</w:t>
      </w:r>
      <w:r>
        <w:rPr>
          <w:rFonts w:eastAsia="標楷體" w:hAnsi="標楷體" w:hint="eastAsia"/>
        </w:rPr>
        <w:t>名</w:t>
      </w:r>
      <w:r w:rsidR="00610894">
        <w:rPr>
          <w:rFonts w:eastAsia="標楷體" w:hAnsi="標楷體" w:hint="eastAsia"/>
        </w:rPr>
        <w:t>；</w:t>
      </w:r>
      <w:r w:rsidR="00DF0428">
        <w:rPr>
          <w:rFonts w:eastAsia="標楷體" w:hAnsi="標楷體" w:hint="eastAsia"/>
        </w:rPr>
        <w:t>另</w:t>
      </w:r>
      <w:r w:rsidR="00610894" w:rsidRPr="00EF13AA">
        <w:rPr>
          <w:rFonts w:eastAsia="標楷體" w:hAnsi="標楷體"/>
        </w:rPr>
        <w:t>服務滿</w:t>
      </w:r>
      <w:r w:rsidR="00610894">
        <w:rPr>
          <w:rFonts w:eastAsia="標楷體" w:hint="eastAsia"/>
        </w:rPr>
        <w:t>1</w:t>
      </w:r>
      <w:r w:rsidR="00610894" w:rsidRPr="00EF13AA">
        <w:rPr>
          <w:rFonts w:eastAsia="標楷體"/>
        </w:rPr>
        <w:t>0</w:t>
      </w:r>
      <w:r w:rsidR="00610894" w:rsidRPr="00EF13AA">
        <w:rPr>
          <w:rFonts w:eastAsia="標楷體" w:hAnsi="標楷體"/>
        </w:rPr>
        <w:t>年之資深優良教師</w:t>
      </w:r>
      <w:r w:rsidR="00610894">
        <w:rPr>
          <w:rFonts w:eastAsia="標楷體" w:hAnsi="標楷體" w:hint="eastAsia"/>
        </w:rPr>
        <w:t>，計</w:t>
      </w:r>
      <w:r w:rsidR="00610894">
        <w:rPr>
          <w:rFonts w:eastAsia="標楷體" w:hAnsi="標楷體" w:hint="eastAsia"/>
        </w:rPr>
        <w:t>427</w:t>
      </w:r>
      <w:r w:rsidR="00610894">
        <w:rPr>
          <w:rFonts w:eastAsia="標楷體" w:hAnsi="標楷體" w:hint="eastAsia"/>
        </w:rPr>
        <w:t>名</w:t>
      </w:r>
      <w:r w:rsidR="00DF0428">
        <w:rPr>
          <w:rFonts w:eastAsia="標楷體" w:hAnsi="標楷體" w:hint="eastAsia"/>
        </w:rPr>
        <w:t>，由學校公開表揚</w:t>
      </w:r>
      <w:r>
        <w:rPr>
          <w:rFonts w:eastAsia="標楷體" w:hAnsi="標楷體" w:hint="eastAsia"/>
        </w:rPr>
        <w:t>。</w:t>
      </w:r>
    </w:p>
    <w:p w:rsidR="00AD0CCF" w:rsidRDefault="00CE5D1D" w:rsidP="00CE5D1D">
      <w:pPr>
        <w:spacing w:line="360" w:lineRule="auto"/>
        <w:rPr>
          <w:rFonts w:eastAsia="標楷體"/>
        </w:rPr>
      </w:pPr>
      <w:r>
        <w:rPr>
          <w:rFonts w:eastAsia="標楷體" w:hAnsi="標楷體" w:hint="eastAsia"/>
          <w:sz w:val="26"/>
          <w:szCs w:val="26"/>
        </w:rPr>
        <w:t>八</w:t>
      </w:r>
      <w:r w:rsidRPr="00FA7826">
        <w:rPr>
          <w:rFonts w:eastAsia="標楷體" w:hAnsi="標楷體"/>
          <w:sz w:val="26"/>
          <w:szCs w:val="26"/>
        </w:rPr>
        <w:t>、</w:t>
      </w:r>
      <w:r w:rsidR="00AD0CCF" w:rsidRPr="00AD0CCF">
        <w:rPr>
          <w:rFonts w:eastAsia="標楷體"/>
          <w:kern w:val="0"/>
        </w:rPr>
        <w:t>經費來源：本活動所需經費由本局</w:t>
      </w:r>
      <w:r w:rsidR="00AD0CCF" w:rsidRPr="00AD0CCF">
        <w:rPr>
          <w:rFonts w:eastAsia="標楷體"/>
        </w:rPr>
        <w:t>編列經費支應。</w:t>
      </w:r>
    </w:p>
    <w:p w:rsidR="009605B7" w:rsidRDefault="00AD0CCF" w:rsidP="00CE5D1D">
      <w:pPr>
        <w:spacing w:line="360" w:lineRule="auto"/>
        <w:rPr>
          <w:rFonts w:eastAsia="標楷體" w:hAnsi="標楷體"/>
          <w:sz w:val="26"/>
          <w:szCs w:val="26"/>
        </w:rPr>
      </w:pPr>
      <w:r>
        <w:rPr>
          <w:rFonts w:eastAsia="標楷體" w:hint="eastAsia"/>
        </w:rPr>
        <w:t>九、</w:t>
      </w:r>
      <w:r w:rsidR="00CE5D1D" w:rsidRPr="00AD0CCF">
        <w:rPr>
          <w:rFonts w:eastAsia="標楷體" w:hAnsi="標楷體" w:hint="eastAsia"/>
        </w:rPr>
        <w:t>附則：</w:t>
      </w:r>
    </w:p>
    <w:p w:rsidR="00AD0CCF" w:rsidRDefault="00AD0CCF" w:rsidP="00AD0CCF">
      <w:pPr>
        <w:spacing w:line="360" w:lineRule="auto"/>
        <w:ind w:leftChars="200" w:left="2100" w:hangingChars="675" w:hanging="1620"/>
        <w:rPr>
          <w:rFonts w:eastAsia="標楷體"/>
        </w:rPr>
      </w:pPr>
      <w:r w:rsidRPr="00EF13AA">
        <w:rPr>
          <w:rFonts w:ascii="標楷體" w:eastAsia="標楷體" w:hAnsi="標楷體" w:hint="eastAsia"/>
        </w:rPr>
        <w:t>(一)</w:t>
      </w:r>
      <w:r w:rsidR="0060385C">
        <w:rPr>
          <w:rFonts w:ascii="標楷體" w:eastAsia="標楷體" w:hAnsi="標楷體" w:hint="eastAsia"/>
        </w:rPr>
        <w:t>參加本表揚之教育人員，請所屬學校惠予公(差)假登記。</w:t>
      </w:r>
    </w:p>
    <w:p w:rsidR="00AD0CCF" w:rsidRPr="00AD0CCF" w:rsidRDefault="00AD0CCF" w:rsidP="00AD0CCF">
      <w:pPr>
        <w:spacing w:line="360" w:lineRule="auto"/>
        <w:ind w:leftChars="200" w:left="2100" w:hangingChars="675" w:hanging="1620"/>
        <w:rPr>
          <w:rFonts w:ascii="標楷體" w:eastAsia="標楷體" w:hAnsi="標楷體"/>
        </w:rPr>
      </w:pPr>
      <w:r w:rsidRPr="00EF13AA">
        <w:rPr>
          <w:rFonts w:ascii="標楷體" w:eastAsia="標楷體" w:hAnsi="標楷體" w:hint="eastAsia"/>
        </w:rPr>
        <w:t>(</w:t>
      </w:r>
      <w:r>
        <w:rPr>
          <w:rFonts w:ascii="標楷體" w:eastAsia="標楷體" w:hAnsi="標楷體" w:hint="eastAsia"/>
        </w:rPr>
        <w:t>二</w:t>
      </w:r>
      <w:r w:rsidRPr="00EF13AA">
        <w:rPr>
          <w:rFonts w:ascii="標楷體" w:eastAsia="標楷體" w:hAnsi="標楷體" w:hint="eastAsia"/>
        </w:rPr>
        <w:t>)</w:t>
      </w:r>
      <w:r>
        <w:rPr>
          <w:rFonts w:ascii="標楷體" w:eastAsia="標楷體" w:hAnsi="標楷體" w:hint="eastAsia"/>
        </w:rPr>
        <w:t>參加本表揚之工作人員</w:t>
      </w:r>
      <w:r w:rsidR="0060385C">
        <w:rPr>
          <w:rFonts w:ascii="標楷體" w:eastAsia="標楷體" w:hAnsi="標楷體" w:hint="eastAsia"/>
        </w:rPr>
        <w:t>給</w:t>
      </w:r>
      <w:r>
        <w:rPr>
          <w:rFonts w:ascii="標楷體" w:eastAsia="標楷體" w:hAnsi="標楷體" w:hint="eastAsia"/>
        </w:rPr>
        <w:t>予公(差)假登記。</w:t>
      </w:r>
    </w:p>
    <w:p w:rsidR="00AD0CCF" w:rsidRDefault="00AD0CCF" w:rsidP="00AD0CCF">
      <w:pPr>
        <w:spacing w:line="360" w:lineRule="auto"/>
        <w:rPr>
          <w:rFonts w:ascii="標楷體" w:eastAsia="標楷體" w:hAnsi="標楷體"/>
        </w:rPr>
      </w:pPr>
      <w:r>
        <w:rPr>
          <w:rFonts w:ascii="標楷體" w:eastAsia="標楷體" w:hAnsi="標楷體" w:hint="eastAsia"/>
        </w:rPr>
        <w:t>十、聯絡窗口：</w:t>
      </w:r>
    </w:p>
    <w:p w:rsidR="00AD0CCF" w:rsidRDefault="00AD0CCF" w:rsidP="00AD0CCF">
      <w:pPr>
        <w:spacing w:line="360" w:lineRule="auto"/>
        <w:ind w:leftChars="200" w:left="480"/>
        <w:rPr>
          <w:rFonts w:eastAsia="標楷體" w:hAnsi="標楷體"/>
          <w:color w:val="000000"/>
        </w:rPr>
      </w:pPr>
      <w:r w:rsidRPr="00EF13AA">
        <w:rPr>
          <w:rFonts w:ascii="標楷體" w:eastAsia="標楷體" w:hAnsi="標楷體" w:hint="eastAsia"/>
        </w:rPr>
        <w:t>(一)</w:t>
      </w:r>
      <w:r w:rsidRPr="00AD0CCF">
        <w:rPr>
          <w:rFonts w:eastAsia="標楷體" w:hAnsi="標楷體"/>
          <w:color w:val="000000"/>
        </w:rPr>
        <w:t>教育局社教科</w:t>
      </w:r>
      <w:r w:rsidRPr="00AD0CCF">
        <w:rPr>
          <w:rFonts w:eastAsia="標楷體"/>
          <w:color w:val="000000"/>
        </w:rPr>
        <w:t xml:space="preserve"> </w:t>
      </w:r>
      <w:r w:rsidRPr="00AD0CCF">
        <w:rPr>
          <w:rFonts w:eastAsia="標楷體" w:hAnsi="標楷體" w:hint="eastAsia"/>
          <w:color w:val="000000"/>
        </w:rPr>
        <w:t>陳暐婷</w:t>
      </w:r>
      <w:r w:rsidRPr="00AD0CCF">
        <w:rPr>
          <w:rFonts w:eastAsia="標楷體" w:hAnsi="標楷體"/>
          <w:color w:val="000000"/>
        </w:rPr>
        <w:t>小姐（電話：</w:t>
      </w:r>
      <w:r w:rsidRPr="00AD0CCF">
        <w:rPr>
          <w:rFonts w:eastAsia="標楷體"/>
          <w:color w:val="000000"/>
        </w:rPr>
        <w:t>06-2991111#8170</w:t>
      </w:r>
      <w:r w:rsidRPr="00AD0CCF">
        <w:rPr>
          <w:rFonts w:eastAsia="標楷體" w:hAnsi="標楷體"/>
          <w:color w:val="000000"/>
        </w:rPr>
        <w:t>，網電：</w:t>
      </w:r>
      <w:r w:rsidRPr="00AD0CCF">
        <w:rPr>
          <w:rFonts w:eastAsia="標楷體"/>
          <w:color w:val="000000"/>
        </w:rPr>
        <w:t>99607</w:t>
      </w:r>
      <w:r w:rsidRPr="00AD0CCF">
        <w:rPr>
          <w:rFonts w:eastAsia="標楷體" w:hAnsi="標楷體"/>
          <w:color w:val="000000"/>
        </w:rPr>
        <w:t>）。</w:t>
      </w:r>
    </w:p>
    <w:p w:rsidR="00AD0CCF" w:rsidRDefault="00AD0CCF" w:rsidP="00AD0CCF">
      <w:pPr>
        <w:spacing w:line="360" w:lineRule="auto"/>
        <w:ind w:leftChars="200" w:left="2100" w:hangingChars="675" w:hanging="1620"/>
        <w:rPr>
          <w:rFonts w:eastAsia="標楷體" w:hAnsi="標楷體"/>
          <w:color w:val="000000"/>
        </w:rPr>
      </w:pPr>
      <w:r w:rsidRPr="00EF13AA">
        <w:rPr>
          <w:rFonts w:ascii="標楷體" w:eastAsia="標楷體" w:hAnsi="標楷體" w:hint="eastAsia"/>
        </w:rPr>
        <w:t>(</w:t>
      </w:r>
      <w:r>
        <w:rPr>
          <w:rFonts w:ascii="標楷體" w:eastAsia="標楷體" w:hAnsi="標楷體" w:hint="eastAsia"/>
        </w:rPr>
        <w:t>二</w:t>
      </w:r>
      <w:r w:rsidRPr="00EF13AA">
        <w:rPr>
          <w:rFonts w:ascii="標楷體" w:eastAsia="標楷體" w:hAnsi="標楷體" w:hint="eastAsia"/>
        </w:rPr>
        <w:t>)</w:t>
      </w:r>
      <w:r>
        <w:rPr>
          <w:rFonts w:eastAsia="標楷體" w:hAnsi="標楷體" w:hint="eastAsia"/>
          <w:color w:val="000000"/>
        </w:rPr>
        <w:t>新興</w:t>
      </w:r>
      <w:r w:rsidRPr="00AD0CCF">
        <w:rPr>
          <w:rFonts w:eastAsia="標楷體" w:hAnsi="標楷體"/>
          <w:color w:val="000000"/>
        </w:rPr>
        <w:t>國小</w:t>
      </w:r>
      <w:r w:rsidR="001D0740">
        <w:rPr>
          <w:rFonts w:eastAsia="標楷體" w:hAnsi="標楷體" w:hint="eastAsia"/>
          <w:color w:val="000000"/>
        </w:rPr>
        <w:t xml:space="preserve"> </w:t>
      </w:r>
      <w:r w:rsidR="00610894">
        <w:rPr>
          <w:rFonts w:eastAsia="標楷體" w:hint="eastAsia"/>
          <w:color w:val="000000"/>
        </w:rPr>
        <w:t>蔡淑燕</w:t>
      </w:r>
      <w:r w:rsidRPr="00AD0CCF">
        <w:rPr>
          <w:rFonts w:eastAsia="標楷體" w:hAnsi="標楷體"/>
          <w:color w:val="000000"/>
        </w:rPr>
        <w:t>主任</w:t>
      </w:r>
      <w:r w:rsidRPr="00610894">
        <w:rPr>
          <w:rFonts w:ascii="標楷體" w:eastAsia="標楷體" w:hAnsi="標楷體"/>
          <w:color w:val="000000"/>
        </w:rPr>
        <w:t>(</w:t>
      </w:r>
      <w:r w:rsidRPr="00AD0CCF">
        <w:rPr>
          <w:rFonts w:eastAsia="標楷體" w:hAnsi="標楷體"/>
          <w:color w:val="000000"/>
        </w:rPr>
        <w:t>電話：</w:t>
      </w:r>
      <w:r w:rsidRPr="00AD0CCF">
        <w:rPr>
          <w:rFonts w:eastAsia="標楷體"/>
          <w:color w:val="000000"/>
        </w:rPr>
        <w:t>06-</w:t>
      </w:r>
      <w:r w:rsidR="00610894">
        <w:t>2617452#703</w:t>
      </w:r>
      <w:r w:rsidRPr="00AD0CCF">
        <w:rPr>
          <w:rFonts w:eastAsia="標楷體" w:hAnsi="標楷體"/>
          <w:color w:val="000000"/>
        </w:rPr>
        <w:t>，網電：</w:t>
      </w:r>
      <w:r w:rsidR="00610894">
        <w:t>87020</w:t>
      </w:r>
      <w:r w:rsidRPr="00610894">
        <w:rPr>
          <w:rFonts w:ascii="標楷體" w:eastAsia="標楷體" w:hAnsi="標楷體"/>
          <w:color w:val="000000"/>
        </w:rPr>
        <w:t>)</w:t>
      </w:r>
      <w:r w:rsidRPr="00AD0CCF">
        <w:rPr>
          <w:rFonts w:eastAsia="標楷體" w:hAnsi="標楷體"/>
          <w:color w:val="000000"/>
        </w:rPr>
        <w:t>。</w:t>
      </w:r>
    </w:p>
    <w:p w:rsidR="00AD0CCF" w:rsidRPr="00AD0CCF" w:rsidRDefault="00AD0CCF" w:rsidP="00AD0CCF">
      <w:pPr>
        <w:spacing w:line="500" w:lineRule="exact"/>
        <w:jc w:val="both"/>
        <w:rPr>
          <w:rFonts w:eastAsia="標楷體"/>
        </w:rPr>
      </w:pPr>
      <w:r w:rsidRPr="00AD0CCF">
        <w:rPr>
          <w:rFonts w:ascii="標楷體" w:eastAsia="標楷體" w:hAnsi="標楷體" w:hint="eastAsia"/>
        </w:rPr>
        <w:t>十一、</w:t>
      </w:r>
      <w:r w:rsidRPr="00AD0CCF">
        <w:rPr>
          <w:rFonts w:eastAsia="標楷體"/>
        </w:rPr>
        <w:t>本計畫奉核准後施行，如有未盡事宜，得修訂補充。</w:t>
      </w:r>
    </w:p>
    <w:p w:rsidR="009605B7" w:rsidRPr="00FA7826" w:rsidRDefault="00AD0CCF" w:rsidP="00AD0CCF">
      <w:pPr>
        <w:spacing w:line="360" w:lineRule="auto"/>
        <w:rPr>
          <w:rFonts w:eastAsia="標楷體"/>
          <w:sz w:val="26"/>
          <w:szCs w:val="26"/>
        </w:rPr>
      </w:pPr>
      <w:r>
        <w:rPr>
          <w:rFonts w:eastAsia="標楷體"/>
          <w:sz w:val="26"/>
          <w:szCs w:val="26"/>
        </w:rPr>
        <w:br w:type="page"/>
      </w:r>
      <w:r>
        <w:rPr>
          <w:rFonts w:eastAsia="標楷體" w:hAnsi="標楷體" w:hint="eastAsia"/>
          <w:sz w:val="26"/>
          <w:szCs w:val="26"/>
        </w:rPr>
        <w:lastRenderedPageBreak/>
        <w:t>十二</w:t>
      </w:r>
      <w:r w:rsidR="009605B7" w:rsidRPr="00FA7826">
        <w:rPr>
          <w:rFonts w:eastAsia="標楷體" w:hAnsi="標楷體"/>
          <w:sz w:val="26"/>
          <w:szCs w:val="26"/>
        </w:rPr>
        <w:t>、活動流程：</w:t>
      </w:r>
      <w:r w:rsidR="009605B7" w:rsidRPr="00FA7826">
        <w:rPr>
          <w:rFonts w:eastAsia="標楷體"/>
          <w:sz w:val="26"/>
          <w:szCs w:val="26"/>
        </w:rPr>
        <w:t xml:space="preserve"> </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6"/>
        <w:gridCol w:w="1744"/>
        <w:gridCol w:w="4612"/>
      </w:tblGrid>
      <w:tr w:rsidR="00E05E61" w:rsidRPr="00FA7826">
        <w:trPr>
          <w:trHeight w:val="362"/>
          <w:jc w:val="center"/>
        </w:trPr>
        <w:tc>
          <w:tcPr>
            <w:tcW w:w="1916" w:type="dxa"/>
            <w:vAlign w:val="center"/>
          </w:tcPr>
          <w:p w:rsidR="00E05E61" w:rsidRPr="00FA7826" w:rsidRDefault="00E05E61" w:rsidP="00167A8D">
            <w:pPr>
              <w:spacing w:line="360" w:lineRule="auto"/>
              <w:ind w:firstLineChars="200" w:firstLine="480"/>
              <w:rPr>
                <w:rFonts w:eastAsia="標楷體"/>
              </w:rPr>
            </w:pPr>
            <w:r w:rsidRPr="00FA7826">
              <w:rPr>
                <w:rFonts w:eastAsia="標楷體" w:hAnsi="標楷體"/>
              </w:rPr>
              <w:t>時</w:t>
            </w:r>
            <w:r w:rsidRPr="00FA7826">
              <w:rPr>
                <w:rFonts w:eastAsia="標楷體"/>
              </w:rPr>
              <w:t xml:space="preserve">   </w:t>
            </w:r>
            <w:r w:rsidRPr="00FA7826">
              <w:rPr>
                <w:rFonts w:eastAsia="標楷體" w:hAnsi="標楷體"/>
              </w:rPr>
              <w:t>間</w:t>
            </w:r>
          </w:p>
        </w:tc>
        <w:tc>
          <w:tcPr>
            <w:tcW w:w="1744" w:type="dxa"/>
            <w:vAlign w:val="center"/>
          </w:tcPr>
          <w:p w:rsidR="00E05E61" w:rsidRPr="00FA7826" w:rsidRDefault="00E05E61" w:rsidP="00167A8D">
            <w:pPr>
              <w:spacing w:line="360" w:lineRule="auto"/>
              <w:jc w:val="center"/>
              <w:rPr>
                <w:rFonts w:eastAsia="標楷體"/>
              </w:rPr>
            </w:pPr>
            <w:r w:rsidRPr="00FA7826">
              <w:rPr>
                <w:rFonts w:eastAsia="標楷體" w:hAnsi="標楷體"/>
              </w:rPr>
              <w:t>活動流程</w:t>
            </w:r>
          </w:p>
        </w:tc>
        <w:tc>
          <w:tcPr>
            <w:tcW w:w="4612" w:type="dxa"/>
          </w:tcPr>
          <w:p w:rsidR="00E05E61" w:rsidRPr="00FA7826" w:rsidRDefault="00E05E61" w:rsidP="00167A8D">
            <w:pPr>
              <w:spacing w:line="360" w:lineRule="auto"/>
              <w:ind w:firstLineChars="700" w:firstLine="1680"/>
              <w:rPr>
                <w:rFonts w:eastAsia="標楷體"/>
              </w:rPr>
            </w:pPr>
            <w:r w:rsidRPr="00FA7826">
              <w:rPr>
                <w:rFonts w:eastAsia="標楷體" w:hAnsi="標楷體"/>
              </w:rPr>
              <w:t>說</w:t>
            </w:r>
            <w:r w:rsidRPr="00FA7826">
              <w:rPr>
                <w:rFonts w:eastAsia="標楷體"/>
              </w:rPr>
              <w:t xml:space="preserve">        </w:t>
            </w:r>
            <w:r w:rsidRPr="00FA7826">
              <w:rPr>
                <w:rFonts w:eastAsia="標楷體" w:hAnsi="標楷體"/>
              </w:rPr>
              <w:t>明</w:t>
            </w:r>
          </w:p>
        </w:tc>
      </w:tr>
      <w:tr w:rsidR="00E05E61" w:rsidRPr="00FA7826" w:rsidTr="00E87BB3">
        <w:trPr>
          <w:trHeight w:val="327"/>
          <w:jc w:val="center"/>
        </w:trPr>
        <w:tc>
          <w:tcPr>
            <w:tcW w:w="1916" w:type="dxa"/>
            <w:vAlign w:val="center"/>
          </w:tcPr>
          <w:p w:rsidR="00E05E61" w:rsidRPr="00FA7826" w:rsidRDefault="00E05E61" w:rsidP="004A35DA">
            <w:pPr>
              <w:spacing w:line="360" w:lineRule="auto"/>
              <w:jc w:val="center"/>
              <w:rPr>
                <w:rFonts w:eastAsia="標楷體"/>
              </w:rPr>
            </w:pPr>
            <w:r w:rsidRPr="00FA7826">
              <w:rPr>
                <w:rFonts w:eastAsia="標楷體"/>
              </w:rPr>
              <w:t>0</w:t>
            </w:r>
            <w:r w:rsidR="00947654" w:rsidRPr="00FA7826">
              <w:rPr>
                <w:rFonts w:eastAsia="標楷體"/>
              </w:rPr>
              <w:t>8</w:t>
            </w:r>
            <w:r w:rsidRPr="00FA7826">
              <w:rPr>
                <w:rFonts w:eastAsia="標楷體" w:hAnsi="標楷體"/>
              </w:rPr>
              <w:t>：</w:t>
            </w:r>
            <w:r w:rsidR="00747469">
              <w:rPr>
                <w:rFonts w:eastAsia="標楷體" w:hint="eastAsia"/>
              </w:rPr>
              <w:t>30</w:t>
            </w:r>
            <w:r w:rsidRPr="00FA7826">
              <w:rPr>
                <w:rFonts w:eastAsia="標楷體" w:hAnsi="標楷體"/>
              </w:rPr>
              <w:t>～</w:t>
            </w:r>
            <w:r w:rsidR="00947654" w:rsidRPr="00FA7826">
              <w:rPr>
                <w:rFonts w:eastAsia="標楷體"/>
              </w:rPr>
              <w:t>0</w:t>
            </w:r>
            <w:r w:rsidR="00747469">
              <w:rPr>
                <w:rFonts w:eastAsia="標楷體" w:hint="eastAsia"/>
              </w:rPr>
              <w:t>9</w:t>
            </w:r>
            <w:r w:rsidRPr="00FA7826">
              <w:rPr>
                <w:rFonts w:eastAsia="標楷體" w:hAnsi="標楷體"/>
              </w:rPr>
              <w:t>：</w:t>
            </w:r>
            <w:r w:rsidR="00747469">
              <w:rPr>
                <w:rFonts w:eastAsia="標楷體" w:hint="eastAsia"/>
              </w:rPr>
              <w:t>00</w:t>
            </w:r>
          </w:p>
        </w:tc>
        <w:tc>
          <w:tcPr>
            <w:tcW w:w="1744" w:type="dxa"/>
            <w:vAlign w:val="center"/>
          </w:tcPr>
          <w:p w:rsidR="00E05E61" w:rsidRPr="00FA7826" w:rsidRDefault="00E05E61" w:rsidP="004A35DA">
            <w:pPr>
              <w:spacing w:line="360" w:lineRule="auto"/>
              <w:jc w:val="center"/>
              <w:rPr>
                <w:rFonts w:eastAsia="標楷體"/>
              </w:rPr>
            </w:pPr>
            <w:r w:rsidRPr="00FA7826">
              <w:rPr>
                <w:rFonts w:eastAsia="標楷體" w:hAnsi="標楷體"/>
              </w:rPr>
              <w:t>報</w:t>
            </w:r>
            <w:r w:rsidR="00A7562A" w:rsidRPr="00FA7826">
              <w:rPr>
                <w:rFonts w:eastAsia="標楷體"/>
              </w:rPr>
              <w:t xml:space="preserve">  </w:t>
            </w:r>
            <w:r w:rsidRPr="00FA7826">
              <w:rPr>
                <w:rFonts w:eastAsia="標楷體" w:hAnsi="標楷體"/>
              </w:rPr>
              <w:t>到</w:t>
            </w:r>
          </w:p>
        </w:tc>
        <w:tc>
          <w:tcPr>
            <w:tcW w:w="4612" w:type="dxa"/>
            <w:vAlign w:val="center"/>
          </w:tcPr>
          <w:p w:rsidR="00E05E61" w:rsidRPr="00FA7826" w:rsidRDefault="00E74C3E" w:rsidP="00E87BB3">
            <w:pPr>
              <w:spacing w:line="360" w:lineRule="auto"/>
              <w:jc w:val="center"/>
              <w:rPr>
                <w:rFonts w:eastAsia="標楷體"/>
              </w:rPr>
            </w:pPr>
            <w:r w:rsidRPr="00FA7826">
              <w:rPr>
                <w:rFonts w:eastAsia="標楷體" w:hAnsi="標楷體"/>
              </w:rPr>
              <w:t>與會來賓簽到</w:t>
            </w:r>
          </w:p>
        </w:tc>
      </w:tr>
      <w:tr w:rsidR="00E05E61" w:rsidRPr="00FA7826" w:rsidTr="00E87BB3">
        <w:trPr>
          <w:trHeight w:val="495"/>
          <w:jc w:val="center"/>
        </w:trPr>
        <w:tc>
          <w:tcPr>
            <w:tcW w:w="1916" w:type="dxa"/>
            <w:vAlign w:val="center"/>
          </w:tcPr>
          <w:p w:rsidR="00E05E61" w:rsidRPr="00FA7826" w:rsidRDefault="00E05E61" w:rsidP="004A35DA">
            <w:pPr>
              <w:spacing w:line="360" w:lineRule="auto"/>
              <w:jc w:val="center"/>
              <w:rPr>
                <w:rFonts w:eastAsia="標楷體"/>
              </w:rPr>
            </w:pPr>
            <w:r w:rsidRPr="00FA7826">
              <w:rPr>
                <w:rFonts w:eastAsia="標楷體"/>
              </w:rPr>
              <w:t>0</w:t>
            </w:r>
            <w:r w:rsidR="00747469">
              <w:rPr>
                <w:rFonts w:eastAsia="標楷體" w:hint="eastAsia"/>
              </w:rPr>
              <w:t>9</w:t>
            </w:r>
            <w:r w:rsidRPr="00FA7826">
              <w:rPr>
                <w:rFonts w:eastAsia="標楷體" w:hAnsi="標楷體"/>
              </w:rPr>
              <w:t>：</w:t>
            </w:r>
            <w:r w:rsidR="00747469">
              <w:rPr>
                <w:rFonts w:eastAsia="標楷體" w:hint="eastAsia"/>
              </w:rPr>
              <w:t>00</w:t>
            </w:r>
            <w:r w:rsidRPr="00FA7826">
              <w:rPr>
                <w:rFonts w:eastAsia="標楷體" w:hAnsi="標楷體"/>
              </w:rPr>
              <w:t>～</w:t>
            </w:r>
            <w:r w:rsidR="00947654" w:rsidRPr="00FA7826">
              <w:rPr>
                <w:rFonts w:eastAsia="標楷體"/>
              </w:rPr>
              <w:t>0</w:t>
            </w:r>
            <w:r w:rsidR="00747469">
              <w:rPr>
                <w:rFonts w:eastAsia="標楷體" w:hint="eastAsia"/>
              </w:rPr>
              <w:t>9</w:t>
            </w:r>
            <w:r w:rsidRPr="00FA7826">
              <w:rPr>
                <w:rFonts w:eastAsia="標楷體" w:hAnsi="標楷體"/>
              </w:rPr>
              <w:t>：</w:t>
            </w:r>
            <w:r w:rsidR="00747469">
              <w:rPr>
                <w:rFonts w:eastAsia="標楷體" w:hint="eastAsia"/>
              </w:rPr>
              <w:t>20</w:t>
            </w:r>
          </w:p>
        </w:tc>
        <w:tc>
          <w:tcPr>
            <w:tcW w:w="1744" w:type="dxa"/>
            <w:vAlign w:val="center"/>
          </w:tcPr>
          <w:p w:rsidR="00E05E61" w:rsidRPr="00FA7826" w:rsidRDefault="00E05E61" w:rsidP="004A35DA">
            <w:pPr>
              <w:spacing w:line="360" w:lineRule="auto"/>
              <w:jc w:val="center"/>
              <w:rPr>
                <w:rFonts w:eastAsia="標楷體"/>
              </w:rPr>
            </w:pPr>
            <w:r w:rsidRPr="00FA7826">
              <w:rPr>
                <w:rFonts w:eastAsia="標楷體" w:hAnsi="標楷體"/>
              </w:rPr>
              <w:t>彩</w:t>
            </w:r>
            <w:r w:rsidRPr="00FA7826">
              <w:rPr>
                <w:rFonts w:eastAsia="標楷體"/>
              </w:rPr>
              <w:t xml:space="preserve">  </w:t>
            </w:r>
            <w:r w:rsidRPr="00FA7826">
              <w:rPr>
                <w:rFonts w:eastAsia="標楷體" w:hAnsi="標楷體"/>
              </w:rPr>
              <w:t>排</w:t>
            </w:r>
          </w:p>
        </w:tc>
        <w:tc>
          <w:tcPr>
            <w:tcW w:w="4612" w:type="dxa"/>
            <w:vAlign w:val="center"/>
          </w:tcPr>
          <w:p w:rsidR="00E968DC" w:rsidRPr="00FA7826" w:rsidRDefault="00E87BB3" w:rsidP="00E87BB3">
            <w:pPr>
              <w:jc w:val="center"/>
              <w:rPr>
                <w:rFonts w:eastAsia="標楷體"/>
              </w:rPr>
            </w:pPr>
            <w:r w:rsidRPr="00FA7826">
              <w:rPr>
                <w:rFonts w:eastAsia="標楷體" w:hAnsi="標楷體"/>
              </w:rPr>
              <w:t>頒獎流程說明</w:t>
            </w:r>
          </w:p>
        </w:tc>
      </w:tr>
      <w:tr w:rsidR="00E05E61" w:rsidRPr="00FA7826">
        <w:trPr>
          <w:trHeight w:val="307"/>
          <w:jc w:val="center"/>
        </w:trPr>
        <w:tc>
          <w:tcPr>
            <w:tcW w:w="1916" w:type="dxa"/>
            <w:vAlign w:val="center"/>
          </w:tcPr>
          <w:p w:rsidR="00E05E61" w:rsidRPr="00FA7826" w:rsidRDefault="00747469" w:rsidP="004A35DA">
            <w:pPr>
              <w:spacing w:line="360" w:lineRule="auto"/>
              <w:jc w:val="center"/>
              <w:rPr>
                <w:rFonts w:eastAsia="標楷體"/>
              </w:rPr>
            </w:pPr>
            <w:r w:rsidRPr="00FA7826">
              <w:rPr>
                <w:rFonts w:eastAsia="標楷體"/>
              </w:rPr>
              <w:t>0</w:t>
            </w:r>
            <w:r>
              <w:rPr>
                <w:rFonts w:eastAsia="標楷體" w:hint="eastAsia"/>
              </w:rPr>
              <w:t>9</w:t>
            </w:r>
            <w:r w:rsidRPr="00FA7826">
              <w:rPr>
                <w:rFonts w:eastAsia="標楷體" w:hAnsi="標楷體"/>
              </w:rPr>
              <w:t>：</w:t>
            </w:r>
            <w:r>
              <w:rPr>
                <w:rFonts w:eastAsia="標楷體" w:hint="eastAsia"/>
              </w:rPr>
              <w:t>20</w:t>
            </w:r>
            <w:r w:rsidR="00E05E61" w:rsidRPr="00FA7826">
              <w:rPr>
                <w:rFonts w:eastAsia="標楷體" w:hAnsi="標楷體"/>
              </w:rPr>
              <w:t>～</w:t>
            </w:r>
            <w:r w:rsidR="00711045" w:rsidRPr="00FA7826">
              <w:rPr>
                <w:rFonts w:eastAsia="標楷體"/>
              </w:rPr>
              <w:t>0</w:t>
            </w:r>
            <w:r w:rsidR="001D0740">
              <w:rPr>
                <w:rFonts w:eastAsia="標楷體" w:hint="eastAsia"/>
              </w:rPr>
              <w:t>9</w:t>
            </w:r>
            <w:r w:rsidR="00E05E61" w:rsidRPr="00FA7826">
              <w:rPr>
                <w:rFonts w:eastAsia="標楷體" w:hAnsi="標楷體"/>
              </w:rPr>
              <w:t>：</w:t>
            </w:r>
            <w:r>
              <w:rPr>
                <w:rFonts w:eastAsia="標楷體" w:hint="eastAsia"/>
              </w:rPr>
              <w:t>3</w:t>
            </w:r>
            <w:r w:rsidR="001D0740">
              <w:rPr>
                <w:rFonts w:eastAsia="標楷體" w:hint="eastAsia"/>
              </w:rPr>
              <w:t>0</w:t>
            </w:r>
          </w:p>
        </w:tc>
        <w:tc>
          <w:tcPr>
            <w:tcW w:w="1744" w:type="dxa"/>
            <w:vAlign w:val="center"/>
          </w:tcPr>
          <w:p w:rsidR="00E05E61" w:rsidRPr="00FA7826" w:rsidRDefault="00E05E61" w:rsidP="004A35DA">
            <w:pPr>
              <w:spacing w:line="360" w:lineRule="auto"/>
              <w:jc w:val="center"/>
              <w:rPr>
                <w:rFonts w:eastAsia="標楷體"/>
              </w:rPr>
            </w:pPr>
            <w:r w:rsidRPr="00FA7826">
              <w:rPr>
                <w:rFonts w:eastAsia="標楷體" w:hAnsi="標楷體"/>
              </w:rPr>
              <w:t>序幕表演</w:t>
            </w:r>
          </w:p>
        </w:tc>
        <w:tc>
          <w:tcPr>
            <w:tcW w:w="4612" w:type="dxa"/>
            <w:vAlign w:val="center"/>
          </w:tcPr>
          <w:p w:rsidR="000744FE" w:rsidRPr="00FA7826" w:rsidRDefault="00DC3449" w:rsidP="00C534B6">
            <w:pPr>
              <w:jc w:val="center"/>
              <w:rPr>
                <w:rFonts w:eastAsia="標楷體"/>
              </w:rPr>
            </w:pPr>
            <w:r w:rsidRPr="00FA7826">
              <w:rPr>
                <w:rFonts w:eastAsia="標楷體" w:hAnsi="標楷體"/>
              </w:rPr>
              <w:t>表演</w:t>
            </w:r>
          </w:p>
        </w:tc>
      </w:tr>
      <w:tr w:rsidR="00E05E61" w:rsidRPr="00FA7826">
        <w:trPr>
          <w:trHeight w:val="302"/>
          <w:jc w:val="center"/>
        </w:trPr>
        <w:tc>
          <w:tcPr>
            <w:tcW w:w="1916" w:type="dxa"/>
            <w:vAlign w:val="center"/>
          </w:tcPr>
          <w:p w:rsidR="00E05E61" w:rsidRPr="00FA7826" w:rsidRDefault="00711045" w:rsidP="004A35DA">
            <w:pPr>
              <w:spacing w:line="360" w:lineRule="auto"/>
              <w:jc w:val="center"/>
              <w:rPr>
                <w:rFonts w:eastAsia="標楷體"/>
              </w:rPr>
            </w:pPr>
            <w:r w:rsidRPr="00FA7826">
              <w:rPr>
                <w:rFonts w:eastAsia="標楷體"/>
              </w:rPr>
              <w:t>0</w:t>
            </w:r>
            <w:r w:rsidR="001D0740">
              <w:rPr>
                <w:rFonts w:eastAsia="標楷體" w:hint="eastAsia"/>
              </w:rPr>
              <w:t>9</w:t>
            </w:r>
            <w:r w:rsidR="00E05E61" w:rsidRPr="00FA7826">
              <w:rPr>
                <w:rFonts w:eastAsia="標楷體" w:hAnsi="標楷體"/>
              </w:rPr>
              <w:t>：</w:t>
            </w:r>
            <w:r w:rsidR="00747469">
              <w:rPr>
                <w:rFonts w:eastAsia="標楷體" w:hint="eastAsia"/>
              </w:rPr>
              <w:t>3</w:t>
            </w:r>
            <w:r w:rsidR="001D0740">
              <w:rPr>
                <w:rFonts w:eastAsia="標楷體" w:hint="eastAsia"/>
              </w:rPr>
              <w:t>0</w:t>
            </w:r>
            <w:r w:rsidR="00E05E61" w:rsidRPr="00FA7826">
              <w:rPr>
                <w:rFonts w:eastAsia="標楷體" w:hAnsi="標楷體"/>
              </w:rPr>
              <w:t>～</w:t>
            </w:r>
            <w:r w:rsidRPr="00FA7826">
              <w:rPr>
                <w:rFonts w:eastAsia="標楷體"/>
              </w:rPr>
              <w:t>09</w:t>
            </w:r>
            <w:r w:rsidR="00E05E61" w:rsidRPr="00FA7826">
              <w:rPr>
                <w:rFonts w:eastAsia="標楷體" w:hAnsi="標楷體"/>
              </w:rPr>
              <w:t>：</w:t>
            </w:r>
            <w:r w:rsidR="00747469">
              <w:rPr>
                <w:rFonts w:eastAsia="標楷體" w:hint="eastAsia"/>
              </w:rPr>
              <w:t>4</w:t>
            </w:r>
            <w:r w:rsidR="001D0740">
              <w:rPr>
                <w:rFonts w:eastAsia="標楷體" w:hint="eastAsia"/>
              </w:rPr>
              <w:t>0</w:t>
            </w:r>
          </w:p>
        </w:tc>
        <w:tc>
          <w:tcPr>
            <w:tcW w:w="1744" w:type="dxa"/>
            <w:vAlign w:val="center"/>
          </w:tcPr>
          <w:p w:rsidR="000D3C2B" w:rsidRPr="00FA7826" w:rsidRDefault="000D3C2B" w:rsidP="000D3C2B">
            <w:pPr>
              <w:spacing w:line="360" w:lineRule="auto"/>
              <w:jc w:val="center"/>
              <w:rPr>
                <w:rFonts w:eastAsia="標楷體"/>
              </w:rPr>
            </w:pPr>
            <w:r w:rsidRPr="00FA7826">
              <w:rPr>
                <w:rFonts w:eastAsia="標楷體" w:hAnsi="標楷體"/>
              </w:rPr>
              <w:t>開幕式</w:t>
            </w:r>
          </w:p>
        </w:tc>
        <w:tc>
          <w:tcPr>
            <w:tcW w:w="4612" w:type="dxa"/>
          </w:tcPr>
          <w:p w:rsidR="00E05E61" w:rsidRPr="00FA7826" w:rsidRDefault="000D3C2B" w:rsidP="002512A4">
            <w:pPr>
              <w:spacing w:line="360" w:lineRule="auto"/>
              <w:jc w:val="center"/>
              <w:rPr>
                <w:rFonts w:eastAsia="標楷體"/>
              </w:rPr>
            </w:pPr>
            <w:r w:rsidRPr="00FA7826">
              <w:rPr>
                <w:rFonts w:eastAsia="標楷體" w:hAnsi="標楷體"/>
              </w:rPr>
              <w:t>介紹</w:t>
            </w:r>
            <w:r w:rsidR="002512A4">
              <w:rPr>
                <w:rFonts w:eastAsia="標楷體" w:hAnsi="標楷體" w:hint="eastAsia"/>
              </w:rPr>
              <w:t>長官、貴賓</w:t>
            </w:r>
          </w:p>
        </w:tc>
      </w:tr>
      <w:tr w:rsidR="000D3C2B" w:rsidRPr="00FA7826">
        <w:trPr>
          <w:trHeight w:val="302"/>
          <w:jc w:val="center"/>
        </w:trPr>
        <w:tc>
          <w:tcPr>
            <w:tcW w:w="1916" w:type="dxa"/>
            <w:vAlign w:val="center"/>
          </w:tcPr>
          <w:p w:rsidR="000D3C2B" w:rsidRPr="00FA7826" w:rsidRDefault="000D3C2B" w:rsidP="00FA0D03">
            <w:pPr>
              <w:spacing w:line="360" w:lineRule="auto"/>
              <w:jc w:val="center"/>
              <w:rPr>
                <w:rFonts w:eastAsia="標楷體"/>
              </w:rPr>
            </w:pPr>
            <w:r w:rsidRPr="00FA7826">
              <w:rPr>
                <w:rFonts w:eastAsia="標楷體"/>
              </w:rPr>
              <w:t>09</w:t>
            </w:r>
            <w:r w:rsidRPr="00FA7826">
              <w:rPr>
                <w:rFonts w:eastAsia="標楷體" w:hAnsi="標楷體"/>
              </w:rPr>
              <w:t>：</w:t>
            </w:r>
            <w:r w:rsidR="00747469">
              <w:rPr>
                <w:rFonts w:eastAsia="標楷體" w:hint="eastAsia"/>
              </w:rPr>
              <w:t>4</w:t>
            </w:r>
            <w:r w:rsidRPr="00FA7826">
              <w:rPr>
                <w:rFonts w:eastAsia="標楷體"/>
              </w:rPr>
              <w:t>0</w:t>
            </w:r>
            <w:r w:rsidRPr="00FA7826">
              <w:rPr>
                <w:rFonts w:eastAsia="標楷體" w:hAnsi="標楷體"/>
              </w:rPr>
              <w:t>～</w:t>
            </w:r>
            <w:r w:rsidRPr="00FA7826">
              <w:rPr>
                <w:rFonts w:eastAsia="標楷體"/>
              </w:rPr>
              <w:t>09</w:t>
            </w:r>
            <w:r w:rsidRPr="00FA7826">
              <w:rPr>
                <w:rFonts w:eastAsia="標楷體" w:hAnsi="標楷體"/>
              </w:rPr>
              <w:t>：</w:t>
            </w:r>
            <w:r w:rsidR="00747469">
              <w:rPr>
                <w:rFonts w:eastAsia="標楷體" w:hint="eastAsia"/>
              </w:rPr>
              <w:t>5</w:t>
            </w:r>
            <w:r w:rsidRPr="00FA7826">
              <w:rPr>
                <w:rFonts w:eastAsia="標楷體"/>
              </w:rPr>
              <w:t>0</w:t>
            </w:r>
          </w:p>
        </w:tc>
        <w:tc>
          <w:tcPr>
            <w:tcW w:w="1744" w:type="dxa"/>
            <w:vAlign w:val="center"/>
          </w:tcPr>
          <w:p w:rsidR="000D3C2B" w:rsidRPr="00FA7826" w:rsidRDefault="000D3C2B" w:rsidP="00FA0D03">
            <w:pPr>
              <w:spacing w:line="360" w:lineRule="auto"/>
              <w:jc w:val="center"/>
              <w:rPr>
                <w:rFonts w:eastAsia="標楷體"/>
              </w:rPr>
            </w:pPr>
            <w:r w:rsidRPr="00FA7826">
              <w:rPr>
                <w:rFonts w:eastAsia="標楷體" w:hAnsi="標楷體"/>
              </w:rPr>
              <w:t>致詞</w:t>
            </w:r>
          </w:p>
        </w:tc>
        <w:tc>
          <w:tcPr>
            <w:tcW w:w="4612" w:type="dxa"/>
          </w:tcPr>
          <w:p w:rsidR="000D3C2B" w:rsidRPr="00FA7826" w:rsidRDefault="000D3C2B" w:rsidP="00FA0D03">
            <w:pPr>
              <w:spacing w:line="360" w:lineRule="auto"/>
              <w:jc w:val="center"/>
              <w:rPr>
                <w:rFonts w:eastAsia="標楷體"/>
              </w:rPr>
            </w:pPr>
            <w:r w:rsidRPr="00FA7826">
              <w:rPr>
                <w:rFonts w:eastAsia="標楷體" w:hAnsi="標楷體"/>
              </w:rPr>
              <w:t>賴清德市長致詞</w:t>
            </w:r>
          </w:p>
        </w:tc>
      </w:tr>
      <w:tr w:rsidR="008815CA" w:rsidRPr="00FA7826">
        <w:trPr>
          <w:trHeight w:val="302"/>
          <w:jc w:val="center"/>
        </w:trPr>
        <w:tc>
          <w:tcPr>
            <w:tcW w:w="1916" w:type="dxa"/>
            <w:vAlign w:val="center"/>
          </w:tcPr>
          <w:p w:rsidR="008815CA" w:rsidRPr="00610894" w:rsidRDefault="008815CA" w:rsidP="00FA0D03">
            <w:pPr>
              <w:spacing w:line="360" w:lineRule="auto"/>
              <w:jc w:val="center"/>
              <w:rPr>
                <w:rFonts w:eastAsia="標楷體"/>
              </w:rPr>
            </w:pPr>
            <w:r w:rsidRPr="00610894">
              <w:rPr>
                <w:rFonts w:eastAsia="標楷體"/>
              </w:rPr>
              <w:t>09:</w:t>
            </w:r>
            <w:r w:rsidR="00747469">
              <w:rPr>
                <w:rFonts w:eastAsia="標楷體" w:hint="eastAsia"/>
              </w:rPr>
              <w:t>5</w:t>
            </w:r>
            <w:r w:rsidRPr="00610894">
              <w:rPr>
                <w:rFonts w:eastAsia="標楷體"/>
              </w:rPr>
              <w:t>0</w:t>
            </w:r>
            <w:r w:rsidRPr="00610894">
              <w:rPr>
                <w:rFonts w:eastAsia="標楷體" w:hAnsi="標楷體"/>
              </w:rPr>
              <w:t>～</w:t>
            </w:r>
            <w:r w:rsidR="00747469">
              <w:rPr>
                <w:rFonts w:eastAsia="標楷體" w:hint="eastAsia"/>
              </w:rPr>
              <w:t>10</w:t>
            </w:r>
            <w:r w:rsidRPr="00610894">
              <w:rPr>
                <w:rFonts w:eastAsia="標楷體"/>
              </w:rPr>
              <w:t>:</w:t>
            </w:r>
            <w:r w:rsidR="00747469">
              <w:rPr>
                <w:rFonts w:eastAsia="標楷體" w:hint="eastAsia"/>
              </w:rPr>
              <w:t>0</w:t>
            </w:r>
            <w:r w:rsidRPr="00610894">
              <w:rPr>
                <w:rFonts w:eastAsia="標楷體"/>
              </w:rPr>
              <w:t>0</w:t>
            </w:r>
          </w:p>
        </w:tc>
        <w:tc>
          <w:tcPr>
            <w:tcW w:w="1744" w:type="dxa"/>
            <w:vAlign w:val="center"/>
          </w:tcPr>
          <w:p w:rsidR="008815CA" w:rsidRPr="00610894" w:rsidRDefault="008815CA" w:rsidP="00FA0D03">
            <w:pPr>
              <w:spacing w:line="360" w:lineRule="auto"/>
              <w:jc w:val="center"/>
              <w:rPr>
                <w:rFonts w:eastAsia="標楷體"/>
              </w:rPr>
            </w:pPr>
            <w:r w:rsidRPr="00610894">
              <w:rPr>
                <w:rFonts w:eastAsia="標楷體" w:hAnsi="標楷體"/>
              </w:rPr>
              <w:t>寄送敬師卡</w:t>
            </w:r>
          </w:p>
        </w:tc>
        <w:tc>
          <w:tcPr>
            <w:tcW w:w="4612" w:type="dxa"/>
          </w:tcPr>
          <w:p w:rsidR="008815CA" w:rsidRPr="00610894" w:rsidRDefault="008815CA" w:rsidP="003F4F4F">
            <w:pPr>
              <w:spacing w:line="360" w:lineRule="auto"/>
              <w:rPr>
                <w:rFonts w:eastAsia="標楷體"/>
              </w:rPr>
            </w:pPr>
            <w:r w:rsidRPr="00610894">
              <w:rPr>
                <w:rFonts w:eastAsia="標楷體" w:hAnsi="標楷體"/>
              </w:rPr>
              <w:t>由市長親自傳送</w:t>
            </w:r>
            <w:r w:rsidR="003F4F4F" w:rsidRPr="00610894">
              <w:rPr>
                <w:rFonts w:eastAsia="標楷體" w:hAnsi="標楷體"/>
              </w:rPr>
              <w:t>敬師電子賀卡至</w:t>
            </w:r>
            <w:r w:rsidR="00EE536F" w:rsidRPr="00610894">
              <w:rPr>
                <w:rFonts w:eastAsia="標楷體" w:hAnsi="標楷體" w:hint="eastAsia"/>
              </w:rPr>
              <w:t>本</w:t>
            </w:r>
            <w:r w:rsidR="003F4F4F" w:rsidRPr="00610894">
              <w:rPr>
                <w:rFonts w:eastAsia="標楷體" w:hAnsi="標楷體"/>
              </w:rPr>
              <w:t>市所有老師信箱</w:t>
            </w:r>
          </w:p>
        </w:tc>
      </w:tr>
      <w:tr w:rsidR="000D3C2B" w:rsidRPr="00FA7826">
        <w:trPr>
          <w:trHeight w:val="1570"/>
          <w:jc w:val="center"/>
        </w:trPr>
        <w:tc>
          <w:tcPr>
            <w:tcW w:w="1916" w:type="dxa"/>
            <w:vAlign w:val="center"/>
          </w:tcPr>
          <w:p w:rsidR="000D3C2B" w:rsidRPr="00FA7826" w:rsidRDefault="00747469" w:rsidP="004A35DA">
            <w:pPr>
              <w:spacing w:line="360" w:lineRule="auto"/>
              <w:jc w:val="center"/>
              <w:rPr>
                <w:rFonts w:eastAsia="標楷體"/>
              </w:rPr>
            </w:pPr>
            <w:r>
              <w:rPr>
                <w:rFonts w:eastAsia="標楷體" w:hint="eastAsia"/>
              </w:rPr>
              <w:t>10</w:t>
            </w:r>
            <w:r w:rsidR="000D3C2B" w:rsidRPr="00FA7826">
              <w:rPr>
                <w:rFonts w:eastAsia="標楷體" w:hAnsi="標楷體"/>
              </w:rPr>
              <w:t>：</w:t>
            </w:r>
            <w:r>
              <w:rPr>
                <w:rFonts w:eastAsia="標楷體" w:hint="eastAsia"/>
              </w:rPr>
              <w:t>0</w:t>
            </w:r>
            <w:r w:rsidR="00DA004E" w:rsidRPr="00FA7826">
              <w:rPr>
                <w:rFonts w:eastAsia="標楷體"/>
              </w:rPr>
              <w:t>0</w:t>
            </w:r>
            <w:r w:rsidR="000D3C2B" w:rsidRPr="00FA7826">
              <w:rPr>
                <w:rFonts w:eastAsia="標楷體" w:hAnsi="標楷體"/>
              </w:rPr>
              <w:t>～</w:t>
            </w:r>
            <w:r w:rsidR="002A1774" w:rsidRPr="00FA7826">
              <w:rPr>
                <w:rFonts w:eastAsia="標楷體"/>
              </w:rPr>
              <w:t>1</w:t>
            </w:r>
            <w:r>
              <w:rPr>
                <w:rFonts w:eastAsia="標楷體" w:hint="eastAsia"/>
              </w:rPr>
              <w:t>1</w:t>
            </w:r>
            <w:r w:rsidR="002A1774" w:rsidRPr="00FA7826">
              <w:rPr>
                <w:rFonts w:eastAsia="標楷體"/>
              </w:rPr>
              <w:t>:</w:t>
            </w:r>
            <w:r>
              <w:rPr>
                <w:rFonts w:eastAsia="標楷體" w:hint="eastAsia"/>
              </w:rPr>
              <w:t>1</w:t>
            </w:r>
            <w:r w:rsidR="000D3C2B" w:rsidRPr="00FA7826">
              <w:rPr>
                <w:rFonts w:eastAsia="標楷體"/>
              </w:rPr>
              <w:t>0</w:t>
            </w:r>
          </w:p>
        </w:tc>
        <w:tc>
          <w:tcPr>
            <w:tcW w:w="1744" w:type="dxa"/>
            <w:vAlign w:val="center"/>
          </w:tcPr>
          <w:p w:rsidR="000D3C2B" w:rsidRPr="00FA7826" w:rsidRDefault="000D3C2B" w:rsidP="004A35DA">
            <w:pPr>
              <w:spacing w:line="360" w:lineRule="auto"/>
              <w:jc w:val="center"/>
              <w:rPr>
                <w:rFonts w:eastAsia="標楷體"/>
              </w:rPr>
            </w:pPr>
            <w:r w:rsidRPr="00FA7826">
              <w:rPr>
                <w:rFonts w:eastAsia="標楷體" w:hAnsi="標楷體"/>
              </w:rPr>
              <w:t>頒</w:t>
            </w:r>
            <w:r w:rsidRPr="00FA7826">
              <w:rPr>
                <w:rFonts w:eastAsia="標楷體"/>
              </w:rPr>
              <w:t xml:space="preserve">  </w:t>
            </w:r>
            <w:r w:rsidRPr="00FA7826">
              <w:rPr>
                <w:rFonts w:eastAsia="標楷體" w:hAnsi="標楷體"/>
              </w:rPr>
              <w:t>獎</w:t>
            </w:r>
          </w:p>
        </w:tc>
        <w:tc>
          <w:tcPr>
            <w:tcW w:w="4612" w:type="dxa"/>
          </w:tcPr>
          <w:p w:rsidR="005F0BD2" w:rsidRPr="00FA7826" w:rsidRDefault="00BE4555" w:rsidP="00BE4555">
            <w:pPr>
              <w:spacing w:line="360" w:lineRule="auto"/>
              <w:rPr>
                <w:rFonts w:eastAsia="標楷體"/>
              </w:rPr>
            </w:pPr>
            <w:r w:rsidRPr="00FA7826">
              <w:rPr>
                <w:rFonts w:eastAsia="標楷體"/>
              </w:rPr>
              <w:t>1.</w:t>
            </w:r>
            <w:r w:rsidRPr="00FA7826">
              <w:rPr>
                <w:rFonts w:eastAsia="標楷體" w:hAnsi="標楷體"/>
              </w:rPr>
              <w:t>教育部師鐸獎</w:t>
            </w:r>
            <w:r w:rsidR="00E02477">
              <w:rPr>
                <w:rFonts w:eastAsia="標楷體" w:hint="eastAsia"/>
              </w:rPr>
              <w:t>3</w:t>
            </w:r>
            <w:r w:rsidRPr="00FA7826">
              <w:rPr>
                <w:rFonts w:eastAsia="標楷體" w:hAnsi="標楷體"/>
              </w:rPr>
              <w:t>人</w:t>
            </w:r>
          </w:p>
          <w:p w:rsidR="00E02477" w:rsidRDefault="00BE4555" w:rsidP="00BE4555">
            <w:pPr>
              <w:spacing w:line="360" w:lineRule="auto"/>
              <w:rPr>
                <w:rFonts w:eastAsia="標楷體" w:hAnsi="標楷體"/>
              </w:rPr>
            </w:pPr>
            <w:r w:rsidRPr="00FA7826">
              <w:rPr>
                <w:rFonts w:eastAsia="標楷體"/>
              </w:rPr>
              <w:t>2.</w:t>
            </w:r>
            <w:r w:rsidR="00FE75C3" w:rsidRPr="00FA7826">
              <w:rPr>
                <w:rFonts w:eastAsia="標楷體" w:hAnsi="標楷體"/>
              </w:rPr>
              <w:t>本市師鐸獎</w:t>
            </w:r>
            <w:r w:rsidR="00FE75C3">
              <w:rPr>
                <w:rFonts w:eastAsia="標楷體" w:hint="eastAsia"/>
              </w:rPr>
              <w:t>23</w:t>
            </w:r>
            <w:r w:rsidR="00FE75C3" w:rsidRPr="00FA7826">
              <w:rPr>
                <w:rFonts w:eastAsia="標楷體" w:hAnsi="標楷體"/>
              </w:rPr>
              <w:t>人</w:t>
            </w:r>
          </w:p>
          <w:p w:rsidR="00BE4555" w:rsidRPr="00FA7826" w:rsidRDefault="00FE75C3" w:rsidP="00BE4555">
            <w:pPr>
              <w:spacing w:line="360" w:lineRule="auto"/>
              <w:rPr>
                <w:rFonts w:eastAsia="標楷體"/>
              </w:rPr>
            </w:pPr>
            <w:r w:rsidRPr="00610894">
              <w:rPr>
                <w:rFonts w:ascii="標楷體" w:eastAsia="標楷體" w:hAnsi="標楷體" w:hint="eastAsia"/>
              </w:rPr>
              <w:t>(</w:t>
            </w:r>
            <w:r>
              <w:rPr>
                <w:rFonts w:eastAsia="標楷體" w:hAnsi="標楷體" w:hint="eastAsia"/>
              </w:rPr>
              <w:t>含</w:t>
            </w:r>
            <w:r w:rsidR="00BE4555" w:rsidRPr="00FA7826">
              <w:rPr>
                <w:rFonts w:eastAsia="標楷體" w:hAnsi="標楷體"/>
              </w:rPr>
              <w:t>推薦至教育部師鐸獎</w:t>
            </w:r>
            <w:r>
              <w:rPr>
                <w:rFonts w:eastAsia="標楷體" w:hint="eastAsia"/>
              </w:rPr>
              <w:t xml:space="preserve"> 8</w:t>
            </w:r>
            <w:r w:rsidR="00BE4555" w:rsidRPr="00FA7826">
              <w:rPr>
                <w:rFonts w:eastAsia="標楷體" w:hAnsi="標楷體"/>
              </w:rPr>
              <w:t>人</w:t>
            </w:r>
            <w:r w:rsidRPr="00610894">
              <w:rPr>
                <w:rFonts w:ascii="標楷體" w:eastAsia="標楷體" w:hAnsi="標楷體" w:hint="eastAsia"/>
              </w:rPr>
              <w:t>)</w:t>
            </w:r>
          </w:p>
          <w:p w:rsidR="00BE4555" w:rsidRPr="00FA7826" w:rsidRDefault="00BE4555" w:rsidP="00BE4555">
            <w:pPr>
              <w:spacing w:line="360" w:lineRule="auto"/>
              <w:rPr>
                <w:rFonts w:eastAsia="標楷體"/>
              </w:rPr>
            </w:pPr>
            <w:r w:rsidRPr="00FA7826">
              <w:rPr>
                <w:rFonts w:eastAsia="標楷體"/>
              </w:rPr>
              <w:t>3.</w:t>
            </w:r>
            <w:r w:rsidRPr="00FA7826">
              <w:rPr>
                <w:rFonts w:eastAsia="標楷體" w:hAnsi="標楷體"/>
              </w:rPr>
              <w:t>優良特殊教育人員</w:t>
            </w:r>
            <w:r w:rsidR="00610894">
              <w:rPr>
                <w:rFonts w:eastAsia="標楷體" w:hint="eastAsia"/>
              </w:rPr>
              <w:t>10</w:t>
            </w:r>
            <w:r w:rsidRPr="00FA7826">
              <w:rPr>
                <w:rFonts w:eastAsia="標楷體" w:hAnsi="標楷體"/>
              </w:rPr>
              <w:t>人</w:t>
            </w:r>
          </w:p>
          <w:p w:rsidR="00BE4555" w:rsidRPr="00FA7826" w:rsidRDefault="00EC1B11" w:rsidP="00BE4555">
            <w:pPr>
              <w:spacing w:line="360" w:lineRule="auto"/>
              <w:rPr>
                <w:rFonts w:eastAsia="標楷體"/>
              </w:rPr>
            </w:pPr>
            <w:r>
              <w:rPr>
                <w:rFonts w:eastAsia="標楷體" w:hint="eastAsia"/>
              </w:rPr>
              <w:t>4</w:t>
            </w:r>
            <w:r w:rsidR="00BE4555" w:rsidRPr="00FA7826">
              <w:rPr>
                <w:rFonts w:eastAsia="標楷體"/>
              </w:rPr>
              <w:t>.</w:t>
            </w:r>
            <w:r w:rsidR="00BE4555" w:rsidRPr="00FA7826">
              <w:rPr>
                <w:rFonts w:eastAsia="標楷體" w:hAnsi="標楷體"/>
              </w:rPr>
              <w:t>服務滿</w:t>
            </w:r>
            <w:r w:rsidR="00BE4555" w:rsidRPr="00FA7826">
              <w:rPr>
                <w:rFonts w:eastAsia="標楷體"/>
              </w:rPr>
              <w:t>40</w:t>
            </w:r>
            <w:r w:rsidR="00BE4555" w:rsidRPr="00FA7826">
              <w:rPr>
                <w:rFonts w:eastAsia="標楷體" w:hAnsi="標楷體"/>
              </w:rPr>
              <w:t>年資深優良教師</w:t>
            </w:r>
            <w:r w:rsidR="00FE75C3">
              <w:rPr>
                <w:rFonts w:eastAsia="標楷體" w:hint="eastAsia"/>
              </w:rPr>
              <w:t>8</w:t>
            </w:r>
            <w:r w:rsidR="00BE4555" w:rsidRPr="00FA7826">
              <w:rPr>
                <w:rFonts w:eastAsia="標楷體" w:hAnsi="標楷體"/>
              </w:rPr>
              <w:t>人</w:t>
            </w:r>
          </w:p>
          <w:p w:rsidR="003F4F4F" w:rsidRPr="00FA7826" w:rsidRDefault="00EC1B11" w:rsidP="00BE4555">
            <w:pPr>
              <w:spacing w:line="360" w:lineRule="auto"/>
              <w:rPr>
                <w:rFonts w:eastAsia="標楷體"/>
              </w:rPr>
            </w:pPr>
            <w:r>
              <w:rPr>
                <w:rFonts w:eastAsia="標楷體" w:hint="eastAsia"/>
              </w:rPr>
              <w:t>5</w:t>
            </w:r>
            <w:r w:rsidR="00BE4555" w:rsidRPr="00FA7826">
              <w:rPr>
                <w:rFonts w:eastAsia="標楷體"/>
              </w:rPr>
              <w:t>.</w:t>
            </w:r>
            <w:r w:rsidR="00BE4555" w:rsidRPr="00FA7826">
              <w:rPr>
                <w:rFonts w:eastAsia="標楷體" w:hAnsi="標楷體"/>
              </w:rPr>
              <w:t>服務滿</w:t>
            </w:r>
            <w:r w:rsidR="00BE4555" w:rsidRPr="00FA7826">
              <w:rPr>
                <w:rFonts w:eastAsia="標楷體"/>
              </w:rPr>
              <w:t>30</w:t>
            </w:r>
            <w:r w:rsidR="00BE4555" w:rsidRPr="00FA7826">
              <w:rPr>
                <w:rFonts w:eastAsia="標楷體" w:hAnsi="標楷體"/>
              </w:rPr>
              <w:t>年資深優良教師</w:t>
            </w:r>
            <w:r w:rsidR="00FE75C3" w:rsidRPr="0068422C">
              <w:rPr>
                <w:rFonts w:eastAsia="標楷體" w:hint="eastAsia"/>
              </w:rPr>
              <w:t>21</w:t>
            </w:r>
            <w:r w:rsidR="00987CDA" w:rsidRPr="0068422C">
              <w:rPr>
                <w:rFonts w:eastAsia="標楷體" w:hint="eastAsia"/>
              </w:rPr>
              <w:t>6</w:t>
            </w:r>
            <w:r w:rsidR="00BE4555" w:rsidRPr="00FA7826">
              <w:rPr>
                <w:rFonts w:eastAsia="標楷體" w:hAnsi="標楷體"/>
              </w:rPr>
              <w:t>人</w:t>
            </w:r>
          </w:p>
        </w:tc>
      </w:tr>
      <w:tr w:rsidR="002A1774" w:rsidRPr="00FA7826" w:rsidTr="002A1774">
        <w:trPr>
          <w:trHeight w:val="373"/>
          <w:jc w:val="center"/>
        </w:trPr>
        <w:tc>
          <w:tcPr>
            <w:tcW w:w="1916" w:type="dxa"/>
            <w:vAlign w:val="center"/>
          </w:tcPr>
          <w:p w:rsidR="002A1774" w:rsidRPr="00FA7826" w:rsidRDefault="00747469" w:rsidP="00FA6364">
            <w:pPr>
              <w:spacing w:line="360" w:lineRule="auto"/>
              <w:jc w:val="center"/>
              <w:rPr>
                <w:rFonts w:eastAsia="標楷體"/>
              </w:rPr>
            </w:pPr>
            <w:r>
              <w:rPr>
                <w:rFonts w:eastAsia="標楷體" w:hint="eastAsia"/>
              </w:rPr>
              <w:t>11</w:t>
            </w:r>
            <w:r w:rsidR="002A1774" w:rsidRPr="00FA7826">
              <w:rPr>
                <w:rFonts w:eastAsia="標楷體" w:hAnsi="標楷體"/>
              </w:rPr>
              <w:t>：</w:t>
            </w:r>
            <w:r>
              <w:rPr>
                <w:rFonts w:eastAsia="標楷體" w:hint="eastAsia"/>
              </w:rPr>
              <w:t>10</w:t>
            </w:r>
            <w:r w:rsidR="002A1774" w:rsidRPr="00FA7826">
              <w:rPr>
                <w:rFonts w:eastAsia="標楷體" w:hAnsi="標楷體"/>
              </w:rPr>
              <w:t>～</w:t>
            </w:r>
            <w:r>
              <w:rPr>
                <w:rFonts w:eastAsia="標楷體" w:hint="eastAsia"/>
              </w:rPr>
              <w:t>11</w:t>
            </w:r>
            <w:r w:rsidR="002A1774" w:rsidRPr="00FA7826">
              <w:rPr>
                <w:rFonts w:eastAsia="標楷體"/>
              </w:rPr>
              <w:t>:</w:t>
            </w:r>
            <w:r>
              <w:rPr>
                <w:rFonts w:eastAsia="標楷體" w:hint="eastAsia"/>
              </w:rPr>
              <w:t>2</w:t>
            </w:r>
            <w:r w:rsidR="002A1774" w:rsidRPr="00FA7826">
              <w:rPr>
                <w:rFonts w:eastAsia="標楷體"/>
              </w:rPr>
              <w:t>0</w:t>
            </w:r>
          </w:p>
        </w:tc>
        <w:tc>
          <w:tcPr>
            <w:tcW w:w="1744" w:type="dxa"/>
            <w:vAlign w:val="center"/>
          </w:tcPr>
          <w:p w:rsidR="002A1774" w:rsidRPr="00FA7826" w:rsidRDefault="002A1774" w:rsidP="00FA6364">
            <w:pPr>
              <w:spacing w:line="360" w:lineRule="auto"/>
              <w:jc w:val="center"/>
              <w:rPr>
                <w:rFonts w:eastAsia="標楷體"/>
              </w:rPr>
            </w:pPr>
            <w:r w:rsidRPr="00FA7826">
              <w:rPr>
                <w:rFonts w:eastAsia="標楷體" w:hAnsi="標楷體"/>
              </w:rPr>
              <w:t>中場</w:t>
            </w:r>
            <w:r w:rsidR="008451F2" w:rsidRPr="00FA7826">
              <w:rPr>
                <w:rFonts w:eastAsia="標楷體" w:hAnsi="標楷體"/>
              </w:rPr>
              <w:t>休息</w:t>
            </w:r>
          </w:p>
        </w:tc>
        <w:tc>
          <w:tcPr>
            <w:tcW w:w="4612" w:type="dxa"/>
            <w:vAlign w:val="center"/>
          </w:tcPr>
          <w:p w:rsidR="002A1774" w:rsidRPr="00FA7826" w:rsidRDefault="002A1774" w:rsidP="002A1774">
            <w:pPr>
              <w:spacing w:line="360" w:lineRule="exact"/>
              <w:jc w:val="center"/>
              <w:rPr>
                <w:rFonts w:eastAsia="標楷體"/>
              </w:rPr>
            </w:pPr>
          </w:p>
        </w:tc>
      </w:tr>
      <w:tr w:rsidR="002A1774" w:rsidRPr="00FA7826" w:rsidTr="002A1774">
        <w:trPr>
          <w:trHeight w:val="1570"/>
          <w:jc w:val="center"/>
        </w:trPr>
        <w:tc>
          <w:tcPr>
            <w:tcW w:w="1916" w:type="dxa"/>
            <w:vAlign w:val="center"/>
          </w:tcPr>
          <w:p w:rsidR="002A1774" w:rsidRPr="00FA7826" w:rsidRDefault="002A1774" w:rsidP="00FA6364">
            <w:pPr>
              <w:spacing w:line="360" w:lineRule="auto"/>
              <w:jc w:val="center"/>
              <w:rPr>
                <w:rFonts w:eastAsia="標楷體"/>
              </w:rPr>
            </w:pPr>
            <w:r w:rsidRPr="00FA7826">
              <w:rPr>
                <w:rFonts w:eastAsia="標楷體"/>
              </w:rPr>
              <w:t>1</w:t>
            </w:r>
            <w:r w:rsidR="00747469">
              <w:rPr>
                <w:rFonts w:eastAsia="標楷體" w:hint="eastAsia"/>
              </w:rPr>
              <w:t>1</w:t>
            </w:r>
            <w:r w:rsidRPr="00FA7826">
              <w:rPr>
                <w:rFonts w:eastAsia="標楷體" w:hAnsi="標楷體"/>
              </w:rPr>
              <w:t>：</w:t>
            </w:r>
            <w:r w:rsidR="00747469">
              <w:rPr>
                <w:rFonts w:eastAsia="標楷體" w:hint="eastAsia"/>
              </w:rPr>
              <w:t>2</w:t>
            </w:r>
            <w:r w:rsidRPr="00FA7826">
              <w:rPr>
                <w:rFonts w:eastAsia="標楷體"/>
              </w:rPr>
              <w:t>0</w:t>
            </w:r>
            <w:r w:rsidRPr="00FA7826">
              <w:rPr>
                <w:rFonts w:eastAsia="標楷體" w:hAnsi="標楷體"/>
              </w:rPr>
              <w:t>～</w:t>
            </w:r>
            <w:r w:rsidRPr="00FA7826">
              <w:rPr>
                <w:rFonts w:eastAsia="標楷體"/>
              </w:rPr>
              <w:t>1</w:t>
            </w:r>
            <w:r w:rsidR="00747469">
              <w:rPr>
                <w:rFonts w:eastAsia="標楷體" w:hint="eastAsia"/>
              </w:rPr>
              <w:t>2</w:t>
            </w:r>
            <w:r w:rsidRPr="00FA7826">
              <w:rPr>
                <w:rFonts w:eastAsia="標楷體"/>
              </w:rPr>
              <w:t>:</w:t>
            </w:r>
            <w:r w:rsidR="00747469">
              <w:rPr>
                <w:rFonts w:eastAsia="標楷體" w:hint="eastAsia"/>
              </w:rPr>
              <w:t>0</w:t>
            </w:r>
            <w:r w:rsidRPr="00FA7826">
              <w:rPr>
                <w:rFonts w:eastAsia="標楷體"/>
              </w:rPr>
              <w:t>0</w:t>
            </w:r>
          </w:p>
        </w:tc>
        <w:tc>
          <w:tcPr>
            <w:tcW w:w="1744" w:type="dxa"/>
            <w:vAlign w:val="center"/>
          </w:tcPr>
          <w:p w:rsidR="002A1774" w:rsidRPr="00FA7826" w:rsidRDefault="002A1774" w:rsidP="00FA6364">
            <w:pPr>
              <w:spacing w:line="360" w:lineRule="auto"/>
              <w:jc w:val="center"/>
              <w:rPr>
                <w:rFonts w:eastAsia="標楷體"/>
              </w:rPr>
            </w:pPr>
            <w:r w:rsidRPr="00FA7826">
              <w:rPr>
                <w:rFonts w:eastAsia="標楷體" w:hAnsi="標楷體"/>
              </w:rPr>
              <w:t>頒</w:t>
            </w:r>
            <w:r w:rsidRPr="00FA7826">
              <w:rPr>
                <w:rFonts w:eastAsia="標楷體"/>
              </w:rPr>
              <w:t xml:space="preserve">  </w:t>
            </w:r>
            <w:r w:rsidRPr="00FA7826">
              <w:rPr>
                <w:rFonts w:eastAsia="標楷體" w:hAnsi="標楷體"/>
              </w:rPr>
              <w:t>獎</w:t>
            </w:r>
          </w:p>
        </w:tc>
        <w:tc>
          <w:tcPr>
            <w:tcW w:w="4612" w:type="dxa"/>
            <w:vAlign w:val="center"/>
          </w:tcPr>
          <w:p w:rsidR="002512A4" w:rsidRPr="002512A4" w:rsidRDefault="002A1774" w:rsidP="002512A4">
            <w:pPr>
              <w:spacing w:line="360" w:lineRule="auto"/>
              <w:ind w:left="360"/>
              <w:rPr>
                <w:rFonts w:eastAsia="標楷體" w:hAnsi="標楷體"/>
              </w:rPr>
            </w:pPr>
            <w:r w:rsidRPr="00FA7826">
              <w:rPr>
                <w:rFonts w:eastAsia="標楷體" w:hAnsi="標楷體"/>
              </w:rPr>
              <w:t>服務滿</w:t>
            </w:r>
            <w:r w:rsidRPr="00FA7826">
              <w:rPr>
                <w:rFonts w:eastAsia="標楷體"/>
              </w:rPr>
              <w:t>20</w:t>
            </w:r>
            <w:r w:rsidRPr="00FA7826">
              <w:rPr>
                <w:rFonts w:eastAsia="標楷體" w:hAnsi="標楷體"/>
              </w:rPr>
              <w:t>年資深優良教師</w:t>
            </w:r>
            <w:r w:rsidR="00FE75C3">
              <w:rPr>
                <w:rFonts w:eastAsia="標楷體" w:hint="eastAsia"/>
              </w:rPr>
              <w:t>412</w:t>
            </w:r>
            <w:r w:rsidRPr="00FA7826">
              <w:rPr>
                <w:rFonts w:eastAsia="標楷體" w:hAnsi="標楷體"/>
              </w:rPr>
              <w:t>人</w:t>
            </w:r>
          </w:p>
        </w:tc>
      </w:tr>
      <w:tr w:rsidR="00C534B6" w:rsidRPr="00FA7826">
        <w:trPr>
          <w:trHeight w:val="373"/>
          <w:jc w:val="center"/>
        </w:trPr>
        <w:tc>
          <w:tcPr>
            <w:tcW w:w="1916" w:type="dxa"/>
            <w:vAlign w:val="center"/>
          </w:tcPr>
          <w:p w:rsidR="00C534B6" w:rsidRPr="00FA7826" w:rsidRDefault="00747469" w:rsidP="00DE4392">
            <w:pPr>
              <w:spacing w:line="360" w:lineRule="auto"/>
              <w:ind w:firstLineChars="50" w:firstLine="120"/>
              <w:rPr>
                <w:rFonts w:eastAsia="標楷體"/>
              </w:rPr>
            </w:pPr>
            <w:r>
              <w:rPr>
                <w:rFonts w:eastAsia="標楷體" w:hint="eastAsia"/>
              </w:rPr>
              <w:t>12</w:t>
            </w:r>
            <w:r w:rsidR="00C534B6" w:rsidRPr="00FA7826">
              <w:rPr>
                <w:rFonts w:eastAsia="標楷體" w:hAnsi="標楷體"/>
              </w:rPr>
              <w:t>：</w:t>
            </w:r>
            <w:r w:rsidR="002512A4">
              <w:rPr>
                <w:rFonts w:eastAsia="標楷體" w:hint="eastAsia"/>
              </w:rPr>
              <w:t>0</w:t>
            </w:r>
            <w:r>
              <w:rPr>
                <w:rFonts w:eastAsia="標楷體" w:hint="eastAsia"/>
              </w:rPr>
              <w:t>0</w:t>
            </w:r>
            <w:r w:rsidR="00C534B6" w:rsidRPr="00FA7826">
              <w:rPr>
                <w:rFonts w:eastAsia="標楷體" w:hAnsi="標楷體"/>
              </w:rPr>
              <w:t>～</w:t>
            </w:r>
            <w:r w:rsidR="00617270" w:rsidRPr="00FA7826">
              <w:rPr>
                <w:rFonts w:eastAsia="標楷體"/>
              </w:rPr>
              <w:t>1</w:t>
            </w:r>
            <w:r w:rsidR="002512A4">
              <w:rPr>
                <w:rFonts w:eastAsia="標楷體" w:hint="eastAsia"/>
              </w:rPr>
              <w:t>2</w:t>
            </w:r>
            <w:r w:rsidR="00617270" w:rsidRPr="00FA7826">
              <w:rPr>
                <w:rFonts w:eastAsia="標楷體"/>
              </w:rPr>
              <w:t>:</w:t>
            </w:r>
            <w:r w:rsidR="002512A4">
              <w:rPr>
                <w:rFonts w:eastAsia="標楷體" w:hint="eastAsia"/>
              </w:rPr>
              <w:t>3</w:t>
            </w:r>
            <w:r w:rsidR="00617270" w:rsidRPr="00FA7826">
              <w:rPr>
                <w:rFonts w:eastAsia="標楷體"/>
              </w:rPr>
              <w:t>0</w:t>
            </w:r>
          </w:p>
        </w:tc>
        <w:tc>
          <w:tcPr>
            <w:tcW w:w="1744" w:type="dxa"/>
            <w:vAlign w:val="center"/>
          </w:tcPr>
          <w:p w:rsidR="00C534B6" w:rsidRPr="00FA7826" w:rsidRDefault="00D479FE" w:rsidP="00C534B6">
            <w:pPr>
              <w:spacing w:line="360" w:lineRule="auto"/>
              <w:jc w:val="center"/>
              <w:rPr>
                <w:rFonts w:eastAsia="標楷體"/>
              </w:rPr>
            </w:pPr>
            <w:r w:rsidRPr="00FA7826">
              <w:rPr>
                <w:rFonts w:eastAsia="標楷體" w:hAnsi="標楷體"/>
              </w:rPr>
              <w:t>賦</w:t>
            </w:r>
            <w:r w:rsidRPr="00FA7826">
              <w:rPr>
                <w:rFonts w:eastAsia="標楷體"/>
              </w:rPr>
              <w:t xml:space="preserve">  </w:t>
            </w:r>
            <w:r w:rsidRPr="00FA7826">
              <w:rPr>
                <w:rFonts w:eastAsia="標楷體" w:hAnsi="標楷體"/>
              </w:rPr>
              <w:t>歸</w:t>
            </w:r>
          </w:p>
        </w:tc>
        <w:tc>
          <w:tcPr>
            <w:tcW w:w="4612" w:type="dxa"/>
          </w:tcPr>
          <w:p w:rsidR="00C534B6" w:rsidRPr="00FA7826" w:rsidRDefault="00C534B6" w:rsidP="004A35DA">
            <w:pPr>
              <w:spacing w:line="360" w:lineRule="auto"/>
              <w:jc w:val="center"/>
              <w:rPr>
                <w:rFonts w:eastAsia="標楷體"/>
              </w:rPr>
            </w:pPr>
          </w:p>
        </w:tc>
      </w:tr>
    </w:tbl>
    <w:p w:rsidR="00DC3449" w:rsidRPr="00FA7826" w:rsidRDefault="00DC3449" w:rsidP="003236F1"/>
    <w:p w:rsidR="00DC3449" w:rsidRPr="00FA7826" w:rsidRDefault="00DC3449" w:rsidP="003236F1">
      <w:r w:rsidRPr="00FA7826">
        <w:t xml:space="preserve">       </w:t>
      </w:r>
    </w:p>
    <w:sectPr w:rsidR="00DC3449" w:rsidRPr="00FA7826" w:rsidSect="00CE5D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47" w:rsidRDefault="00E47347" w:rsidP="00E87BB3">
      <w:r>
        <w:separator/>
      </w:r>
    </w:p>
  </w:endnote>
  <w:endnote w:type="continuationSeparator" w:id="0">
    <w:p w:rsidR="00E47347" w:rsidRDefault="00E47347" w:rsidP="00E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47" w:rsidRDefault="00E47347" w:rsidP="00E87BB3">
      <w:r>
        <w:separator/>
      </w:r>
    </w:p>
  </w:footnote>
  <w:footnote w:type="continuationSeparator" w:id="0">
    <w:p w:rsidR="00E47347" w:rsidRDefault="00E47347" w:rsidP="00E87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E9C"/>
    <w:multiLevelType w:val="hybridMultilevel"/>
    <w:tmpl w:val="088418C2"/>
    <w:lvl w:ilvl="0" w:tplc="0409000F">
      <w:start w:val="1"/>
      <w:numFmt w:val="decimal"/>
      <w:lvlText w:val="%1."/>
      <w:lvlJc w:val="left"/>
      <w:pPr>
        <w:tabs>
          <w:tab w:val="num" w:pos="564"/>
        </w:tabs>
        <w:ind w:left="564" w:hanging="480"/>
      </w:pPr>
    </w:lvl>
    <w:lvl w:ilvl="1" w:tplc="04090019" w:tentative="1">
      <w:start w:val="1"/>
      <w:numFmt w:val="ideographTraditional"/>
      <w:lvlText w:val="%2、"/>
      <w:lvlJc w:val="left"/>
      <w:pPr>
        <w:tabs>
          <w:tab w:val="num" w:pos="1044"/>
        </w:tabs>
        <w:ind w:left="1044" w:hanging="480"/>
      </w:p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1" w15:restartNumberingAfterBreak="0">
    <w:nsid w:val="122E217B"/>
    <w:multiLevelType w:val="hybridMultilevel"/>
    <w:tmpl w:val="4386E7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E94918"/>
    <w:multiLevelType w:val="hybridMultilevel"/>
    <w:tmpl w:val="C778FE56"/>
    <w:lvl w:ilvl="0" w:tplc="B7E09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707EE5"/>
    <w:multiLevelType w:val="hybridMultilevel"/>
    <w:tmpl w:val="5EF2F502"/>
    <w:lvl w:ilvl="0" w:tplc="B7E09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1F0244"/>
    <w:multiLevelType w:val="hybridMultilevel"/>
    <w:tmpl w:val="41EA2C42"/>
    <w:lvl w:ilvl="0" w:tplc="B7E09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1261B7"/>
    <w:multiLevelType w:val="hybridMultilevel"/>
    <w:tmpl w:val="F15CDA26"/>
    <w:lvl w:ilvl="0" w:tplc="D90413E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72F3113"/>
    <w:multiLevelType w:val="hybridMultilevel"/>
    <w:tmpl w:val="D4BA8002"/>
    <w:lvl w:ilvl="0" w:tplc="B7E09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4B6C17"/>
    <w:multiLevelType w:val="hybridMultilevel"/>
    <w:tmpl w:val="F50699F2"/>
    <w:lvl w:ilvl="0" w:tplc="D90413E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B7"/>
    <w:rsid w:val="00001FDE"/>
    <w:rsid w:val="0001187F"/>
    <w:rsid w:val="0006568A"/>
    <w:rsid w:val="000744FE"/>
    <w:rsid w:val="00074AC8"/>
    <w:rsid w:val="000C1386"/>
    <w:rsid w:val="000D0690"/>
    <w:rsid w:val="000D3013"/>
    <w:rsid w:val="000D3C2B"/>
    <w:rsid w:val="000E76DA"/>
    <w:rsid w:val="001026D8"/>
    <w:rsid w:val="00113451"/>
    <w:rsid w:val="00134798"/>
    <w:rsid w:val="00156B58"/>
    <w:rsid w:val="00167A8D"/>
    <w:rsid w:val="00170181"/>
    <w:rsid w:val="00170C3B"/>
    <w:rsid w:val="00190AAC"/>
    <w:rsid w:val="00192F5F"/>
    <w:rsid w:val="00193592"/>
    <w:rsid w:val="001A33EC"/>
    <w:rsid w:val="001A72E8"/>
    <w:rsid w:val="001C35EF"/>
    <w:rsid w:val="001D0099"/>
    <w:rsid w:val="001D0740"/>
    <w:rsid w:val="001E05D0"/>
    <w:rsid w:val="001F3F11"/>
    <w:rsid w:val="00215819"/>
    <w:rsid w:val="00243F79"/>
    <w:rsid w:val="002512A4"/>
    <w:rsid w:val="0025137B"/>
    <w:rsid w:val="00254A04"/>
    <w:rsid w:val="00255CBC"/>
    <w:rsid w:val="0027063D"/>
    <w:rsid w:val="0027633C"/>
    <w:rsid w:val="00286B4D"/>
    <w:rsid w:val="002A1774"/>
    <w:rsid w:val="002A3F9C"/>
    <w:rsid w:val="002B42E8"/>
    <w:rsid w:val="002C4D31"/>
    <w:rsid w:val="002F4349"/>
    <w:rsid w:val="003008F8"/>
    <w:rsid w:val="003104D6"/>
    <w:rsid w:val="00310EDA"/>
    <w:rsid w:val="003236F1"/>
    <w:rsid w:val="00342238"/>
    <w:rsid w:val="003540FF"/>
    <w:rsid w:val="00357147"/>
    <w:rsid w:val="00364E70"/>
    <w:rsid w:val="00392575"/>
    <w:rsid w:val="00393288"/>
    <w:rsid w:val="00394853"/>
    <w:rsid w:val="00394935"/>
    <w:rsid w:val="003A3C4F"/>
    <w:rsid w:val="003B3799"/>
    <w:rsid w:val="003C62B6"/>
    <w:rsid w:val="003D413B"/>
    <w:rsid w:val="003D496F"/>
    <w:rsid w:val="003D71ED"/>
    <w:rsid w:val="003E284C"/>
    <w:rsid w:val="003E2EBB"/>
    <w:rsid w:val="003F026B"/>
    <w:rsid w:val="003F2294"/>
    <w:rsid w:val="003F2C70"/>
    <w:rsid w:val="003F4F4F"/>
    <w:rsid w:val="00414909"/>
    <w:rsid w:val="0044225B"/>
    <w:rsid w:val="004471AB"/>
    <w:rsid w:val="0044755E"/>
    <w:rsid w:val="00461243"/>
    <w:rsid w:val="00476001"/>
    <w:rsid w:val="00480FCC"/>
    <w:rsid w:val="0049565E"/>
    <w:rsid w:val="004A35DA"/>
    <w:rsid w:val="004A3B73"/>
    <w:rsid w:val="004A634B"/>
    <w:rsid w:val="004C04B4"/>
    <w:rsid w:val="004C5564"/>
    <w:rsid w:val="004D3962"/>
    <w:rsid w:val="004D4141"/>
    <w:rsid w:val="004D4F12"/>
    <w:rsid w:val="00532870"/>
    <w:rsid w:val="00572751"/>
    <w:rsid w:val="005A27D8"/>
    <w:rsid w:val="005B2F11"/>
    <w:rsid w:val="005D1E80"/>
    <w:rsid w:val="005D434C"/>
    <w:rsid w:val="005F0BD2"/>
    <w:rsid w:val="0060385C"/>
    <w:rsid w:val="00610894"/>
    <w:rsid w:val="00617270"/>
    <w:rsid w:val="006212B1"/>
    <w:rsid w:val="00646B19"/>
    <w:rsid w:val="00647E30"/>
    <w:rsid w:val="006614B0"/>
    <w:rsid w:val="00667C9E"/>
    <w:rsid w:val="00675D20"/>
    <w:rsid w:val="0068422C"/>
    <w:rsid w:val="006A5C9B"/>
    <w:rsid w:val="006B64D5"/>
    <w:rsid w:val="006C35B2"/>
    <w:rsid w:val="006E5361"/>
    <w:rsid w:val="006F3A12"/>
    <w:rsid w:val="00711045"/>
    <w:rsid w:val="007110A2"/>
    <w:rsid w:val="007219AA"/>
    <w:rsid w:val="007401D4"/>
    <w:rsid w:val="0074233C"/>
    <w:rsid w:val="00745BC2"/>
    <w:rsid w:val="00747469"/>
    <w:rsid w:val="007874F3"/>
    <w:rsid w:val="007A6611"/>
    <w:rsid w:val="007D2DD9"/>
    <w:rsid w:val="007D545C"/>
    <w:rsid w:val="008272FE"/>
    <w:rsid w:val="00837086"/>
    <w:rsid w:val="008451F2"/>
    <w:rsid w:val="008576D7"/>
    <w:rsid w:val="00860618"/>
    <w:rsid w:val="008669E7"/>
    <w:rsid w:val="00874A1B"/>
    <w:rsid w:val="008815CA"/>
    <w:rsid w:val="008816D2"/>
    <w:rsid w:val="00883784"/>
    <w:rsid w:val="0088651E"/>
    <w:rsid w:val="00897B0D"/>
    <w:rsid w:val="008A4318"/>
    <w:rsid w:val="008D2A14"/>
    <w:rsid w:val="009029E4"/>
    <w:rsid w:val="00927FFE"/>
    <w:rsid w:val="00947654"/>
    <w:rsid w:val="009605B7"/>
    <w:rsid w:val="00973BD9"/>
    <w:rsid w:val="0098787F"/>
    <w:rsid w:val="00987CDA"/>
    <w:rsid w:val="009B4809"/>
    <w:rsid w:val="009B5965"/>
    <w:rsid w:val="009E11DC"/>
    <w:rsid w:val="009E1622"/>
    <w:rsid w:val="009E4812"/>
    <w:rsid w:val="009F4310"/>
    <w:rsid w:val="009F5BCF"/>
    <w:rsid w:val="00A21C22"/>
    <w:rsid w:val="00A23ABA"/>
    <w:rsid w:val="00A42787"/>
    <w:rsid w:val="00A63D0E"/>
    <w:rsid w:val="00A7562A"/>
    <w:rsid w:val="00A97066"/>
    <w:rsid w:val="00AA0189"/>
    <w:rsid w:val="00AB74E6"/>
    <w:rsid w:val="00AC1B9C"/>
    <w:rsid w:val="00AD0CCF"/>
    <w:rsid w:val="00AD5B32"/>
    <w:rsid w:val="00B00867"/>
    <w:rsid w:val="00B07ECB"/>
    <w:rsid w:val="00B26774"/>
    <w:rsid w:val="00B46728"/>
    <w:rsid w:val="00B516C6"/>
    <w:rsid w:val="00B64842"/>
    <w:rsid w:val="00B92DAE"/>
    <w:rsid w:val="00BD389D"/>
    <w:rsid w:val="00BE4555"/>
    <w:rsid w:val="00BE5CF5"/>
    <w:rsid w:val="00BF0BF3"/>
    <w:rsid w:val="00C0203F"/>
    <w:rsid w:val="00C06B34"/>
    <w:rsid w:val="00C16870"/>
    <w:rsid w:val="00C33397"/>
    <w:rsid w:val="00C37ED4"/>
    <w:rsid w:val="00C534B6"/>
    <w:rsid w:val="00C73B3D"/>
    <w:rsid w:val="00CB02F0"/>
    <w:rsid w:val="00CC270B"/>
    <w:rsid w:val="00CC5362"/>
    <w:rsid w:val="00CC6DCE"/>
    <w:rsid w:val="00CD188C"/>
    <w:rsid w:val="00CE2D35"/>
    <w:rsid w:val="00CE5D1D"/>
    <w:rsid w:val="00D157AD"/>
    <w:rsid w:val="00D212FB"/>
    <w:rsid w:val="00D479FE"/>
    <w:rsid w:val="00D47C5A"/>
    <w:rsid w:val="00D63E19"/>
    <w:rsid w:val="00D9290F"/>
    <w:rsid w:val="00D96488"/>
    <w:rsid w:val="00DA004E"/>
    <w:rsid w:val="00DA5A29"/>
    <w:rsid w:val="00DC0802"/>
    <w:rsid w:val="00DC3449"/>
    <w:rsid w:val="00DE4392"/>
    <w:rsid w:val="00DF0428"/>
    <w:rsid w:val="00DF231D"/>
    <w:rsid w:val="00E02477"/>
    <w:rsid w:val="00E05E61"/>
    <w:rsid w:val="00E068EF"/>
    <w:rsid w:val="00E47347"/>
    <w:rsid w:val="00E52C46"/>
    <w:rsid w:val="00E74C3E"/>
    <w:rsid w:val="00E83F7F"/>
    <w:rsid w:val="00E864AC"/>
    <w:rsid w:val="00E87AAA"/>
    <w:rsid w:val="00E87BB3"/>
    <w:rsid w:val="00E942E1"/>
    <w:rsid w:val="00E968DC"/>
    <w:rsid w:val="00EA6251"/>
    <w:rsid w:val="00EB775C"/>
    <w:rsid w:val="00EC1B11"/>
    <w:rsid w:val="00EC41B3"/>
    <w:rsid w:val="00EC60B1"/>
    <w:rsid w:val="00EC77E4"/>
    <w:rsid w:val="00EE536F"/>
    <w:rsid w:val="00EE7258"/>
    <w:rsid w:val="00EF13AA"/>
    <w:rsid w:val="00F16AA6"/>
    <w:rsid w:val="00F36721"/>
    <w:rsid w:val="00F41D4C"/>
    <w:rsid w:val="00F46F12"/>
    <w:rsid w:val="00F5455D"/>
    <w:rsid w:val="00F67783"/>
    <w:rsid w:val="00F7143E"/>
    <w:rsid w:val="00F75B76"/>
    <w:rsid w:val="00F85F15"/>
    <w:rsid w:val="00FA0D03"/>
    <w:rsid w:val="00FA6364"/>
    <w:rsid w:val="00FA7826"/>
    <w:rsid w:val="00FD4501"/>
    <w:rsid w:val="00FE75C3"/>
    <w:rsid w:val="00FF7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7D9C3-9DBB-43ED-98A2-426175B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List 5"/>
    <w:basedOn w:val="a1"/>
    <w:rsid w:val="00A21C22"/>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3">
    <w:name w:val="Balloon Text"/>
    <w:basedOn w:val="a"/>
    <w:semiHidden/>
    <w:rsid w:val="00B516C6"/>
    <w:rPr>
      <w:rFonts w:ascii="Arial" w:hAnsi="Arial"/>
      <w:sz w:val="18"/>
      <w:szCs w:val="18"/>
    </w:rPr>
  </w:style>
  <w:style w:type="character" w:styleId="a4">
    <w:name w:val="Strong"/>
    <w:qFormat/>
    <w:rsid w:val="006F3A12"/>
    <w:rPr>
      <w:b/>
      <w:bCs/>
    </w:rPr>
  </w:style>
  <w:style w:type="paragraph" w:styleId="a5">
    <w:name w:val="header"/>
    <w:basedOn w:val="a"/>
    <w:link w:val="a6"/>
    <w:rsid w:val="00E87BB3"/>
    <w:pPr>
      <w:tabs>
        <w:tab w:val="center" w:pos="4153"/>
        <w:tab w:val="right" w:pos="8306"/>
      </w:tabs>
      <w:snapToGrid w:val="0"/>
    </w:pPr>
    <w:rPr>
      <w:sz w:val="20"/>
      <w:szCs w:val="20"/>
    </w:rPr>
  </w:style>
  <w:style w:type="character" w:customStyle="1" w:styleId="a6">
    <w:name w:val="頁首 字元"/>
    <w:link w:val="a5"/>
    <w:rsid w:val="00E87BB3"/>
    <w:rPr>
      <w:kern w:val="2"/>
    </w:rPr>
  </w:style>
  <w:style w:type="paragraph" w:styleId="a7">
    <w:name w:val="footer"/>
    <w:basedOn w:val="a"/>
    <w:link w:val="a8"/>
    <w:rsid w:val="00E87BB3"/>
    <w:pPr>
      <w:tabs>
        <w:tab w:val="center" w:pos="4153"/>
        <w:tab w:val="right" w:pos="8306"/>
      </w:tabs>
      <w:snapToGrid w:val="0"/>
    </w:pPr>
    <w:rPr>
      <w:sz w:val="20"/>
      <w:szCs w:val="20"/>
    </w:rPr>
  </w:style>
  <w:style w:type="character" w:customStyle="1" w:styleId="a8">
    <w:name w:val="頁尾 字元"/>
    <w:link w:val="a7"/>
    <w:rsid w:val="00E87B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834</Characters>
  <Application>Microsoft Office Word</Application>
  <DocSecurity>0</DocSecurity>
  <Lines>6</Lines>
  <Paragraphs>1</Paragraphs>
  <ScaleCrop>false</ScaleCrop>
  <Company>2222</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臺南縣96年度教師節表揚大會實施計畫</dc:title>
  <dc:subject/>
  <dc:creator>1111</dc:creator>
  <cp:keywords/>
  <cp:lastModifiedBy>user</cp:lastModifiedBy>
  <cp:revision>2</cp:revision>
  <cp:lastPrinted>2015-09-01T09:39:00Z</cp:lastPrinted>
  <dcterms:created xsi:type="dcterms:W3CDTF">2015-09-16T07:27:00Z</dcterms:created>
  <dcterms:modified xsi:type="dcterms:W3CDTF">2015-09-16T07:27:00Z</dcterms:modified>
</cp:coreProperties>
</file>