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4DF" w:rsidRDefault="00E3525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69796" wp14:editId="736217A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3190220" cy="2407920"/>
                <wp:effectExtent l="0" t="0" r="0" b="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0220" cy="240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D64DF" w:rsidRPr="00FD64DF" w:rsidRDefault="00FD64DF" w:rsidP="00FD64DF">
                            <w:pPr>
                              <w:jc w:val="center"/>
                              <w:rPr>
                                <w:rFonts w:ascii="華康娃娃體W7" w:eastAsia="華康娃娃體W7" w:hAnsi="文鼎粗隸"/>
                                <w:color w:val="4472C4" w:themeColor="accent1"/>
                                <w:sz w:val="300"/>
                                <w:szCs w:val="300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64DF">
                              <w:rPr>
                                <w:rFonts w:ascii="華康娃娃體W7" w:eastAsia="華康娃娃體W7" w:hAnsi="文鼎粗隸" w:hint="eastAsia"/>
                                <w:color w:val="4472C4" w:themeColor="accent1"/>
                                <w:sz w:val="300"/>
                                <w:szCs w:val="300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情緒</w:t>
                            </w:r>
                            <w:r w:rsidRPr="00FD64DF">
                              <w:rPr>
                                <w:rFonts w:ascii="華康娃娃體W7" w:eastAsia="華康娃娃體W7" w:hAnsi="微軟正黑體" w:cs="微軟正黑體" w:hint="eastAsia"/>
                                <w:color w:val="4472C4" w:themeColor="accent1"/>
                                <w:sz w:val="300"/>
                                <w:szCs w:val="300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行</w:t>
                            </w:r>
                            <w:r w:rsidRPr="00FD64DF">
                              <w:rPr>
                                <w:rFonts w:ascii="華康娃娃體W7" w:eastAsia="華康娃娃體W7" w:hAnsi="文鼎粗隸" w:cs="文鼎粗隸" w:hint="eastAsia"/>
                                <w:color w:val="4472C4" w:themeColor="accent1"/>
                                <w:sz w:val="300"/>
                                <w:szCs w:val="300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為障礙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6979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0;margin-top:0;width:1038.6pt;height:189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" filled="f" stroked="f">
                <v:textbox>
                  <w:txbxContent>
                    <w:p w:rsidR="00FD64DF" w:rsidRPr="00FD64DF" w:rsidRDefault="00FD64DF" w:rsidP="00FD64DF">
                      <w:pPr>
                        <w:jc w:val="center"/>
                        <w:rPr>
                          <w:rFonts w:ascii="華康娃娃體W7" w:eastAsia="華康娃娃體W7" w:hAnsi="文鼎粗隸"/>
                          <w:color w:val="4472C4" w:themeColor="accent1"/>
                          <w:sz w:val="300"/>
                          <w:szCs w:val="300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64DF">
                        <w:rPr>
                          <w:rFonts w:ascii="華康娃娃體W7" w:eastAsia="華康娃娃體W7" w:hAnsi="文鼎粗隸" w:hint="eastAsia"/>
                          <w:color w:val="4472C4" w:themeColor="accent1"/>
                          <w:sz w:val="300"/>
                          <w:szCs w:val="300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情緒</w:t>
                      </w:r>
                      <w:r w:rsidRPr="00FD64DF">
                        <w:rPr>
                          <w:rFonts w:ascii="華康娃娃體W7" w:eastAsia="華康娃娃體W7" w:hAnsi="微軟正黑體" w:cs="微軟正黑體" w:hint="eastAsia"/>
                          <w:color w:val="4472C4" w:themeColor="accent1"/>
                          <w:sz w:val="300"/>
                          <w:szCs w:val="300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行</w:t>
                      </w:r>
                      <w:r w:rsidRPr="00FD64DF">
                        <w:rPr>
                          <w:rFonts w:ascii="華康娃娃體W7" w:eastAsia="華康娃娃體W7" w:hAnsi="文鼎粗隸" w:cs="文鼎粗隸" w:hint="eastAsia"/>
                          <w:color w:val="4472C4" w:themeColor="accent1"/>
                          <w:sz w:val="300"/>
                          <w:szCs w:val="300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為障礙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D64DF" w:rsidRDefault="00FD64DF" w:rsidP="00FD64DF"/>
    <w:p w:rsidR="00FD64DF" w:rsidRDefault="00FD64DF" w:rsidP="00FD64DF"/>
    <w:p w:rsidR="00FD64DF" w:rsidRDefault="00FD64DF" w:rsidP="00FD64DF"/>
    <w:p w:rsidR="00FD64DF" w:rsidRDefault="00FD64DF" w:rsidP="00FD64DF"/>
    <w:p w:rsidR="00FD64DF" w:rsidRDefault="00FD64DF" w:rsidP="00FD64DF"/>
    <w:p w:rsidR="00FD64DF" w:rsidRDefault="00FD64DF" w:rsidP="00FD64DF"/>
    <w:p w:rsidR="00FD64DF" w:rsidRDefault="00FD64DF" w:rsidP="00FD64DF"/>
    <w:p w:rsidR="00FD64DF" w:rsidRDefault="00FD64DF" w:rsidP="00FD64DF"/>
    <w:p w:rsidR="00FD64DF" w:rsidRDefault="00FD64DF" w:rsidP="00FD64DF"/>
    <w:p w:rsidR="00FD64DF" w:rsidRDefault="00FD64DF" w:rsidP="00FD64DF"/>
    <w:p w:rsidR="003373A6" w:rsidRPr="00E35255" w:rsidRDefault="00FD64DF" w:rsidP="00E35255">
      <w:pPr>
        <w:spacing w:line="1600" w:lineRule="exact"/>
        <w:rPr>
          <w:rFonts w:ascii="文鼎中黑" w:eastAsia="文鼎中黑"/>
          <w:sz w:val="90"/>
          <w:szCs w:val="90"/>
        </w:rPr>
      </w:pPr>
      <w:r w:rsidRPr="00E35255">
        <w:rPr>
          <w:rFonts w:ascii="文鼎中黑" w:eastAsia="文鼎中黑" w:hint="eastAsia"/>
          <w:sz w:val="90"/>
          <w:szCs w:val="90"/>
        </w:rPr>
        <w:sym w:font="Wingdings" w:char="F052"/>
      </w:r>
      <w:r w:rsidR="00E35255" w:rsidRPr="00E35255">
        <w:rPr>
          <w:rFonts w:ascii="文鼎中黑" w:eastAsia="文鼎中黑" w:hint="eastAsia"/>
          <w:sz w:val="90"/>
          <w:szCs w:val="90"/>
        </w:rPr>
        <w:t>長期情緒或</w:t>
      </w:r>
      <w:r w:rsidR="00E35255" w:rsidRPr="00E35255">
        <w:rPr>
          <w:rFonts w:ascii="微軟正黑體" w:eastAsia="微軟正黑體" w:hAnsi="微軟正黑體" w:cs="微軟正黑體" w:hint="eastAsia"/>
          <w:sz w:val="90"/>
          <w:szCs w:val="90"/>
        </w:rPr>
        <w:t>行</w:t>
      </w:r>
      <w:r w:rsidR="00E35255" w:rsidRPr="00E35255">
        <w:rPr>
          <w:rFonts w:ascii="文鼎中黑" w:eastAsia="文鼎中黑" w:hAnsi="文鼎中黑" w:cs="文鼎中黑" w:hint="eastAsia"/>
          <w:sz w:val="90"/>
          <w:szCs w:val="90"/>
        </w:rPr>
        <w:t>為反應顯著</w:t>
      </w:r>
      <w:r w:rsidR="00E35255" w:rsidRPr="00E35255">
        <w:rPr>
          <w:rFonts w:ascii="微軟正黑體" w:eastAsia="微軟正黑體" w:hAnsi="微軟正黑體" w:cs="微軟正黑體" w:hint="eastAsia"/>
          <w:sz w:val="90"/>
          <w:szCs w:val="90"/>
        </w:rPr>
        <w:t>異</w:t>
      </w:r>
      <w:r w:rsidR="00E35255" w:rsidRPr="00E35255">
        <w:rPr>
          <w:rFonts w:ascii="文鼎中黑" w:eastAsia="文鼎中黑" w:hAnsi="文鼎中黑" w:cs="文鼎中黑" w:hint="eastAsia"/>
          <w:sz w:val="90"/>
          <w:szCs w:val="90"/>
        </w:rPr>
        <w:t>常，嚴重影響</w:t>
      </w:r>
      <w:r w:rsidR="00E35255" w:rsidRPr="00E35255">
        <w:rPr>
          <w:rFonts w:ascii="文鼎中黑" w:eastAsia="文鼎中黑" w:hint="eastAsia"/>
          <w:color w:val="FF0000"/>
          <w:sz w:val="90"/>
          <w:szCs w:val="90"/>
        </w:rPr>
        <w:t>學校適應</w:t>
      </w:r>
      <w:bookmarkStart w:id="0" w:name="_GoBack"/>
      <w:bookmarkEnd w:id="0"/>
      <w:r w:rsidR="00E35255" w:rsidRPr="00E35255">
        <w:rPr>
          <w:rFonts w:ascii="文鼎中黑" w:eastAsia="文鼎中黑" w:hint="eastAsia"/>
          <w:sz w:val="90"/>
          <w:szCs w:val="90"/>
        </w:rPr>
        <w:t>者。</w:t>
      </w:r>
    </w:p>
    <w:p w:rsidR="003373A6" w:rsidRPr="00E35255" w:rsidRDefault="00FD64DF" w:rsidP="00E35255">
      <w:pPr>
        <w:spacing w:line="1600" w:lineRule="exact"/>
        <w:rPr>
          <w:rFonts w:ascii="文鼎中黑" w:eastAsia="文鼎中黑"/>
          <w:sz w:val="90"/>
          <w:szCs w:val="90"/>
        </w:rPr>
      </w:pPr>
      <w:r w:rsidRPr="00E35255">
        <w:rPr>
          <w:rFonts w:ascii="文鼎中黑" w:eastAsia="文鼎中黑" w:hint="eastAsia"/>
          <w:sz w:val="90"/>
          <w:szCs w:val="90"/>
        </w:rPr>
        <w:sym w:font="Wingdings" w:char="F052"/>
      </w:r>
      <w:r w:rsidR="00E35255" w:rsidRPr="00E35255">
        <w:rPr>
          <w:rFonts w:ascii="文鼎中黑" w:eastAsia="文鼎中黑" w:hint="eastAsia"/>
          <w:color w:val="FF0000"/>
          <w:sz w:val="90"/>
          <w:szCs w:val="90"/>
        </w:rPr>
        <w:t>非</w:t>
      </w:r>
      <w:r w:rsidR="00E35255" w:rsidRPr="00E35255">
        <w:rPr>
          <w:rFonts w:ascii="文鼎中黑" w:eastAsia="文鼎中黑" w:hint="eastAsia"/>
          <w:sz w:val="90"/>
          <w:szCs w:val="90"/>
        </w:rPr>
        <w:t>由智能、感官因素直接造成，也</w:t>
      </w:r>
      <w:r w:rsidR="00E35255" w:rsidRPr="00E35255">
        <w:rPr>
          <w:rFonts w:ascii="文鼎中黑" w:eastAsia="文鼎中黑" w:hint="eastAsia"/>
          <w:color w:val="FF0000"/>
          <w:sz w:val="90"/>
          <w:szCs w:val="90"/>
        </w:rPr>
        <w:t>非</w:t>
      </w:r>
      <w:r w:rsidR="00E35255" w:rsidRPr="00E35255">
        <w:rPr>
          <w:rFonts w:ascii="文鼎中黑" w:eastAsia="文鼎中黑" w:hint="eastAsia"/>
          <w:sz w:val="90"/>
          <w:szCs w:val="90"/>
        </w:rPr>
        <w:t>環境壓</w:t>
      </w:r>
      <w:r w:rsidR="00E35255" w:rsidRPr="00E35255">
        <w:rPr>
          <w:rFonts w:ascii="微軟正黑體" w:eastAsia="微軟正黑體" w:hAnsi="微軟正黑體" w:cs="微軟正黑體" w:hint="eastAsia"/>
          <w:sz w:val="90"/>
          <w:szCs w:val="90"/>
        </w:rPr>
        <w:t>力</w:t>
      </w:r>
      <w:r w:rsidR="00E35255" w:rsidRPr="00E35255">
        <w:rPr>
          <w:rFonts w:ascii="文鼎中黑" w:eastAsia="文鼎中黑" w:hAnsi="文鼎中黑" w:cs="文鼎中黑" w:hint="eastAsia"/>
          <w:sz w:val="90"/>
          <w:szCs w:val="90"/>
        </w:rPr>
        <w:t>所致之暫時性反應</w:t>
      </w:r>
    </w:p>
    <w:p w:rsidR="00FD64DF" w:rsidRDefault="00FD64DF" w:rsidP="00E35255">
      <w:pPr>
        <w:spacing w:line="1600" w:lineRule="exact"/>
        <w:rPr>
          <w:rFonts w:ascii="文鼎中黑" w:eastAsia="文鼎中黑" w:hAnsi="文鼎中黑" w:cs="文鼎中黑"/>
          <w:sz w:val="90"/>
          <w:szCs w:val="90"/>
        </w:rPr>
      </w:pPr>
      <w:r w:rsidRPr="00E35255">
        <w:rPr>
          <w:rFonts w:ascii="文鼎中黑" w:eastAsia="文鼎中黑" w:hint="eastAsia"/>
          <w:sz w:val="90"/>
          <w:szCs w:val="90"/>
        </w:rPr>
        <w:sym w:font="Wingdings" w:char="F052"/>
      </w:r>
      <w:r w:rsidRPr="00E35255">
        <w:rPr>
          <w:rFonts w:ascii="文鼎中黑" w:eastAsia="文鼎中黑" w:hint="eastAsia"/>
          <w:sz w:val="90"/>
          <w:szCs w:val="90"/>
        </w:rPr>
        <w:t>症</w:t>
      </w:r>
      <w:r w:rsidRPr="00E35255">
        <w:rPr>
          <w:rFonts w:ascii="微軟正黑體" w:eastAsia="微軟正黑體" w:hAnsi="微軟正黑體" w:cs="微軟正黑體" w:hint="eastAsia"/>
          <w:sz w:val="90"/>
          <w:szCs w:val="90"/>
        </w:rPr>
        <w:t>狀</w:t>
      </w:r>
      <w:r w:rsidRPr="00E35255">
        <w:rPr>
          <w:rFonts w:ascii="文鼎中黑" w:eastAsia="文鼎中黑" w:hAnsi="文鼎中黑" w:cs="文鼎中黑" w:hint="eastAsia"/>
          <w:sz w:val="90"/>
          <w:szCs w:val="90"/>
        </w:rPr>
        <w:t>包括</w:t>
      </w:r>
      <w:r w:rsidRPr="00E35255">
        <w:rPr>
          <w:rFonts w:ascii="微軟正黑體" w:eastAsia="微軟正黑體" w:hAnsi="微軟正黑體" w:cs="微軟正黑體" w:hint="eastAsia"/>
          <w:sz w:val="90"/>
          <w:szCs w:val="90"/>
        </w:rPr>
        <w:t>精神</w:t>
      </w:r>
      <w:r w:rsidRPr="00E35255">
        <w:rPr>
          <w:rFonts w:ascii="文鼎中黑" w:eastAsia="文鼎中黑" w:hAnsi="文鼎中黑" w:cs="文鼎中黑" w:hint="eastAsia"/>
          <w:sz w:val="90"/>
          <w:szCs w:val="90"/>
        </w:rPr>
        <w:t>性疾患、情感性疾患、</w:t>
      </w:r>
      <w:r w:rsidRPr="00E35255">
        <w:rPr>
          <w:rFonts w:ascii="文鼎中黑" w:eastAsia="文鼎中黑" w:hint="eastAsia"/>
          <w:color w:val="FF0000"/>
          <w:sz w:val="90"/>
          <w:szCs w:val="90"/>
        </w:rPr>
        <w:t>畏懼</w:t>
      </w:r>
      <w:r w:rsidRPr="00E35255">
        <w:rPr>
          <w:rFonts w:ascii="文鼎中黑" w:eastAsia="文鼎中黑" w:hint="eastAsia"/>
          <w:sz w:val="90"/>
          <w:szCs w:val="90"/>
        </w:rPr>
        <w:t>性疾患、</w:t>
      </w:r>
      <w:r w:rsidRPr="00E35255">
        <w:rPr>
          <w:rFonts w:ascii="文鼎中黑" w:eastAsia="文鼎中黑" w:hint="eastAsia"/>
          <w:color w:val="FF0000"/>
          <w:sz w:val="90"/>
          <w:szCs w:val="90"/>
        </w:rPr>
        <w:t>焦慮</w:t>
      </w:r>
      <w:r w:rsidRPr="00E35255">
        <w:rPr>
          <w:rFonts w:ascii="文鼎中黑" w:eastAsia="文鼎中黑" w:hint="eastAsia"/>
          <w:sz w:val="90"/>
          <w:szCs w:val="90"/>
        </w:rPr>
        <w:t>性疾患、</w:t>
      </w:r>
      <w:r w:rsidRPr="00E35255">
        <w:rPr>
          <w:rFonts w:ascii="文鼎中黑" w:eastAsia="文鼎中黑" w:hint="eastAsia"/>
          <w:color w:val="FF0000"/>
          <w:sz w:val="90"/>
          <w:szCs w:val="90"/>
        </w:rPr>
        <w:t>注意</w:t>
      </w:r>
      <w:r w:rsidRPr="00E35255">
        <w:rPr>
          <w:rFonts w:ascii="微軟正黑體" w:eastAsia="微軟正黑體" w:hAnsi="微軟正黑體" w:cs="微軟正黑體" w:hint="eastAsia"/>
          <w:color w:val="FF0000"/>
          <w:sz w:val="90"/>
          <w:szCs w:val="90"/>
        </w:rPr>
        <w:t>力</w:t>
      </w:r>
      <w:r w:rsidRPr="00E35255">
        <w:rPr>
          <w:rFonts w:ascii="文鼎中黑" w:eastAsia="文鼎中黑" w:hAnsi="文鼎中黑" w:cs="文鼎中黑" w:hint="eastAsia"/>
          <w:color w:val="FF0000"/>
          <w:sz w:val="90"/>
          <w:szCs w:val="90"/>
        </w:rPr>
        <w:t>缺陷過動症</w:t>
      </w:r>
      <w:r w:rsidRPr="00E35255">
        <w:rPr>
          <w:rFonts w:ascii="文鼎中黑" w:eastAsia="文鼎中黑" w:hint="eastAsia"/>
          <w:sz w:val="90"/>
          <w:szCs w:val="90"/>
        </w:rPr>
        <w:t>或有其他持續性之情緒或</w:t>
      </w:r>
      <w:r w:rsidRPr="00E35255">
        <w:rPr>
          <w:rFonts w:ascii="微軟正黑體" w:eastAsia="微軟正黑體" w:hAnsi="微軟正黑體" w:cs="微軟正黑體" w:hint="eastAsia"/>
          <w:sz w:val="90"/>
          <w:szCs w:val="90"/>
        </w:rPr>
        <w:t>行</w:t>
      </w:r>
      <w:r w:rsidRPr="00E35255">
        <w:rPr>
          <w:rFonts w:ascii="文鼎中黑" w:eastAsia="文鼎中黑" w:hAnsi="文鼎中黑" w:cs="文鼎中黑" w:hint="eastAsia"/>
          <w:sz w:val="90"/>
          <w:szCs w:val="90"/>
        </w:rPr>
        <w:t>為問題</w:t>
      </w:r>
    </w:p>
    <w:p w:rsidR="0003557B" w:rsidRDefault="0003557B" w:rsidP="00E35255">
      <w:pPr>
        <w:spacing w:line="1600" w:lineRule="exact"/>
        <w:rPr>
          <w:rFonts w:ascii="文鼎中黑" w:eastAsia="文鼎中黑"/>
          <w:sz w:val="90"/>
          <w:szCs w:val="9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7CA9E7" wp14:editId="258EAF6D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12999720" cy="1478280"/>
                <wp:effectExtent l="0" t="0" r="0" b="762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99720" cy="147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3557B" w:rsidRPr="0003557B" w:rsidRDefault="0003557B" w:rsidP="0003557B">
                            <w:pPr>
                              <w:spacing w:line="2240" w:lineRule="exact"/>
                              <w:jc w:val="center"/>
                              <w:rPr>
                                <w:rFonts w:ascii="文鼎中黑" w:eastAsia="文鼎中黑"/>
                                <w:color w:val="4472C4" w:themeColor="accent1"/>
                                <w:sz w:val="198"/>
                                <w:szCs w:val="198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557B">
                              <w:rPr>
                                <w:rFonts w:ascii="文鼎中黑" w:eastAsia="文鼎中黑" w:hint="eastAsia"/>
                                <w:color w:val="4472C4" w:themeColor="accent1"/>
                                <w:sz w:val="198"/>
                                <w:szCs w:val="198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教學建議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CA9E7" id="文字方塊 3" o:spid="_x0000_s1027" type="#_x0000_t202" style="position:absolute;margin-left:12pt;margin-top:0;width:1023.6pt;height:11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" filled="f" stroked="f">
                <v:textbox>
                  <w:txbxContent>
                    <w:p w:rsidR="0003557B" w:rsidRPr="0003557B" w:rsidRDefault="0003557B" w:rsidP="0003557B">
                      <w:pPr>
                        <w:spacing w:line="2240" w:lineRule="exact"/>
                        <w:jc w:val="center"/>
                        <w:rPr>
                          <w:rFonts w:ascii="文鼎中黑" w:eastAsia="文鼎中黑"/>
                          <w:color w:val="4472C4" w:themeColor="accent1"/>
                          <w:sz w:val="198"/>
                          <w:szCs w:val="198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557B">
                        <w:rPr>
                          <w:rFonts w:ascii="文鼎中黑" w:eastAsia="文鼎中黑" w:hint="eastAsia"/>
                          <w:color w:val="4472C4" w:themeColor="accent1"/>
                          <w:sz w:val="198"/>
                          <w:szCs w:val="198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教學建議</w:t>
                      </w:r>
                    </w:p>
                  </w:txbxContent>
                </v:textbox>
              </v:shape>
            </w:pict>
          </mc:Fallback>
        </mc:AlternateContent>
      </w:r>
      <w:r w:rsidRPr="0003557B">
        <w:rPr>
          <w:rFonts w:ascii="文鼎中黑" w:eastAsia="文鼎中黑"/>
          <w:noProof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3FEE03" wp14:editId="5A9ABD28">
                <wp:simplePos x="0" y="0"/>
                <wp:positionH relativeFrom="margin">
                  <wp:align>right</wp:align>
                </wp:positionH>
                <wp:positionV relativeFrom="paragraph">
                  <wp:posOffset>1508760</wp:posOffset>
                </wp:positionV>
                <wp:extent cx="14203680" cy="8061960"/>
                <wp:effectExtent l="0" t="0" r="0" b="0"/>
                <wp:wrapNone/>
                <wp:docPr id="35843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B5851D4-333B-4FEC-8A05-E787E7B9B047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14203680" cy="806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7B" w:rsidRPr="0003557B" w:rsidRDefault="0003557B" w:rsidP="0003557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900" w:lineRule="exact"/>
                              <w:ind w:leftChars="0"/>
                              <w:textAlignment w:val="baseline"/>
                              <w:rPr>
                                <w:rFonts w:ascii="文鼎中圓" w:eastAsia="文鼎中圓"/>
                                <w:color w:val="4472C4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文鼎中圓" w:eastAsia="文鼎中圓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、</w:t>
                            </w:r>
                            <w:r w:rsidRPr="0003557B">
                              <w:rPr>
                                <w:rFonts w:ascii="文鼎中圓" w:eastAsia="文鼎中圓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對</w:t>
                            </w:r>
                            <w:r w:rsidRPr="0003557B">
                              <w:rPr>
                                <w:rFonts w:ascii="文鼎中圓" w:eastAsia="文鼎中圓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60"/>
                                <w:szCs w:val="60"/>
                              </w:rPr>
                              <w:t>時常插嘴</w:t>
                            </w:r>
                            <w:r w:rsidRPr="0003557B">
                              <w:rPr>
                                <w:rFonts w:ascii="文鼎中圓" w:eastAsia="文鼎中圓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 xml:space="preserve">的兒童 </w:t>
                            </w:r>
                            <w:r w:rsidRPr="0003557B">
                              <w:rPr>
                                <w:rFonts w:ascii="文鼎中圓" w:eastAsia="文鼎中圓" w:hAnsi="Calibr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:</w:t>
                            </w:r>
                          </w:p>
                          <w:p w:rsidR="0003557B" w:rsidRPr="0003557B" w:rsidRDefault="0003557B" w:rsidP="0003557B">
                            <w:pPr>
                              <w:pStyle w:val="Web"/>
                              <w:spacing w:before="120" w:beforeAutospacing="0" w:after="0" w:afterAutospacing="0" w:line="900" w:lineRule="exact"/>
                              <w:ind w:left="1501" w:hangingChars="250" w:hanging="1501"/>
                              <w:textAlignment w:val="baseline"/>
                              <w:rPr>
                                <w:rFonts w:ascii="文鼎中圓" w:eastAsia="文鼎中圓"/>
                                <w:sz w:val="60"/>
                                <w:szCs w:val="60"/>
                              </w:rPr>
                            </w:pPr>
                            <w:r w:rsidRPr="0003557B">
                              <w:rPr>
                                <w:rFonts w:ascii="文鼎中圓" w:eastAsia="文鼎中圓" w:hAnsi="Calibr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 xml:space="preserve">     </w:t>
                            </w:r>
                            <w:r w:rsidRPr="0003557B">
                              <w:rPr>
                                <w:rFonts w:ascii="文鼎中圓" w:eastAsia="文鼎中圓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事先約定</w:t>
                            </w:r>
                            <w:r w:rsidRPr="0003557B">
                              <w:rPr>
                                <w:rFonts w:ascii="文鼎中圓" w:eastAsia="文鼎中圓" w:hAnsi="Calibr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，</w:t>
                            </w:r>
                            <w:r w:rsidRPr="0003557B">
                              <w:rPr>
                                <w:rFonts w:ascii="文鼎中圓" w:eastAsia="文鼎中圓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說話前要舉手</w:t>
                            </w:r>
                            <w:r w:rsidRPr="0003557B">
                              <w:rPr>
                                <w:rFonts w:ascii="文鼎中圓" w:eastAsia="文鼎中圓" w:hAnsi="Calibr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，</w:t>
                            </w:r>
                            <w:r w:rsidRPr="0003557B">
                              <w:rPr>
                                <w:rFonts w:ascii="文鼎中圓" w:eastAsia="文鼎中圓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給與機會表現</w:t>
                            </w:r>
                            <w:r w:rsidRPr="0003557B">
                              <w:rPr>
                                <w:rFonts w:ascii="文鼎中圓" w:eastAsia="文鼎中圓" w:hAnsi="Calibr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，</w:t>
                            </w:r>
                            <w:r w:rsidRPr="0003557B">
                              <w:rPr>
                                <w:rFonts w:ascii="文鼎中圓" w:eastAsia="文鼎中圓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趁機教導適當的說話技巧。</w:t>
                            </w:r>
                          </w:p>
                          <w:p w:rsidR="0003557B" w:rsidRPr="0003557B" w:rsidRDefault="0003557B" w:rsidP="0003557B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900" w:lineRule="exact"/>
                              <w:ind w:leftChars="0"/>
                              <w:textAlignment w:val="baseline"/>
                              <w:rPr>
                                <w:rFonts w:ascii="文鼎中圓" w:eastAsia="文鼎中圓"/>
                                <w:color w:val="4472C4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文鼎中圓" w:eastAsia="文鼎中圓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、</w:t>
                            </w:r>
                            <w:r w:rsidRPr="0003557B">
                              <w:rPr>
                                <w:rFonts w:ascii="文鼎中圓" w:eastAsia="文鼎中圓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對</w:t>
                            </w:r>
                            <w:r w:rsidRPr="0003557B">
                              <w:rPr>
                                <w:rFonts w:ascii="文鼎中圓" w:eastAsia="文鼎中圓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60"/>
                                <w:szCs w:val="60"/>
                              </w:rPr>
                              <w:t>動作大</w:t>
                            </w:r>
                            <w:r w:rsidRPr="0003557B">
                              <w:rPr>
                                <w:rFonts w:ascii="文鼎中圓" w:eastAsia="文鼎中圓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 xml:space="preserve">的孩子 </w:t>
                            </w:r>
                            <w:r w:rsidRPr="0003557B">
                              <w:rPr>
                                <w:rFonts w:ascii="文鼎中圓" w:eastAsia="文鼎中圓" w:hAnsi="Calibr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:</w:t>
                            </w:r>
                          </w:p>
                          <w:p w:rsidR="0003557B" w:rsidRPr="0003557B" w:rsidRDefault="0003557B" w:rsidP="0003557B">
                            <w:pPr>
                              <w:pStyle w:val="Web"/>
                              <w:spacing w:before="120" w:beforeAutospacing="0" w:after="0" w:afterAutospacing="0" w:line="900" w:lineRule="exact"/>
                              <w:ind w:left="1501" w:hangingChars="250" w:hanging="1501"/>
                              <w:textAlignment w:val="baseline"/>
                              <w:rPr>
                                <w:rFonts w:ascii="文鼎中圓" w:eastAsia="文鼎中圓"/>
                                <w:sz w:val="60"/>
                                <w:szCs w:val="60"/>
                              </w:rPr>
                            </w:pPr>
                            <w:r w:rsidRPr="0003557B">
                              <w:rPr>
                                <w:rFonts w:ascii="文鼎中圓" w:eastAsia="文鼎中圓" w:hAnsi="Calibr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 xml:space="preserve">   </w:t>
                            </w:r>
                            <w:r>
                              <w:rPr>
                                <w:rFonts w:ascii="文鼎中圓" w:eastAsia="文鼎中圓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 xml:space="preserve">  </w:t>
                            </w:r>
                            <w:r w:rsidRPr="0003557B">
                              <w:rPr>
                                <w:rFonts w:ascii="文鼎中圓" w:eastAsia="文鼎中圓" w:hAnsi="Calibr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提醒孩子，</w:t>
                            </w:r>
                            <w:r w:rsidRPr="0003557B">
                              <w:rPr>
                                <w:rFonts w:ascii="文鼎中圓" w:eastAsia="文鼎中圓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有問題要先找老師</w:t>
                            </w:r>
                            <w:r w:rsidRPr="0003557B">
                              <w:rPr>
                                <w:rFonts w:ascii="文鼎中圓" w:eastAsia="文鼎中圓" w:hAnsi="Calibr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，</w:t>
                            </w:r>
                            <w:r w:rsidRPr="0003557B">
                              <w:rPr>
                                <w:rFonts w:ascii="文鼎中圓" w:eastAsia="文鼎中圓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有話用說</w:t>
                            </w:r>
                            <w:r w:rsidRPr="0003557B">
                              <w:rPr>
                                <w:rFonts w:ascii="文鼎中圓" w:eastAsia="文鼎中圓" w:hAnsi="Calibr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，</w:t>
                            </w:r>
                            <w:r w:rsidRPr="0003557B">
                              <w:rPr>
                                <w:rFonts w:ascii="文鼎中圓" w:eastAsia="文鼎中圓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不可動手</w:t>
                            </w:r>
                            <w:r w:rsidRPr="0003557B">
                              <w:rPr>
                                <w:rFonts w:ascii="文鼎中圓" w:eastAsia="文鼎中圓" w:hAnsi="Calibr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。</w:t>
                            </w:r>
                            <w:r w:rsidRPr="0003557B">
                              <w:rPr>
                                <w:rFonts w:ascii="文鼎中圓" w:eastAsia="文鼎中圓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同時</w:t>
                            </w:r>
                            <w:r w:rsidRPr="0003557B">
                              <w:rPr>
                                <w:rFonts w:ascii="文鼎中圓" w:eastAsia="文鼎中圓" w:hAnsi="Calibr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，</w:t>
                            </w:r>
                            <w:r w:rsidRPr="0003557B">
                              <w:rPr>
                                <w:rFonts w:ascii="文鼎中圓" w:eastAsia="文鼎中圓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老師最好讓孩童在視線可接觸的範圍內玩耍。</w:t>
                            </w:r>
                          </w:p>
                          <w:p w:rsidR="0003557B" w:rsidRPr="0003557B" w:rsidRDefault="0003557B" w:rsidP="0003557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900" w:lineRule="exact"/>
                              <w:ind w:leftChars="0"/>
                              <w:textAlignment w:val="baseline"/>
                              <w:rPr>
                                <w:rFonts w:ascii="文鼎中圓" w:eastAsia="文鼎中圓"/>
                                <w:color w:val="4472C4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文鼎中圓" w:eastAsia="文鼎中圓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、</w:t>
                            </w:r>
                            <w:r w:rsidRPr="0003557B">
                              <w:rPr>
                                <w:rFonts w:ascii="文鼎中圓" w:eastAsia="文鼎中圓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對</w:t>
                            </w:r>
                            <w:r w:rsidRPr="0003557B">
                              <w:rPr>
                                <w:rFonts w:ascii="文鼎中圓" w:eastAsia="文鼎中圓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60"/>
                                <w:szCs w:val="60"/>
                              </w:rPr>
                              <w:t>功課落後</w:t>
                            </w:r>
                            <w:r>
                              <w:rPr>
                                <w:rFonts w:ascii="文鼎中圓" w:eastAsia="文鼎中圓" w:hAnsi="Calibri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60"/>
                                <w:szCs w:val="60"/>
                              </w:rPr>
                              <w:t>，</w:t>
                            </w:r>
                            <w:r w:rsidRPr="0003557B">
                              <w:rPr>
                                <w:rFonts w:ascii="文鼎中圓" w:eastAsia="文鼎中圓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60"/>
                                <w:szCs w:val="60"/>
                              </w:rPr>
                              <w:t>慢半拍</w:t>
                            </w:r>
                            <w:r w:rsidRPr="0003557B">
                              <w:rPr>
                                <w:rFonts w:ascii="文鼎中圓" w:eastAsia="文鼎中圓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 xml:space="preserve">的孩子 </w:t>
                            </w:r>
                            <w:r w:rsidRPr="0003557B">
                              <w:rPr>
                                <w:rFonts w:ascii="文鼎中圓" w:eastAsia="文鼎中圓" w:hAnsi="Calibr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:</w:t>
                            </w:r>
                          </w:p>
                          <w:p w:rsidR="0003557B" w:rsidRPr="0003557B" w:rsidRDefault="0003557B" w:rsidP="0003557B">
                            <w:pPr>
                              <w:pStyle w:val="Web"/>
                              <w:spacing w:before="120" w:beforeAutospacing="0" w:after="0" w:afterAutospacing="0" w:line="900" w:lineRule="exact"/>
                              <w:ind w:left="2102" w:hangingChars="350" w:hanging="2102"/>
                              <w:textAlignment w:val="baseline"/>
                              <w:rPr>
                                <w:rFonts w:ascii="文鼎中圓" w:eastAsia="文鼎中圓"/>
                                <w:sz w:val="60"/>
                                <w:szCs w:val="60"/>
                              </w:rPr>
                            </w:pPr>
                            <w:r w:rsidRPr="0003557B">
                              <w:rPr>
                                <w:rFonts w:ascii="文鼎中圓" w:eastAsia="文鼎中圓" w:hAnsi="Calibr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 xml:space="preserve">     A.</w:t>
                            </w:r>
                            <w:r w:rsidRPr="0003557B">
                              <w:rPr>
                                <w:rFonts w:ascii="文鼎中圓" w:eastAsia="文鼎中圓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透過彈性</w:t>
                            </w:r>
                            <w:r>
                              <w:rPr>
                                <w:rFonts w:ascii="文鼎中圓" w:eastAsia="文鼎中圓" w:hAnsi="Calibr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、</w:t>
                            </w:r>
                            <w:r w:rsidRPr="0003557B">
                              <w:rPr>
                                <w:rFonts w:ascii="文鼎中圓" w:eastAsia="文鼎中圓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多元化的教學策略</w:t>
                            </w:r>
                            <w:r>
                              <w:rPr>
                                <w:rFonts w:ascii="文鼎中圓" w:eastAsia="文鼎中圓" w:hAnsi="Calibr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90"/>
                                <w:szCs w:val="90"/>
                              </w:rPr>
                              <w:t>，</w:t>
                            </w:r>
                            <w:r w:rsidRPr="0003557B">
                              <w:rPr>
                                <w:rFonts w:ascii="文鼎中圓" w:eastAsia="文鼎中圓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協助孩子學習</w:t>
                            </w:r>
                            <w:r>
                              <w:rPr>
                                <w:rFonts w:ascii="文鼎中圓" w:eastAsia="文鼎中圓" w:hAnsi="Calibr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。</w:t>
                            </w:r>
                            <w:r w:rsidRPr="0003557B">
                              <w:rPr>
                                <w:rFonts w:ascii="文鼎中圓" w:eastAsia="文鼎中圓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例如</w:t>
                            </w:r>
                            <w:r>
                              <w:rPr>
                                <w:rFonts w:ascii="文鼎中圓" w:eastAsia="文鼎中圓" w:hAnsi="Calibr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：</w:t>
                            </w:r>
                            <w:r w:rsidRPr="0003557B">
                              <w:rPr>
                                <w:rFonts w:ascii="文鼎中圓" w:eastAsia="文鼎中圓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使用圖</w:t>
                            </w:r>
                            <w:r w:rsidRPr="0003557B">
                              <w:rPr>
                                <w:rFonts w:ascii="文鼎中圓" w:eastAsia="文鼎中圓" w:hAnsi="Calibr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/</w:t>
                            </w:r>
                            <w:proofErr w:type="gramStart"/>
                            <w:r w:rsidRPr="0003557B">
                              <w:rPr>
                                <w:rFonts w:ascii="文鼎中圓" w:eastAsia="文鼎中圓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字卡</w:t>
                            </w:r>
                            <w:proofErr w:type="gramEnd"/>
                            <w:r>
                              <w:rPr>
                                <w:rFonts w:ascii="文鼎中圓" w:eastAsia="文鼎中圓" w:hAnsi="Calibr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90"/>
                                <w:szCs w:val="90"/>
                              </w:rPr>
                              <w:t>，</w:t>
                            </w:r>
                            <w:r w:rsidRPr="0003557B">
                              <w:rPr>
                                <w:rFonts w:ascii="文鼎中圓" w:eastAsia="文鼎中圓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幫助孩子認字</w:t>
                            </w:r>
                            <w:r>
                              <w:rPr>
                                <w:rFonts w:ascii="文鼎中圓" w:eastAsia="文鼎中圓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。</w:t>
                            </w:r>
                          </w:p>
                          <w:p w:rsidR="0003557B" w:rsidRPr="0003557B" w:rsidRDefault="0003557B" w:rsidP="0003557B">
                            <w:pPr>
                              <w:pStyle w:val="Web"/>
                              <w:spacing w:before="120" w:beforeAutospacing="0" w:after="0" w:afterAutospacing="0" w:line="900" w:lineRule="exact"/>
                              <w:ind w:left="2102" w:hangingChars="350" w:hanging="2102"/>
                              <w:textAlignment w:val="baseline"/>
                              <w:rPr>
                                <w:rFonts w:ascii="文鼎中圓" w:eastAsia="文鼎中圓"/>
                                <w:sz w:val="60"/>
                                <w:szCs w:val="60"/>
                              </w:rPr>
                            </w:pPr>
                            <w:r w:rsidRPr="0003557B">
                              <w:rPr>
                                <w:rFonts w:ascii="文鼎中圓" w:eastAsia="文鼎中圓" w:hAnsi="Calibr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 xml:space="preserve">     B.</w:t>
                            </w:r>
                            <w:r w:rsidRPr="0003557B">
                              <w:rPr>
                                <w:rFonts w:ascii="文鼎中圓" w:eastAsia="文鼎中圓" w:cstheme="minorBidi" w:hint="eastAsia"/>
                                <w:b/>
                                <w:bCs/>
                                <w:color w:val="00B050"/>
                                <w:kern w:val="24"/>
                                <w:sz w:val="60"/>
                                <w:szCs w:val="60"/>
                              </w:rPr>
                              <w:t>設定孩子可達到的功課目標</w:t>
                            </w:r>
                            <w:r>
                              <w:rPr>
                                <w:rFonts w:ascii="文鼎中圓" w:eastAsia="文鼎中圓" w:hAnsi="Calibr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，</w:t>
                            </w:r>
                            <w:r w:rsidRPr="0003557B">
                              <w:rPr>
                                <w:rFonts w:ascii="文鼎中圓" w:eastAsia="文鼎中圓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安排功課的抄寫盡量靈活</w:t>
                            </w:r>
                            <w:r>
                              <w:rPr>
                                <w:rFonts w:ascii="文鼎中圓" w:eastAsia="文鼎中圓" w:hAnsi="Calibr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，</w:t>
                            </w:r>
                            <w:r w:rsidRPr="0003557B">
                              <w:rPr>
                                <w:rFonts w:ascii="文鼎中圓" w:eastAsia="文鼎中圓" w:cstheme="minorBidi" w:hint="eastAsia"/>
                                <w:b/>
                                <w:bCs/>
                                <w:color w:val="00B0F0"/>
                                <w:kern w:val="24"/>
                                <w:sz w:val="60"/>
                                <w:szCs w:val="60"/>
                              </w:rPr>
                              <w:t>莫因為寫不完又罰抄寫</w:t>
                            </w:r>
                            <w:r>
                              <w:rPr>
                                <w:rFonts w:ascii="文鼎中圓" w:eastAsia="文鼎中圓" w:hAnsi="Calibri" w:cstheme="minorBidi" w:hint="eastAsia"/>
                                <w:b/>
                                <w:bCs/>
                                <w:color w:val="00B0F0"/>
                                <w:kern w:val="24"/>
                                <w:sz w:val="60"/>
                                <w:szCs w:val="60"/>
                              </w:rPr>
                              <w:t>，</w:t>
                            </w:r>
                            <w:r w:rsidRPr="0003557B">
                              <w:rPr>
                                <w:rFonts w:ascii="文鼎中圓" w:eastAsia="文鼎中圓" w:cstheme="minorBidi" w:hint="eastAsia"/>
                                <w:b/>
                                <w:bCs/>
                                <w:color w:val="00B0F0"/>
                                <w:kern w:val="24"/>
                                <w:sz w:val="60"/>
                                <w:szCs w:val="60"/>
                              </w:rPr>
                              <w:t>結果孩子愈寫愈怕</w:t>
                            </w:r>
                            <w:r>
                              <w:rPr>
                                <w:rFonts w:ascii="文鼎中圓" w:eastAsia="文鼎中圓" w:hAnsi="Calibri" w:cstheme="minorBidi" w:hint="eastAsia"/>
                                <w:b/>
                                <w:bCs/>
                                <w:color w:val="00B0F0"/>
                                <w:kern w:val="24"/>
                                <w:sz w:val="60"/>
                                <w:szCs w:val="60"/>
                              </w:rPr>
                              <w:t>，</w:t>
                            </w:r>
                            <w:r w:rsidRPr="0003557B">
                              <w:rPr>
                                <w:rFonts w:ascii="文鼎中圓" w:eastAsia="文鼎中圓" w:cstheme="minorBidi" w:hint="eastAsia"/>
                                <w:b/>
                                <w:bCs/>
                                <w:color w:val="00B0F0"/>
                                <w:kern w:val="24"/>
                                <w:sz w:val="60"/>
                                <w:szCs w:val="60"/>
                              </w:rPr>
                              <w:t>害怕上學</w:t>
                            </w:r>
                            <w:r>
                              <w:rPr>
                                <w:rFonts w:ascii="文鼎中圓" w:eastAsia="文鼎中圓" w:hAnsi="Calibr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。</w:t>
                            </w:r>
                          </w:p>
                          <w:p w:rsidR="0003557B" w:rsidRPr="0003557B" w:rsidRDefault="0003557B" w:rsidP="0003557B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900" w:lineRule="exact"/>
                              <w:ind w:leftChars="0"/>
                              <w:textAlignment w:val="baseline"/>
                              <w:rPr>
                                <w:rFonts w:ascii="文鼎中圓" w:eastAsia="文鼎中圓"/>
                                <w:color w:val="4472C4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文鼎中圓" w:eastAsia="文鼎中圓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60"/>
                                <w:szCs w:val="60"/>
                              </w:rPr>
                              <w:t>、</w:t>
                            </w:r>
                            <w:r w:rsidRPr="0003557B">
                              <w:rPr>
                                <w:rFonts w:ascii="文鼎中圓" w:eastAsia="文鼎中圓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60"/>
                                <w:szCs w:val="60"/>
                              </w:rPr>
                              <w:t>坐不住</w:t>
                            </w:r>
                            <w:r>
                              <w:rPr>
                                <w:rFonts w:ascii="文鼎中圓" w:eastAsia="文鼎中圓" w:hAnsi="Calibri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60"/>
                                <w:szCs w:val="60"/>
                              </w:rPr>
                              <w:t>，</w:t>
                            </w:r>
                            <w:r w:rsidRPr="0003557B">
                              <w:rPr>
                                <w:rFonts w:ascii="文鼎中圓" w:eastAsia="文鼎中圓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60"/>
                                <w:szCs w:val="60"/>
                              </w:rPr>
                              <w:t>活動量大</w:t>
                            </w:r>
                            <w:r w:rsidRPr="0003557B">
                              <w:rPr>
                                <w:rFonts w:ascii="文鼎中圓" w:eastAsia="文鼎中圓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 xml:space="preserve">的孩子 </w:t>
                            </w:r>
                            <w:r w:rsidRPr="0003557B">
                              <w:rPr>
                                <w:rFonts w:ascii="文鼎中圓" w:eastAsia="文鼎中圓" w:hAnsi="Calibr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:</w:t>
                            </w:r>
                          </w:p>
                          <w:p w:rsidR="0003557B" w:rsidRPr="0003557B" w:rsidRDefault="0003557B" w:rsidP="0003557B">
                            <w:pPr>
                              <w:pStyle w:val="Web"/>
                              <w:spacing w:before="120" w:beforeAutospacing="0" w:after="0" w:afterAutospacing="0" w:line="900" w:lineRule="exact"/>
                              <w:ind w:left="1501" w:hangingChars="250" w:hanging="1501"/>
                              <w:textAlignment w:val="baseline"/>
                              <w:rPr>
                                <w:rFonts w:ascii="文鼎中圓" w:eastAsia="文鼎中圓"/>
                                <w:sz w:val="60"/>
                                <w:szCs w:val="60"/>
                              </w:rPr>
                            </w:pPr>
                            <w:r w:rsidRPr="0003557B">
                              <w:rPr>
                                <w:rFonts w:ascii="文鼎中圓" w:eastAsia="文鼎中圓" w:hAnsi="Calibr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 xml:space="preserve">     </w:t>
                            </w:r>
                            <w:r w:rsidRPr="0003557B">
                              <w:rPr>
                                <w:rFonts w:ascii="文鼎中圓" w:eastAsia="文鼎中圓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設計工作給他做</w:t>
                            </w:r>
                            <w:r>
                              <w:rPr>
                                <w:rFonts w:ascii="文鼎中圓" w:eastAsia="文鼎中圓" w:hAnsi="Calibr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90"/>
                                <w:szCs w:val="90"/>
                              </w:rPr>
                              <w:t>，</w:t>
                            </w:r>
                            <w:r w:rsidRPr="0003557B">
                              <w:rPr>
                                <w:rFonts w:ascii="文鼎中圓" w:eastAsia="文鼎中圓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利用他坐不住的特性</w:t>
                            </w:r>
                            <w:r>
                              <w:rPr>
                                <w:rFonts w:ascii="文鼎中圓" w:eastAsia="文鼎中圓" w:hAnsi="Calibr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90"/>
                                <w:szCs w:val="90"/>
                              </w:rPr>
                              <w:t>，</w:t>
                            </w:r>
                            <w:r w:rsidRPr="0003557B">
                              <w:rPr>
                                <w:rFonts w:ascii="文鼎中圓" w:eastAsia="文鼎中圓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做些有益大家的事</w:t>
                            </w:r>
                            <w:r w:rsidRPr="0003557B">
                              <w:rPr>
                                <w:rFonts w:ascii="文鼎中圓" w:eastAsia="文鼎中圓" w:hAnsi="Calibr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(</w:t>
                            </w:r>
                            <w:r w:rsidRPr="0003557B">
                              <w:rPr>
                                <w:rFonts w:ascii="文鼎中圓" w:eastAsia="文鼎中圓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例如擦黑板</w:t>
                            </w:r>
                            <w:r w:rsidRPr="0003557B">
                              <w:rPr>
                                <w:rFonts w:ascii="文鼎中圓" w:eastAsia="文鼎中圓" w:hAnsi="Calibr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)</w:t>
                            </w:r>
                            <w:r>
                              <w:rPr>
                                <w:rFonts w:ascii="文鼎中圓" w:eastAsia="文鼎中圓" w:hAnsi="Calibr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。</w:t>
                            </w:r>
                            <w:r w:rsidRPr="0003557B">
                              <w:rPr>
                                <w:rFonts w:ascii="文鼎中圓" w:eastAsia="文鼎中圓" w:hAnsi="Calibr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03557B">
                              <w:rPr>
                                <w:rFonts w:ascii="文鼎中圓" w:eastAsia="文鼎中圓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同時</w:t>
                            </w:r>
                            <w:r>
                              <w:rPr>
                                <w:rFonts w:ascii="文鼎中圓" w:eastAsia="文鼎中圓" w:hAnsi="Calibr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90"/>
                                <w:szCs w:val="90"/>
                              </w:rPr>
                              <w:t>，</w:t>
                            </w:r>
                            <w:r w:rsidRPr="0003557B">
                              <w:rPr>
                                <w:rFonts w:ascii="文鼎中圓" w:eastAsia="文鼎中圓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孩子的短暫注意力</w:t>
                            </w:r>
                            <w:r>
                              <w:rPr>
                                <w:rFonts w:ascii="文鼎中圓" w:eastAsia="文鼎中圓" w:hAnsi="Calibr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90"/>
                                <w:szCs w:val="90"/>
                              </w:rPr>
                              <w:t>，</w:t>
                            </w:r>
                            <w:r w:rsidRPr="0003557B">
                              <w:rPr>
                                <w:rFonts w:ascii="文鼎中圓" w:eastAsia="文鼎中圓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也暫時有個舒緩</w:t>
                            </w:r>
                            <w:r>
                              <w:rPr>
                                <w:rFonts w:ascii="文鼎中圓" w:eastAsia="文鼎中圓" w:hAnsi="Calibr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。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FEE03" id="Rectangle 3" o:spid="_x0000_s1028" style="position:absolute;margin-left:1067.2pt;margin-top:118.8pt;width:1118.4pt;height:634.8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" filled="f" stroked="f">
                <v:path arrowok="t"/>
                <o:lock v:ext="edit" grouping="t"/>
                <v:textbox>
                  <w:txbxContent>
                    <w:p w:rsidR="0003557B" w:rsidRPr="0003557B" w:rsidRDefault="0003557B" w:rsidP="0003557B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900" w:lineRule="exact"/>
                        <w:ind w:leftChars="0"/>
                        <w:textAlignment w:val="baseline"/>
                        <w:rPr>
                          <w:rFonts w:ascii="文鼎中圓" w:eastAsia="文鼎中圓"/>
                          <w:color w:val="4472C4"/>
                          <w:sz w:val="60"/>
                          <w:szCs w:val="60"/>
                        </w:rPr>
                      </w:pPr>
                      <w:r>
                        <w:rPr>
                          <w:rFonts w:ascii="文鼎中圓" w:eastAsia="文鼎中圓" w:cstheme="minorBidi" w:hint="eastAsia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>、</w:t>
                      </w:r>
                      <w:r w:rsidRPr="0003557B">
                        <w:rPr>
                          <w:rFonts w:ascii="文鼎中圓" w:eastAsia="文鼎中圓" w:cstheme="minorBidi" w:hint="eastAsia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>對</w:t>
                      </w:r>
                      <w:r w:rsidRPr="0003557B">
                        <w:rPr>
                          <w:rFonts w:ascii="文鼎中圓" w:eastAsia="文鼎中圓" w:cstheme="minorBidi" w:hint="eastAsia"/>
                          <w:b/>
                          <w:bCs/>
                          <w:color w:val="FF0000"/>
                          <w:kern w:val="24"/>
                          <w:sz w:val="60"/>
                          <w:szCs w:val="60"/>
                        </w:rPr>
                        <w:t>時常插嘴</w:t>
                      </w:r>
                      <w:r w:rsidRPr="0003557B">
                        <w:rPr>
                          <w:rFonts w:ascii="文鼎中圓" w:eastAsia="文鼎中圓" w:cstheme="minorBidi" w:hint="eastAsia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 xml:space="preserve">的兒童 </w:t>
                      </w:r>
                      <w:r w:rsidRPr="0003557B">
                        <w:rPr>
                          <w:rFonts w:ascii="文鼎中圓" w:eastAsia="文鼎中圓" w:hAnsi="Calibri" w:cstheme="minorBidi" w:hint="eastAsia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>:</w:t>
                      </w:r>
                    </w:p>
                    <w:p w:rsidR="0003557B" w:rsidRPr="0003557B" w:rsidRDefault="0003557B" w:rsidP="0003557B">
                      <w:pPr>
                        <w:pStyle w:val="Web"/>
                        <w:spacing w:before="120" w:beforeAutospacing="0" w:after="0" w:afterAutospacing="0" w:line="900" w:lineRule="exact"/>
                        <w:ind w:left="1501" w:hangingChars="250" w:hanging="1501"/>
                        <w:textAlignment w:val="baseline"/>
                        <w:rPr>
                          <w:rFonts w:ascii="文鼎中圓" w:eastAsia="文鼎中圓"/>
                          <w:sz w:val="60"/>
                          <w:szCs w:val="60"/>
                        </w:rPr>
                      </w:pPr>
                      <w:r w:rsidRPr="0003557B">
                        <w:rPr>
                          <w:rFonts w:ascii="文鼎中圓" w:eastAsia="文鼎中圓" w:hAnsi="Calibri" w:cstheme="minorBidi" w:hint="eastAsia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 xml:space="preserve">     </w:t>
                      </w:r>
                      <w:r w:rsidRPr="0003557B">
                        <w:rPr>
                          <w:rFonts w:ascii="文鼎中圓" w:eastAsia="文鼎中圓" w:cstheme="minorBidi" w:hint="eastAsia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>事先約定</w:t>
                      </w:r>
                      <w:r w:rsidRPr="0003557B">
                        <w:rPr>
                          <w:rFonts w:ascii="文鼎中圓" w:eastAsia="文鼎中圓" w:hAnsi="Calibri" w:cstheme="minorBidi" w:hint="eastAsia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>，</w:t>
                      </w:r>
                      <w:r w:rsidRPr="0003557B">
                        <w:rPr>
                          <w:rFonts w:ascii="文鼎中圓" w:eastAsia="文鼎中圓" w:cstheme="minorBidi" w:hint="eastAsia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>說話前要舉手</w:t>
                      </w:r>
                      <w:r w:rsidRPr="0003557B">
                        <w:rPr>
                          <w:rFonts w:ascii="文鼎中圓" w:eastAsia="文鼎中圓" w:hAnsi="Calibri" w:cstheme="minorBidi" w:hint="eastAsia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>，</w:t>
                      </w:r>
                      <w:r w:rsidRPr="0003557B">
                        <w:rPr>
                          <w:rFonts w:ascii="文鼎中圓" w:eastAsia="文鼎中圓" w:cstheme="minorBidi" w:hint="eastAsia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>給與機會表現</w:t>
                      </w:r>
                      <w:r w:rsidRPr="0003557B">
                        <w:rPr>
                          <w:rFonts w:ascii="文鼎中圓" w:eastAsia="文鼎中圓" w:hAnsi="Calibri" w:cstheme="minorBidi" w:hint="eastAsia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>，</w:t>
                      </w:r>
                      <w:r w:rsidRPr="0003557B">
                        <w:rPr>
                          <w:rFonts w:ascii="文鼎中圓" w:eastAsia="文鼎中圓" w:cstheme="minorBidi" w:hint="eastAsia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>趁機教導適當的說話技巧。</w:t>
                      </w:r>
                    </w:p>
                    <w:p w:rsidR="0003557B" w:rsidRPr="0003557B" w:rsidRDefault="0003557B" w:rsidP="0003557B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900" w:lineRule="exact"/>
                        <w:ind w:leftChars="0"/>
                        <w:textAlignment w:val="baseline"/>
                        <w:rPr>
                          <w:rFonts w:ascii="文鼎中圓" w:eastAsia="文鼎中圓"/>
                          <w:color w:val="4472C4"/>
                          <w:sz w:val="60"/>
                          <w:szCs w:val="60"/>
                        </w:rPr>
                      </w:pPr>
                      <w:r>
                        <w:rPr>
                          <w:rFonts w:ascii="文鼎中圓" w:eastAsia="文鼎中圓" w:cstheme="minorBidi" w:hint="eastAsia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>、</w:t>
                      </w:r>
                      <w:r w:rsidRPr="0003557B">
                        <w:rPr>
                          <w:rFonts w:ascii="文鼎中圓" w:eastAsia="文鼎中圓" w:cstheme="minorBidi" w:hint="eastAsia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>對</w:t>
                      </w:r>
                      <w:r w:rsidRPr="0003557B">
                        <w:rPr>
                          <w:rFonts w:ascii="文鼎中圓" w:eastAsia="文鼎中圓" w:cstheme="minorBidi" w:hint="eastAsia"/>
                          <w:b/>
                          <w:bCs/>
                          <w:color w:val="FF0000"/>
                          <w:kern w:val="24"/>
                          <w:sz w:val="60"/>
                          <w:szCs w:val="60"/>
                        </w:rPr>
                        <w:t>動作大</w:t>
                      </w:r>
                      <w:r w:rsidRPr="0003557B">
                        <w:rPr>
                          <w:rFonts w:ascii="文鼎中圓" w:eastAsia="文鼎中圓" w:cstheme="minorBidi" w:hint="eastAsia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 xml:space="preserve">的孩子 </w:t>
                      </w:r>
                      <w:r w:rsidRPr="0003557B">
                        <w:rPr>
                          <w:rFonts w:ascii="文鼎中圓" w:eastAsia="文鼎中圓" w:hAnsi="Calibri" w:cstheme="minorBidi" w:hint="eastAsia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>:</w:t>
                      </w:r>
                    </w:p>
                    <w:p w:rsidR="0003557B" w:rsidRPr="0003557B" w:rsidRDefault="0003557B" w:rsidP="0003557B">
                      <w:pPr>
                        <w:pStyle w:val="Web"/>
                        <w:spacing w:before="120" w:beforeAutospacing="0" w:after="0" w:afterAutospacing="0" w:line="900" w:lineRule="exact"/>
                        <w:ind w:left="1501" w:hangingChars="250" w:hanging="1501"/>
                        <w:textAlignment w:val="baseline"/>
                        <w:rPr>
                          <w:rFonts w:ascii="文鼎中圓" w:eastAsia="文鼎中圓"/>
                          <w:sz w:val="60"/>
                          <w:szCs w:val="60"/>
                        </w:rPr>
                      </w:pPr>
                      <w:r w:rsidRPr="0003557B">
                        <w:rPr>
                          <w:rFonts w:ascii="文鼎中圓" w:eastAsia="文鼎中圓" w:hAnsi="Calibri" w:cstheme="minorBidi" w:hint="eastAsia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 xml:space="preserve">   </w:t>
                      </w:r>
                      <w:r>
                        <w:rPr>
                          <w:rFonts w:ascii="文鼎中圓" w:eastAsia="文鼎中圓" w:hAnsi="Calibri" w:cstheme="minorBidi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 xml:space="preserve">  </w:t>
                      </w:r>
                      <w:r w:rsidRPr="0003557B">
                        <w:rPr>
                          <w:rFonts w:ascii="文鼎中圓" w:eastAsia="文鼎中圓" w:hAnsi="Calibri" w:cstheme="minorBidi" w:hint="eastAsia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>提醒孩子，</w:t>
                      </w:r>
                      <w:r w:rsidRPr="0003557B">
                        <w:rPr>
                          <w:rFonts w:ascii="文鼎中圓" w:eastAsia="文鼎中圓" w:cstheme="minorBidi" w:hint="eastAsia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>有問題要先找老師</w:t>
                      </w:r>
                      <w:r w:rsidRPr="0003557B">
                        <w:rPr>
                          <w:rFonts w:ascii="文鼎中圓" w:eastAsia="文鼎中圓" w:hAnsi="Calibri" w:cstheme="minorBidi" w:hint="eastAsia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>，</w:t>
                      </w:r>
                      <w:r w:rsidRPr="0003557B">
                        <w:rPr>
                          <w:rFonts w:ascii="文鼎中圓" w:eastAsia="文鼎中圓" w:cstheme="minorBidi" w:hint="eastAsia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>有話用說</w:t>
                      </w:r>
                      <w:r w:rsidRPr="0003557B">
                        <w:rPr>
                          <w:rFonts w:ascii="文鼎中圓" w:eastAsia="文鼎中圓" w:hAnsi="Calibri" w:cstheme="minorBidi" w:hint="eastAsia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>，</w:t>
                      </w:r>
                      <w:r w:rsidRPr="0003557B">
                        <w:rPr>
                          <w:rFonts w:ascii="文鼎中圓" w:eastAsia="文鼎中圓" w:cstheme="minorBidi" w:hint="eastAsia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>不可動手</w:t>
                      </w:r>
                      <w:r w:rsidRPr="0003557B">
                        <w:rPr>
                          <w:rFonts w:ascii="文鼎中圓" w:eastAsia="文鼎中圓" w:hAnsi="Calibri" w:cstheme="minorBidi" w:hint="eastAsia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>。</w:t>
                      </w:r>
                      <w:r w:rsidRPr="0003557B">
                        <w:rPr>
                          <w:rFonts w:ascii="文鼎中圓" w:eastAsia="文鼎中圓" w:cstheme="minorBidi" w:hint="eastAsia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>同時</w:t>
                      </w:r>
                      <w:r w:rsidRPr="0003557B">
                        <w:rPr>
                          <w:rFonts w:ascii="文鼎中圓" w:eastAsia="文鼎中圓" w:hAnsi="Calibri" w:cstheme="minorBidi" w:hint="eastAsia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>，</w:t>
                      </w:r>
                      <w:r w:rsidRPr="0003557B">
                        <w:rPr>
                          <w:rFonts w:ascii="文鼎中圓" w:eastAsia="文鼎中圓" w:cstheme="minorBidi" w:hint="eastAsia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>老師最好讓孩童在視線可接觸的範圍內玩耍。</w:t>
                      </w:r>
                    </w:p>
                    <w:p w:rsidR="0003557B" w:rsidRPr="0003557B" w:rsidRDefault="0003557B" w:rsidP="0003557B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900" w:lineRule="exact"/>
                        <w:ind w:leftChars="0"/>
                        <w:textAlignment w:val="baseline"/>
                        <w:rPr>
                          <w:rFonts w:ascii="文鼎中圓" w:eastAsia="文鼎中圓"/>
                          <w:color w:val="4472C4"/>
                          <w:sz w:val="60"/>
                          <w:szCs w:val="60"/>
                        </w:rPr>
                      </w:pPr>
                      <w:r>
                        <w:rPr>
                          <w:rFonts w:ascii="文鼎中圓" w:eastAsia="文鼎中圓" w:cstheme="minorBidi" w:hint="eastAsia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>、</w:t>
                      </w:r>
                      <w:r w:rsidRPr="0003557B">
                        <w:rPr>
                          <w:rFonts w:ascii="文鼎中圓" w:eastAsia="文鼎中圓" w:cstheme="minorBidi" w:hint="eastAsia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>對</w:t>
                      </w:r>
                      <w:r w:rsidRPr="0003557B">
                        <w:rPr>
                          <w:rFonts w:ascii="文鼎中圓" w:eastAsia="文鼎中圓" w:cstheme="minorBidi" w:hint="eastAsia"/>
                          <w:b/>
                          <w:bCs/>
                          <w:color w:val="FF0000"/>
                          <w:kern w:val="24"/>
                          <w:sz w:val="60"/>
                          <w:szCs w:val="60"/>
                        </w:rPr>
                        <w:t>功課落後</w:t>
                      </w:r>
                      <w:r>
                        <w:rPr>
                          <w:rFonts w:ascii="文鼎中圓" w:eastAsia="文鼎中圓" w:hAnsi="Calibri" w:cstheme="minorBidi" w:hint="eastAsia"/>
                          <w:b/>
                          <w:bCs/>
                          <w:color w:val="FF0000"/>
                          <w:kern w:val="24"/>
                          <w:sz w:val="60"/>
                          <w:szCs w:val="60"/>
                        </w:rPr>
                        <w:t>，</w:t>
                      </w:r>
                      <w:r w:rsidRPr="0003557B">
                        <w:rPr>
                          <w:rFonts w:ascii="文鼎中圓" w:eastAsia="文鼎中圓" w:cstheme="minorBidi" w:hint="eastAsia"/>
                          <w:b/>
                          <w:bCs/>
                          <w:color w:val="FF0000"/>
                          <w:kern w:val="24"/>
                          <w:sz w:val="60"/>
                          <w:szCs w:val="60"/>
                        </w:rPr>
                        <w:t>慢半拍</w:t>
                      </w:r>
                      <w:r w:rsidRPr="0003557B">
                        <w:rPr>
                          <w:rFonts w:ascii="文鼎中圓" w:eastAsia="文鼎中圓" w:cstheme="minorBidi" w:hint="eastAsia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 xml:space="preserve">的孩子 </w:t>
                      </w:r>
                      <w:r w:rsidRPr="0003557B">
                        <w:rPr>
                          <w:rFonts w:ascii="文鼎中圓" w:eastAsia="文鼎中圓" w:hAnsi="Calibri" w:cstheme="minorBidi" w:hint="eastAsia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>:</w:t>
                      </w:r>
                    </w:p>
                    <w:p w:rsidR="0003557B" w:rsidRPr="0003557B" w:rsidRDefault="0003557B" w:rsidP="0003557B">
                      <w:pPr>
                        <w:pStyle w:val="Web"/>
                        <w:spacing w:before="120" w:beforeAutospacing="0" w:after="0" w:afterAutospacing="0" w:line="900" w:lineRule="exact"/>
                        <w:ind w:left="2102" w:hangingChars="350" w:hanging="2102"/>
                        <w:textAlignment w:val="baseline"/>
                        <w:rPr>
                          <w:rFonts w:ascii="文鼎中圓" w:eastAsia="文鼎中圓"/>
                          <w:sz w:val="60"/>
                          <w:szCs w:val="60"/>
                        </w:rPr>
                      </w:pPr>
                      <w:r w:rsidRPr="0003557B">
                        <w:rPr>
                          <w:rFonts w:ascii="文鼎中圓" w:eastAsia="文鼎中圓" w:hAnsi="Calibri" w:cstheme="minorBidi" w:hint="eastAsia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 xml:space="preserve">     A.</w:t>
                      </w:r>
                      <w:r w:rsidRPr="0003557B">
                        <w:rPr>
                          <w:rFonts w:ascii="文鼎中圓" w:eastAsia="文鼎中圓" w:cstheme="minorBidi" w:hint="eastAsia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>透過彈性</w:t>
                      </w:r>
                      <w:r>
                        <w:rPr>
                          <w:rFonts w:ascii="文鼎中圓" w:eastAsia="文鼎中圓" w:hAnsi="Calibri" w:cstheme="minorBidi" w:hint="eastAsia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>、</w:t>
                      </w:r>
                      <w:r w:rsidRPr="0003557B">
                        <w:rPr>
                          <w:rFonts w:ascii="文鼎中圓" w:eastAsia="文鼎中圓" w:cstheme="minorBidi" w:hint="eastAsia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>多元化的教學策略</w:t>
                      </w:r>
                      <w:r>
                        <w:rPr>
                          <w:rFonts w:ascii="文鼎中圓" w:eastAsia="文鼎中圓" w:hAnsi="Calibri" w:cstheme="minorBidi" w:hint="eastAsia"/>
                          <w:b/>
                          <w:bCs/>
                          <w:color w:val="000000" w:themeColor="text1"/>
                          <w:kern w:val="24"/>
                          <w:sz w:val="90"/>
                          <w:szCs w:val="90"/>
                        </w:rPr>
                        <w:t>，</w:t>
                      </w:r>
                      <w:r w:rsidRPr="0003557B">
                        <w:rPr>
                          <w:rFonts w:ascii="文鼎中圓" w:eastAsia="文鼎中圓" w:cstheme="minorBidi" w:hint="eastAsia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>協助孩子學習</w:t>
                      </w:r>
                      <w:r>
                        <w:rPr>
                          <w:rFonts w:ascii="文鼎中圓" w:eastAsia="文鼎中圓" w:hAnsi="Calibri" w:cstheme="minorBidi" w:hint="eastAsia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>。</w:t>
                      </w:r>
                      <w:r w:rsidRPr="0003557B">
                        <w:rPr>
                          <w:rFonts w:ascii="文鼎中圓" w:eastAsia="文鼎中圓" w:cstheme="minorBidi" w:hint="eastAsia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>例如</w:t>
                      </w:r>
                      <w:r>
                        <w:rPr>
                          <w:rFonts w:ascii="文鼎中圓" w:eastAsia="文鼎中圓" w:hAnsi="Calibri" w:cstheme="minorBidi" w:hint="eastAsia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>：</w:t>
                      </w:r>
                      <w:r w:rsidRPr="0003557B">
                        <w:rPr>
                          <w:rFonts w:ascii="文鼎中圓" w:eastAsia="文鼎中圓" w:cstheme="minorBidi" w:hint="eastAsia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>使用圖</w:t>
                      </w:r>
                      <w:r w:rsidRPr="0003557B">
                        <w:rPr>
                          <w:rFonts w:ascii="文鼎中圓" w:eastAsia="文鼎中圓" w:hAnsi="Calibri" w:cstheme="minorBidi" w:hint="eastAsia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>/</w:t>
                      </w:r>
                      <w:proofErr w:type="gramStart"/>
                      <w:r w:rsidRPr="0003557B">
                        <w:rPr>
                          <w:rFonts w:ascii="文鼎中圓" w:eastAsia="文鼎中圓" w:cstheme="minorBidi" w:hint="eastAsia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>字卡</w:t>
                      </w:r>
                      <w:proofErr w:type="gramEnd"/>
                      <w:r>
                        <w:rPr>
                          <w:rFonts w:ascii="文鼎中圓" w:eastAsia="文鼎中圓" w:hAnsi="Calibri" w:cstheme="minorBidi" w:hint="eastAsia"/>
                          <w:b/>
                          <w:bCs/>
                          <w:color w:val="000000" w:themeColor="text1"/>
                          <w:kern w:val="24"/>
                          <w:sz w:val="90"/>
                          <w:szCs w:val="90"/>
                        </w:rPr>
                        <w:t>，</w:t>
                      </w:r>
                      <w:r w:rsidRPr="0003557B">
                        <w:rPr>
                          <w:rFonts w:ascii="文鼎中圓" w:eastAsia="文鼎中圓" w:cstheme="minorBidi" w:hint="eastAsia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>幫助孩子認字</w:t>
                      </w:r>
                      <w:r>
                        <w:rPr>
                          <w:rFonts w:ascii="文鼎中圓" w:eastAsia="文鼎中圓" w:cstheme="minorBidi" w:hint="eastAsia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>。</w:t>
                      </w:r>
                    </w:p>
                    <w:p w:rsidR="0003557B" w:rsidRPr="0003557B" w:rsidRDefault="0003557B" w:rsidP="0003557B">
                      <w:pPr>
                        <w:pStyle w:val="Web"/>
                        <w:spacing w:before="120" w:beforeAutospacing="0" w:after="0" w:afterAutospacing="0" w:line="900" w:lineRule="exact"/>
                        <w:ind w:left="2102" w:hangingChars="350" w:hanging="2102"/>
                        <w:textAlignment w:val="baseline"/>
                        <w:rPr>
                          <w:rFonts w:ascii="文鼎中圓" w:eastAsia="文鼎中圓"/>
                          <w:sz w:val="60"/>
                          <w:szCs w:val="60"/>
                        </w:rPr>
                      </w:pPr>
                      <w:r w:rsidRPr="0003557B">
                        <w:rPr>
                          <w:rFonts w:ascii="文鼎中圓" w:eastAsia="文鼎中圓" w:hAnsi="Calibri" w:cstheme="minorBidi" w:hint="eastAsia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 xml:space="preserve">     B.</w:t>
                      </w:r>
                      <w:r w:rsidRPr="0003557B">
                        <w:rPr>
                          <w:rFonts w:ascii="文鼎中圓" w:eastAsia="文鼎中圓" w:cstheme="minorBidi" w:hint="eastAsia"/>
                          <w:b/>
                          <w:bCs/>
                          <w:color w:val="00B050"/>
                          <w:kern w:val="24"/>
                          <w:sz w:val="60"/>
                          <w:szCs w:val="60"/>
                        </w:rPr>
                        <w:t>設定孩子可達到的功課目標</w:t>
                      </w:r>
                      <w:r>
                        <w:rPr>
                          <w:rFonts w:ascii="文鼎中圓" w:eastAsia="文鼎中圓" w:hAnsi="Calibri" w:cstheme="minorBidi" w:hint="eastAsia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>，</w:t>
                      </w:r>
                      <w:r w:rsidRPr="0003557B">
                        <w:rPr>
                          <w:rFonts w:ascii="文鼎中圓" w:eastAsia="文鼎中圓" w:cstheme="minorBidi" w:hint="eastAsia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>安排功課的抄寫盡量靈活</w:t>
                      </w:r>
                      <w:r>
                        <w:rPr>
                          <w:rFonts w:ascii="文鼎中圓" w:eastAsia="文鼎中圓" w:hAnsi="Calibri" w:cstheme="minorBidi" w:hint="eastAsia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>，</w:t>
                      </w:r>
                      <w:r w:rsidRPr="0003557B">
                        <w:rPr>
                          <w:rFonts w:ascii="文鼎中圓" w:eastAsia="文鼎中圓" w:cstheme="minorBidi" w:hint="eastAsia"/>
                          <w:b/>
                          <w:bCs/>
                          <w:color w:val="00B0F0"/>
                          <w:kern w:val="24"/>
                          <w:sz w:val="60"/>
                          <w:szCs w:val="60"/>
                        </w:rPr>
                        <w:t>莫因為寫不完又罰抄寫</w:t>
                      </w:r>
                      <w:r>
                        <w:rPr>
                          <w:rFonts w:ascii="文鼎中圓" w:eastAsia="文鼎中圓" w:hAnsi="Calibri" w:cstheme="minorBidi" w:hint="eastAsia"/>
                          <w:b/>
                          <w:bCs/>
                          <w:color w:val="00B0F0"/>
                          <w:kern w:val="24"/>
                          <w:sz w:val="60"/>
                          <w:szCs w:val="60"/>
                        </w:rPr>
                        <w:t>，</w:t>
                      </w:r>
                      <w:r w:rsidRPr="0003557B">
                        <w:rPr>
                          <w:rFonts w:ascii="文鼎中圓" w:eastAsia="文鼎中圓" w:cstheme="minorBidi" w:hint="eastAsia"/>
                          <w:b/>
                          <w:bCs/>
                          <w:color w:val="00B0F0"/>
                          <w:kern w:val="24"/>
                          <w:sz w:val="60"/>
                          <w:szCs w:val="60"/>
                        </w:rPr>
                        <w:t>結果孩子愈寫愈怕</w:t>
                      </w:r>
                      <w:r>
                        <w:rPr>
                          <w:rFonts w:ascii="文鼎中圓" w:eastAsia="文鼎中圓" w:hAnsi="Calibri" w:cstheme="minorBidi" w:hint="eastAsia"/>
                          <w:b/>
                          <w:bCs/>
                          <w:color w:val="00B0F0"/>
                          <w:kern w:val="24"/>
                          <w:sz w:val="60"/>
                          <w:szCs w:val="60"/>
                        </w:rPr>
                        <w:t>，</w:t>
                      </w:r>
                      <w:r w:rsidRPr="0003557B">
                        <w:rPr>
                          <w:rFonts w:ascii="文鼎中圓" w:eastAsia="文鼎中圓" w:cstheme="minorBidi" w:hint="eastAsia"/>
                          <w:b/>
                          <w:bCs/>
                          <w:color w:val="00B0F0"/>
                          <w:kern w:val="24"/>
                          <w:sz w:val="60"/>
                          <w:szCs w:val="60"/>
                        </w:rPr>
                        <w:t>害怕上學</w:t>
                      </w:r>
                      <w:r>
                        <w:rPr>
                          <w:rFonts w:ascii="文鼎中圓" w:eastAsia="文鼎中圓" w:hAnsi="Calibri" w:cstheme="minorBidi" w:hint="eastAsia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>。</w:t>
                      </w:r>
                    </w:p>
                    <w:p w:rsidR="0003557B" w:rsidRPr="0003557B" w:rsidRDefault="0003557B" w:rsidP="0003557B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900" w:lineRule="exact"/>
                        <w:ind w:leftChars="0"/>
                        <w:textAlignment w:val="baseline"/>
                        <w:rPr>
                          <w:rFonts w:ascii="文鼎中圓" w:eastAsia="文鼎中圓"/>
                          <w:color w:val="4472C4"/>
                          <w:sz w:val="60"/>
                          <w:szCs w:val="60"/>
                        </w:rPr>
                      </w:pPr>
                      <w:r>
                        <w:rPr>
                          <w:rFonts w:ascii="文鼎中圓" w:eastAsia="文鼎中圓" w:cstheme="minorBidi" w:hint="eastAsia"/>
                          <w:b/>
                          <w:bCs/>
                          <w:color w:val="FF0000"/>
                          <w:kern w:val="24"/>
                          <w:sz w:val="60"/>
                          <w:szCs w:val="60"/>
                        </w:rPr>
                        <w:t>、</w:t>
                      </w:r>
                      <w:r w:rsidRPr="0003557B">
                        <w:rPr>
                          <w:rFonts w:ascii="文鼎中圓" w:eastAsia="文鼎中圓" w:cstheme="minorBidi" w:hint="eastAsia"/>
                          <w:b/>
                          <w:bCs/>
                          <w:color w:val="FF0000"/>
                          <w:kern w:val="24"/>
                          <w:sz w:val="60"/>
                          <w:szCs w:val="60"/>
                        </w:rPr>
                        <w:t>坐不住</w:t>
                      </w:r>
                      <w:r>
                        <w:rPr>
                          <w:rFonts w:ascii="文鼎中圓" w:eastAsia="文鼎中圓" w:hAnsi="Calibri" w:cstheme="minorBidi" w:hint="eastAsia"/>
                          <w:b/>
                          <w:bCs/>
                          <w:color w:val="FF0000"/>
                          <w:kern w:val="24"/>
                          <w:sz w:val="60"/>
                          <w:szCs w:val="60"/>
                        </w:rPr>
                        <w:t>，</w:t>
                      </w:r>
                      <w:r w:rsidRPr="0003557B">
                        <w:rPr>
                          <w:rFonts w:ascii="文鼎中圓" w:eastAsia="文鼎中圓" w:cstheme="minorBidi" w:hint="eastAsia"/>
                          <w:b/>
                          <w:bCs/>
                          <w:color w:val="FF0000"/>
                          <w:kern w:val="24"/>
                          <w:sz w:val="60"/>
                          <w:szCs w:val="60"/>
                        </w:rPr>
                        <w:t>活動量大</w:t>
                      </w:r>
                      <w:r w:rsidRPr="0003557B">
                        <w:rPr>
                          <w:rFonts w:ascii="文鼎中圓" w:eastAsia="文鼎中圓" w:cstheme="minorBidi" w:hint="eastAsia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 xml:space="preserve">的孩子 </w:t>
                      </w:r>
                      <w:r w:rsidRPr="0003557B">
                        <w:rPr>
                          <w:rFonts w:ascii="文鼎中圓" w:eastAsia="文鼎中圓" w:hAnsi="Calibri" w:cstheme="minorBidi" w:hint="eastAsia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>:</w:t>
                      </w:r>
                    </w:p>
                    <w:p w:rsidR="0003557B" w:rsidRPr="0003557B" w:rsidRDefault="0003557B" w:rsidP="0003557B">
                      <w:pPr>
                        <w:pStyle w:val="Web"/>
                        <w:spacing w:before="120" w:beforeAutospacing="0" w:after="0" w:afterAutospacing="0" w:line="900" w:lineRule="exact"/>
                        <w:ind w:left="1501" w:hangingChars="250" w:hanging="1501"/>
                        <w:textAlignment w:val="baseline"/>
                        <w:rPr>
                          <w:rFonts w:ascii="文鼎中圓" w:eastAsia="文鼎中圓"/>
                          <w:sz w:val="60"/>
                          <w:szCs w:val="60"/>
                        </w:rPr>
                      </w:pPr>
                      <w:r w:rsidRPr="0003557B">
                        <w:rPr>
                          <w:rFonts w:ascii="文鼎中圓" w:eastAsia="文鼎中圓" w:hAnsi="Calibri" w:cstheme="minorBidi" w:hint="eastAsia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 xml:space="preserve">     </w:t>
                      </w:r>
                      <w:r w:rsidRPr="0003557B">
                        <w:rPr>
                          <w:rFonts w:ascii="文鼎中圓" w:eastAsia="文鼎中圓" w:cstheme="minorBidi" w:hint="eastAsia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>設計工作給他做</w:t>
                      </w:r>
                      <w:r>
                        <w:rPr>
                          <w:rFonts w:ascii="文鼎中圓" w:eastAsia="文鼎中圓" w:hAnsi="Calibri" w:cstheme="minorBidi" w:hint="eastAsia"/>
                          <w:b/>
                          <w:bCs/>
                          <w:color w:val="000000" w:themeColor="text1"/>
                          <w:kern w:val="24"/>
                          <w:sz w:val="90"/>
                          <w:szCs w:val="90"/>
                        </w:rPr>
                        <w:t>，</w:t>
                      </w:r>
                      <w:r w:rsidRPr="0003557B">
                        <w:rPr>
                          <w:rFonts w:ascii="文鼎中圓" w:eastAsia="文鼎中圓" w:cstheme="minorBidi" w:hint="eastAsia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>利用他坐不住的特性</w:t>
                      </w:r>
                      <w:r>
                        <w:rPr>
                          <w:rFonts w:ascii="文鼎中圓" w:eastAsia="文鼎中圓" w:hAnsi="Calibri" w:cstheme="minorBidi" w:hint="eastAsia"/>
                          <w:b/>
                          <w:bCs/>
                          <w:color w:val="000000" w:themeColor="text1"/>
                          <w:kern w:val="24"/>
                          <w:sz w:val="90"/>
                          <w:szCs w:val="90"/>
                        </w:rPr>
                        <w:t>，</w:t>
                      </w:r>
                      <w:r w:rsidRPr="0003557B">
                        <w:rPr>
                          <w:rFonts w:ascii="文鼎中圓" w:eastAsia="文鼎中圓" w:cstheme="minorBidi" w:hint="eastAsia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>做些有益大家的事</w:t>
                      </w:r>
                      <w:r w:rsidRPr="0003557B">
                        <w:rPr>
                          <w:rFonts w:ascii="文鼎中圓" w:eastAsia="文鼎中圓" w:hAnsi="Calibri" w:cstheme="minorBidi" w:hint="eastAsia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>(</w:t>
                      </w:r>
                      <w:r w:rsidRPr="0003557B">
                        <w:rPr>
                          <w:rFonts w:ascii="文鼎中圓" w:eastAsia="文鼎中圓" w:cstheme="minorBidi" w:hint="eastAsia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>例如擦黑板</w:t>
                      </w:r>
                      <w:r w:rsidRPr="0003557B">
                        <w:rPr>
                          <w:rFonts w:ascii="文鼎中圓" w:eastAsia="文鼎中圓" w:hAnsi="Calibri" w:cstheme="minorBidi" w:hint="eastAsia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>)</w:t>
                      </w:r>
                      <w:r>
                        <w:rPr>
                          <w:rFonts w:ascii="文鼎中圓" w:eastAsia="文鼎中圓" w:hAnsi="Calibri" w:cstheme="minorBidi" w:hint="eastAsia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>。</w:t>
                      </w:r>
                      <w:r w:rsidRPr="0003557B">
                        <w:rPr>
                          <w:rFonts w:ascii="文鼎中圓" w:eastAsia="文鼎中圓" w:hAnsi="Calibri" w:cstheme="minorBidi" w:hint="eastAsia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 xml:space="preserve"> </w:t>
                      </w:r>
                      <w:r w:rsidRPr="0003557B">
                        <w:rPr>
                          <w:rFonts w:ascii="文鼎中圓" w:eastAsia="文鼎中圓" w:cstheme="minorBidi" w:hint="eastAsia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>同時</w:t>
                      </w:r>
                      <w:r>
                        <w:rPr>
                          <w:rFonts w:ascii="文鼎中圓" w:eastAsia="文鼎中圓" w:hAnsi="Calibri" w:cstheme="minorBidi" w:hint="eastAsia"/>
                          <w:b/>
                          <w:bCs/>
                          <w:color w:val="000000" w:themeColor="text1"/>
                          <w:kern w:val="24"/>
                          <w:sz w:val="90"/>
                          <w:szCs w:val="90"/>
                        </w:rPr>
                        <w:t>，</w:t>
                      </w:r>
                      <w:r w:rsidRPr="0003557B">
                        <w:rPr>
                          <w:rFonts w:ascii="文鼎中圓" w:eastAsia="文鼎中圓" w:cstheme="minorBidi" w:hint="eastAsia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>孩子的短暫注意力</w:t>
                      </w:r>
                      <w:r>
                        <w:rPr>
                          <w:rFonts w:ascii="文鼎中圓" w:eastAsia="文鼎中圓" w:hAnsi="Calibri" w:cstheme="minorBidi" w:hint="eastAsia"/>
                          <w:b/>
                          <w:bCs/>
                          <w:color w:val="000000" w:themeColor="text1"/>
                          <w:kern w:val="24"/>
                          <w:sz w:val="90"/>
                          <w:szCs w:val="90"/>
                        </w:rPr>
                        <w:t>，</w:t>
                      </w:r>
                      <w:r w:rsidRPr="0003557B">
                        <w:rPr>
                          <w:rFonts w:ascii="文鼎中圓" w:eastAsia="文鼎中圓" w:cstheme="minorBidi" w:hint="eastAsia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>也暫時有個舒緩</w:t>
                      </w:r>
                      <w:r>
                        <w:rPr>
                          <w:rFonts w:ascii="文鼎中圓" w:eastAsia="文鼎中圓" w:hAnsi="Calibri" w:cstheme="minorBidi" w:hint="eastAsia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3557B" w:rsidSect="00470EE1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娃娃體W7">
    <w:panose1 w:val="040B0709000000000000"/>
    <w:charset w:val="88"/>
    <w:family w:val="decorative"/>
    <w:pitch w:val="fixed"/>
    <w:sig w:usb0="80000001" w:usb1="28091800" w:usb2="00000016" w:usb3="00000000" w:csb0="00100000" w:csb1="00000000"/>
  </w:font>
  <w:font w:name="文鼎粗隸">
    <w:panose1 w:val="02010609010101010101"/>
    <w:charset w:val="80"/>
    <w:family w:val="modern"/>
    <w:pitch w:val="fixed"/>
    <w:sig w:usb0="800002B7" w:usb1="38CFFC78" w:usb2="00000016" w:usb3="00000000" w:csb0="0002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中黑"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中圓"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63953"/>
    <w:multiLevelType w:val="hybridMultilevel"/>
    <w:tmpl w:val="E7CAE5E0"/>
    <w:lvl w:ilvl="0" w:tplc="80BACCC8">
      <w:start w:val="1"/>
      <w:numFmt w:val="bullet"/>
      <w:lvlText w:val=""/>
      <w:lvlJc w:val="left"/>
      <w:pPr>
        <w:tabs>
          <w:tab w:val="num" w:pos="12550"/>
        </w:tabs>
        <w:ind w:left="12550" w:hanging="360"/>
      </w:pPr>
      <w:rPr>
        <w:rFonts w:ascii="Wingdings 2" w:hAnsi="Wingdings 2" w:hint="default"/>
      </w:rPr>
    </w:lvl>
    <w:lvl w:ilvl="1" w:tplc="D228FCE6" w:tentative="1">
      <w:start w:val="1"/>
      <w:numFmt w:val="bullet"/>
      <w:lvlText w:val=""/>
      <w:lvlJc w:val="left"/>
      <w:pPr>
        <w:tabs>
          <w:tab w:val="num" w:pos="13270"/>
        </w:tabs>
        <w:ind w:left="13270" w:hanging="360"/>
      </w:pPr>
      <w:rPr>
        <w:rFonts w:ascii="Wingdings 2" w:hAnsi="Wingdings 2" w:hint="default"/>
      </w:rPr>
    </w:lvl>
    <w:lvl w:ilvl="2" w:tplc="A6C8F928" w:tentative="1">
      <w:start w:val="1"/>
      <w:numFmt w:val="bullet"/>
      <w:lvlText w:val=""/>
      <w:lvlJc w:val="left"/>
      <w:pPr>
        <w:tabs>
          <w:tab w:val="num" w:pos="13990"/>
        </w:tabs>
        <w:ind w:left="13990" w:hanging="360"/>
      </w:pPr>
      <w:rPr>
        <w:rFonts w:ascii="Wingdings 2" w:hAnsi="Wingdings 2" w:hint="default"/>
      </w:rPr>
    </w:lvl>
    <w:lvl w:ilvl="3" w:tplc="2EEA50D2" w:tentative="1">
      <w:start w:val="1"/>
      <w:numFmt w:val="bullet"/>
      <w:lvlText w:val=""/>
      <w:lvlJc w:val="left"/>
      <w:pPr>
        <w:tabs>
          <w:tab w:val="num" w:pos="14710"/>
        </w:tabs>
        <w:ind w:left="14710" w:hanging="360"/>
      </w:pPr>
      <w:rPr>
        <w:rFonts w:ascii="Wingdings 2" w:hAnsi="Wingdings 2" w:hint="default"/>
      </w:rPr>
    </w:lvl>
    <w:lvl w:ilvl="4" w:tplc="DB2CA416" w:tentative="1">
      <w:start w:val="1"/>
      <w:numFmt w:val="bullet"/>
      <w:lvlText w:val=""/>
      <w:lvlJc w:val="left"/>
      <w:pPr>
        <w:tabs>
          <w:tab w:val="num" w:pos="15430"/>
        </w:tabs>
        <w:ind w:left="15430" w:hanging="360"/>
      </w:pPr>
      <w:rPr>
        <w:rFonts w:ascii="Wingdings 2" w:hAnsi="Wingdings 2" w:hint="default"/>
      </w:rPr>
    </w:lvl>
    <w:lvl w:ilvl="5" w:tplc="687A7964" w:tentative="1">
      <w:start w:val="1"/>
      <w:numFmt w:val="bullet"/>
      <w:lvlText w:val=""/>
      <w:lvlJc w:val="left"/>
      <w:pPr>
        <w:tabs>
          <w:tab w:val="num" w:pos="16150"/>
        </w:tabs>
        <w:ind w:left="16150" w:hanging="360"/>
      </w:pPr>
      <w:rPr>
        <w:rFonts w:ascii="Wingdings 2" w:hAnsi="Wingdings 2" w:hint="default"/>
      </w:rPr>
    </w:lvl>
    <w:lvl w:ilvl="6" w:tplc="7B7A89C2" w:tentative="1">
      <w:start w:val="1"/>
      <w:numFmt w:val="bullet"/>
      <w:lvlText w:val=""/>
      <w:lvlJc w:val="left"/>
      <w:pPr>
        <w:tabs>
          <w:tab w:val="num" w:pos="16870"/>
        </w:tabs>
        <w:ind w:left="16870" w:hanging="360"/>
      </w:pPr>
      <w:rPr>
        <w:rFonts w:ascii="Wingdings 2" w:hAnsi="Wingdings 2" w:hint="default"/>
      </w:rPr>
    </w:lvl>
    <w:lvl w:ilvl="7" w:tplc="6FA0A916" w:tentative="1">
      <w:start w:val="1"/>
      <w:numFmt w:val="bullet"/>
      <w:lvlText w:val=""/>
      <w:lvlJc w:val="left"/>
      <w:pPr>
        <w:tabs>
          <w:tab w:val="num" w:pos="17590"/>
        </w:tabs>
        <w:ind w:left="17590" w:hanging="360"/>
      </w:pPr>
      <w:rPr>
        <w:rFonts w:ascii="Wingdings 2" w:hAnsi="Wingdings 2" w:hint="default"/>
      </w:rPr>
    </w:lvl>
    <w:lvl w:ilvl="8" w:tplc="488455D8" w:tentative="1">
      <w:start w:val="1"/>
      <w:numFmt w:val="bullet"/>
      <w:lvlText w:val=""/>
      <w:lvlJc w:val="left"/>
      <w:pPr>
        <w:tabs>
          <w:tab w:val="num" w:pos="18310"/>
        </w:tabs>
        <w:ind w:left="18310" w:hanging="360"/>
      </w:pPr>
      <w:rPr>
        <w:rFonts w:ascii="Wingdings 2" w:hAnsi="Wingdings 2" w:hint="default"/>
      </w:rPr>
    </w:lvl>
  </w:abstractNum>
  <w:abstractNum w:abstractNumId="1" w15:restartNumberingAfterBreak="0">
    <w:nsid w:val="57CA30F6"/>
    <w:multiLevelType w:val="hybridMultilevel"/>
    <w:tmpl w:val="174E6504"/>
    <w:lvl w:ilvl="0" w:tplc="B6FEE736">
      <w:start w:val="1"/>
      <w:numFmt w:val="bullet"/>
      <w:lvlText w:val="2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9FAAEA0" w:tentative="1">
      <w:start w:val="1"/>
      <w:numFmt w:val="bullet"/>
      <w:lvlText w:val="2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6648FC8" w:tentative="1">
      <w:start w:val="1"/>
      <w:numFmt w:val="bullet"/>
      <w:lvlText w:val="2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B385E0E" w:tentative="1">
      <w:start w:val="1"/>
      <w:numFmt w:val="bullet"/>
      <w:lvlText w:val="2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3D2B896" w:tentative="1">
      <w:start w:val="1"/>
      <w:numFmt w:val="bullet"/>
      <w:lvlText w:val="2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D96FAE6" w:tentative="1">
      <w:start w:val="1"/>
      <w:numFmt w:val="bullet"/>
      <w:lvlText w:val="2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42E42C6" w:tentative="1">
      <w:start w:val="1"/>
      <w:numFmt w:val="bullet"/>
      <w:lvlText w:val="2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2F43272" w:tentative="1">
      <w:start w:val="1"/>
      <w:numFmt w:val="bullet"/>
      <w:lvlText w:val="2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C209EEA" w:tentative="1">
      <w:start w:val="1"/>
      <w:numFmt w:val="bullet"/>
      <w:lvlText w:val="2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5DB125E6"/>
    <w:multiLevelType w:val="hybridMultilevel"/>
    <w:tmpl w:val="440AB074"/>
    <w:lvl w:ilvl="0" w:tplc="C56AF866">
      <w:start w:val="1"/>
      <w:numFmt w:val="bullet"/>
      <w:lvlText w:val="1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4407A92" w:tentative="1">
      <w:start w:val="1"/>
      <w:numFmt w:val="bullet"/>
      <w:lvlText w:val="1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4B233C2" w:tentative="1">
      <w:start w:val="1"/>
      <w:numFmt w:val="bullet"/>
      <w:lvlText w:val="1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E58C080" w:tentative="1">
      <w:start w:val="1"/>
      <w:numFmt w:val="bullet"/>
      <w:lvlText w:val="1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BB8FFC8" w:tentative="1">
      <w:start w:val="1"/>
      <w:numFmt w:val="bullet"/>
      <w:lvlText w:val="1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A1867EA" w:tentative="1">
      <w:start w:val="1"/>
      <w:numFmt w:val="bullet"/>
      <w:lvlText w:val="1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162D5F0" w:tentative="1">
      <w:start w:val="1"/>
      <w:numFmt w:val="bullet"/>
      <w:lvlText w:val="1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E5C336A" w:tentative="1">
      <w:start w:val="1"/>
      <w:numFmt w:val="bullet"/>
      <w:lvlText w:val="1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21669BA" w:tentative="1">
      <w:start w:val="1"/>
      <w:numFmt w:val="bullet"/>
      <w:lvlText w:val="1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69F80C24"/>
    <w:multiLevelType w:val="hybridMultilevel"/>
    <w:tmpl w:val="C1F8D7E0"/>
    <w:lvl w:ilvl="0" w:tplc="4EB4A624">
      <w:start w:val="1"/>
      <w:numFmt w:val="bullet"/>
      <w:lvlText w:val="4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C3CAEE6" w:tentative="1">
      <w:start w:val="1"/>
      <w:numFmt w:val="bullet"/>
      <w:lvlText w:val="4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CF6C228" w:tentative="1">
      <w:start w:val="1"/>
      <w:numFmt w:val="bullet"/>
      <w:lvlText w:val="4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E82E40C" w:tentative="1">
      <w:start w:val="1"/>
      <w:numFmt w:val="bullet"/>
      <w:lvlText w:val="4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70C43BC" w:tentative="1">
      <w:start w:val="1"/>
      <w:numFmt w:val="bullet"/>
      <w:lvlText w:val="4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082BF8A" w:tentative="1">
      <w:start w:val="1"/>
      <w:numFmt w:val="bullet"/>
      <w:lvlText w:val="4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34E2E5C" w:tentative="1">
      <w:start w:val="1"/>
      <w:numFmt w:val="bullet"/>
      <w:lvlText w:val="4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3781F20" w:tentative="1">
      <w:start w:val="1"/>
      <w:numFmt w:val="bullet"/>
      <w:lvlText w:val="4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ACC323A" w:tentative="1">
      <w:start w:val="1"/>
      <w:numFmt w:val="bullet"/>
      <w:lvlText w:val="4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78D434EC"/>
    <w:multiLevelType w:val="hybridMultilevel"/>
    <w:tmpl w:val="FE8CC600"/>
    <w:lvl w:ilvl="0" w:tplc="AC0CCDDC">
      <w:start w:val="1"/>
      <w:numFmt w:val="bullet"/>
      <w:lvlText w:val="3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964896C" w:tentative="1">
      <w:start w:val="1"/>
      <w:numFmt w:val="bullet"/>
      <w:lvlText w:val="3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9A6F962" w:tentative="1">
      <w:start w:val="1"/>
      <w:numFmt w:val="bullet"/>
      <w:lvlText w:val="3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AB85802" w:tentative="1">
      <w:start w:val="1"/>
      <w:numFmt w:val="bullet"/>
      <w:lvlText w:val="3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6481CF4" w:tentative="1">
      <w:start w:val="1"/>
      <w:numFmt w:val="bullet"/>
      <w:lvlText w:val="3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ADA6B20" w:tentative="1">
      <w:start w:val="1"/>
      <w:numFmt w:val="bullet"/>
      <w:lvlText w:val="3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C06E06A" w:tentative="1">
      <w:start w:val="1"/>
      <w:numFmt w:val="bullet"/>
      <w:lvlText w:val="3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016651A" w:tentative="1">
      <w:start w:val="1"/>
      <w:numFmt w:val="bullet"/>
      <w:lvlText w:val="3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81A0924" w:tentative="1">
      <w:start w:val="1"/>
      <w:numFmt w:val="bullet"/>
      <w:lvlText w:val="3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0C"/>
    <w:rsid w:val="0003557B"/>
    <w:rsid w:val="003373A6"/>
    <w:rsid w:val="00470EE1"/>
    <w:rsid w:val="00761D0C"/>
    <w:rsid w:val="00E35255"/>
    <w:rsid w:val="00F35D32"/>
    <w:rsid w:val="00FD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A8765-9CD5-418A-9EE9-F74D8AFF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3557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3557B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53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8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2C335-DC95-4A15-B207-F912735B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2023-11-20T05:52:00Z</dcterms:created>
  <dcterms:modified xsi:type="dcterms:W3CDTF">2023-11-20T07:26:00Z</dcterms:modified>
</cp:coreProperties>
</file>