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D0F" w:rsidRDefault="00C468A0">
      <w:r>
        <w:rPr>
          <w:rFonts w:hint="eastAsia"/>
        </w:rPr>
        <w:t>優良教師線上投票操作方式</w:t>
      </w:r>
    </w:p>
    <w:p w:rsidR="00C468A0" w:rsidRDefault="00C468A0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快速瀏覽</w:t>
      </w:r>
      <w:r w:rsidR="00452A82">
        <w:rPr>
          <w:rFonts w:hint="eastAsia"/>
        </w:rPr>
        <w:t>區</w:t>
      </w:r>
      <w:bookmarkStart w:id="0" w:name="_GoBack"/>
      <w:bookmarkEnd w:id="0"/>
    </w:p>
    <w:p w:rsidR="00C468A0" w:rsidRDefault="00C468A0">
      <w:pPr>
        <w:rPr>
          <w:rFonts w:hint="eastAsia"/>
        </w:rPr>
      </w:pPr>
      <w:r>
        <w:rPr>
          <w:noProof/>
        </w:rPr>
        <w:drawing>
          <wp:inline distT="0" distB="0" distL="0" distR="0" wp14:anchorId="05B5E19D" wp14:editId="3946F497">
            <wp:extent cx="5274310" cy="28346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A0" w:rsidRDefault="00C468A0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按線上投票系統</w:t>
      </w:r>
    </w:p>
    <w:p w:rsidR="00C468A0" w:rsidRDefault="00C468A0">
      <w:r>
        <w:rPr>
          <w:noProof/>
        </w:rPr>
        <w:drawing>
          <wp:inline distT="0" distB="0" distL="0" distR="0" wp14:anchorId="740F870C" wp14:editId="45A92E1C">
            <wp:extent cx="5274310" cy="28346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A0" w:rsidRDefault="00C468A0">
      <w:pPr>
        <w:rPr>
          <w:rFonts w:hint="eastAsia"/>
        </w:rPr>
      </w:pPr>
      <w:r>
        <w:rPr>
          <w:rFonts w:hint="eastAsia"/>
        </w:rPr>
        <w:t>3.</w:t>
      </w:r>
      <w:r>
        <w:rPr>
          <w:rFonts w:ascii="Helvetica" w:hAnsi="Helvetica" w:cs="Arial"/>
          <w:color w:val="202020"/>
          <w:sz w:val="22"/>
          <w:szCs w:val="22"/>
        </w:rPr>
        <w:t>輸入</w:t>
      </w:r>
      <w:r>
        <w:rPr>
          <w:rFonts w:ascii="Helvetica" w:hAnsi="Helvetica" w:cs="Arial" w:hint="eastAsia"/>
          <w:color w:val="202020"/>
          <w:sz w:val="22"/>
          <w:szCs w:val="22"/>
        </w:rPr>
        <w:t>教網中心</w:t>
      </w:r>
      <w:r w:rsidRPr="00C468A0">
        <w:t>認證系統帳號（身份證號）</w:t>
      </w:r>
      <w:r>
        <w:rPr>
          <w:rFonts w:ascii="Helvetica" w:hAnsi="Helvetica" w:cs="Arial" w:hint="eastAsia"/>
          <w:color w:val="202020"/>
          <w:sz w:val="22"/>
          <w:szCs w:val="22"/>
        </w:rPr>
        <w:t>及</w:t>
      </w:r>
      <w:r>
        <w:rPr>
          <w:rFonts w:ascii="Helvetica" w:hAnsi="Helvetica" w:cs="Arial"/>
          <w:color w:val="202020"/>
          <w:sz w:val="22"/>
          <w:szCs w:val="22"/>
        </w:rPr>
        <w:t>認證系統帳號密碼</w:t>
      </w:r>
      <w:r>
        <w:rPr>
          <w:rFonts w:ascii="Helvetica" w:hAnsi="Helvetica" w:cs="Arial" w:hint="eastAsia"/>
          <w:color w:val="202020"/>
          <w:sz w:val="22"/>
          <w:szCs w:val="22"/>
        </w:rPr>
        <w:t>即可線上投票</w:t>
      </w:r>
    </w:p>
    <w:sectPr w:rsidR="00C468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A0"/>
    <w:rsid w:val="00125D0F"/>
    <w:rsid w:val="00452A82"/>
    <w:rsid w:val="00C4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74DE6E-BF6F-4554-B152-663E1EBD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2017-02-07T05:34:00Z</dcterms:created>
  <dcterms:modified xsi:type="dcterms:W3CDTF">2017-02-07T05:48:00Z</dcterms:modified>
</cp:coreProperties>
</file>