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72" w:rsidRPr="00766EE2" w:rsidRDefault="007B1B72" w:rsidP="004343B5">
      <w:pPr>
        <w:jc w:val="center"/>
        <w:rPr>
          <w:rFonts w:ascii="新細明體"/>
          <w:szCs w:val="24"/>
        </w:rPr>
      </w:pPr>
      <w:r w:rsidRPr="00766EE2">
        <w:rPr>
          <w:rFonts w:ascii="新細明體" w:hAnsi="新細明體" w:hint="eastAsia"/>
          <w:szCs w:val="24"/>
        </w:rPr>
        <w:t>臺灣戲曲中心南館擾動計畫</w:t>
      </w:r>
    </w:p>
    <w:p w:rsidR="007B1B72" w:rsidRPr="00486450" w:rsidRDefault="007B1B72" w:rsidP="004B685B">
      <w:pPr>
        <w:jc w:val="center"/>
        <w:rPr>
          <w:rFonts w:ascii="新細明體"/>
          <w:b/>
          <w:sz w:val="28"/>
          <w:szCs w:val="28"/>
        </w:rPr>
      </w:pPr>
      <w:r w:rsidRPr="00486450">
        <w:rPr>
          <w:rFonts w:ascii="新細明體" w:hAnsi="新細明體"/>
          <w:b/>
          <w:sz w:val="28"/>
          <w:szCs w:val="28"/>
        </w:rPr>
        <w:t>104</w:t>
      </w:r>
      <w:r w:rsidRPr="00486450">
        <w:rPr>
          <w:rFonts w:ascii="新細明體" w:hAnsi="新細明體" w:hint="eastAsia"/>
          <w:b/>
          <w:sz w:val="28"/>
          <w:szCs w:val="28"/>
        </w:rPr>
        <w:t>年兒童豫劇體驗營</w:t>
      </w:r>
      <w:r>
        <w:rPr>
          <w:rFonts w:ascii="新細明體" w:hAnsi="新細明體" w:hint="eastAsia"/>
          <w:b/>
          <w:sz w:val="28"/>
          <w:szCs w:val="28"/>
        </w:rPr>
        <w:t>活動簡章</w:t>
      </w:r>
    </w:p>
    <w:p w:rsidR="007B1B72" w:rsidRPr="00486450" w:rsidRDefault="007B1B72" w:rsidP="00A11EA1">
      <w:pPr>
        <w:pStyle w:val="ListParagraph"/>
        <w:numPr>
          <w:ilvl w:val="0"/>
          <w:numId w:val="2"/>
        </w:numPr>
        <w:spacing w:before="100" w:beforeAutospacing="1"/>
        <w:ind w:leftChars="0" w:left="567" w:hanging="567"/>
        <w:jc w:val="both"/>
        <w:rPr>
          <w:rFonts w:ascii="新細明體"/>
          <w:szCs w:val="24"/>
        </w:rPr>
      </w:pPr>
      <w:r w:rsidRPr="00486450">
        <w:rPr>
          <w:rFonts w:ascii="新細明體" w:hAnsi="新細明體" w:hint="eastAsia"/>
          <w:b/>
          <w:szCs w:val="24"/>
        </w:rPr>
        <w:t>計畫目的：</w:t>
      </w:r>
    </w:p>
    <w:p w:rsidR="007B1B72" w:rsidRPr="00486450" w:rsidRDefault="007B1B72" w:rsidP="00866A69">
      <w:pPr>
        <w:spacing w:before="100" w:beforeAutospacing="1" w:after="100" w:afterAutospacing="1"/>
        <w:ind w:leftChars="236" w:left="31680"/>
        <w:jc w:val="both"/>
        <w:rPr>
          <w:rFonts w:ascii="新細明體"/>
          <w:szCs w:val="24"/>
        </w:rPr>
      </w:pPr>
      <w:r w:rsidRPr="00486450">
        <w:rPr>
          <w:rFonts w:ascii="新細明體" w:hAnsi="新細明體" w:hint="eastAsia"/>
          <w:szCs w:val="24"/>
        </w:rPr>
        <w:t xml:space="preserve">　　臺灣豫劇團過往曾於</w:t>
      </w:r>
      <w:r w:rsidRPr="00486450">
        <w:rPr>
          <w:rFonts w:ascii="新細明體" w:hAnsi="新細明體"/>
          <w:szCs w:val="24"/>
        </w:rPr>
        <w:t>90</w:t>
      </w:r>
      <w:r w:rsidRPr="00486450">
        <w:rPr>
          <w:rFonts w:ascii="新細明體" w:hAnsi="新細明體" w:hint="eastAsia"/>
          <w:szCs w:val="24"/>
        </w:rPr>
        <w:t>年、</w:t>
      </w:r>
      <w:r w:rsidRPr="00486450">
        <w:rPr>
          <w:rFonts w:ascii="新細明體" w:hAnsi="新細明體"/>
          <w:szCs w:val="24"/>
        </w:rPr>
        <w:t>91</w:t>
      </w:r>
      <w:r w:rsidRPr="00486450">
        <w:rPr>
          <w:rFonts w:ascii="新細明體" w:hAnsi="新細明體" w:hint="eastAsia"/>
          <w:szCs w:val="24"/>
        </w:rPr>
        <w:t>年、</w:t>
      </w:r>
      <w:r w:rsidRPr="00486450">
        <w:rPr>
          <w:rFonts w:ascii="新細明體" w:hAnsi="新細明體"/>
          <w:szCs w:val="24"/>
        </w:rPr>
        <w:t>93</w:t>
      </w:r>
      <w:r w:rsidRPr="00486450">
        <w:rPr>
          <w:rFonts w:ascii="新細明體" w:hAnsi="新細明體" w:hint="eastAsia"/>
          <w:szCs w:val="24"/>
        </w:rPr>
        <w:t>年推出兒童豫劇《豬八戒大鬧盤絲洞》、《龍宮奇緣》、《錢要搬家啦？！》，</w:t>
      </w:r>
      <w:r w:rsidRPr="00486450">
        <w:rPr>
          <w:rFonts w:ascii="新細明體" w:hAnsi="新細明體"/>
          <w:szCs w:val="24"/>
        </w:rPr>
        <w:t>95</w:t>
      </w:r>
      <w:r>
        <w:rPr>
          <w:rFonts w:ascii="新細明體" w:hAnsi="新細明體" w:hint="eastAsia"/>
          <w:szCs w:val="24"/>
        </w:rPr>
        <w:t>年推出少年豫劇《快打三國》，</w:t>
      </w:r>
      <w:r w:rsidRPr="00486450">
        <w:rPr>
          <w:rFonts w:ascii="新細明體" w:hAnsi="新細明體"/>
          <w:szCs w:val="24"/>
        </w:rPr>
        <w:t>93</w:t>
      </w:r>
      <w:r w:rsidRPr="00486450">
        <w:rPr>
          <w:rFonts w:ascii="新細明體" w:hAnsi="新細明體" w:hint="eastAsia"/>
          <w:szCs w:val="24"/>
        </w:rPr>
        <w:t>年起，</w:t>
      </w:r>
      <w:r>
        <w:rPr>
          <w:rFonts w:ascii="新細明體" w:hAnsi="新細明體" w:hint="eastAsia"/>
          <w:szCs w:val="24"/>
        </w:rPr>
        <w:t>則</w:t>
      </w:r>
      <w:r w:rsidRPr="00486450">
        <w:rPr>
          <w:rFonts w:ascii="新細明體" w:hAnsi="新細明體" w:hint="eastAsia"/>
          <w:szCs w:val="24"/>
        </w:rPr>
        <w:t>持續於暑假期間舉辦兒童豫劇體驗營至今，積極將豫劇藝術推廣至兒童及青少年族群，並透過研習課程，培養未來豫劇藝術之潛力新苗與可能之傳統戲曲傳承者。</w:t>
      </w:r>
    </w:p>
    <w:p w:rsidR="007B1B72" w:rsidRDefault="007B1B72" w:rsidP="00866A69">
      <w:pPr>
        <w:spacing w:before="100" w:beforeAutospacing="1" w:after="100" w:afterAutospacing="1"/>
        <w:ind w:leftChars="236" w:left="31680"/>
        <w:jc w:val="both"/>
        <w:rPr>
          <w:rFonts w:ascii="新細明體"/>
          <w:szCs w:val="24"/>
        </w:rPr>
      </w:pPr>
      <w:r w:rsidRPr="00486450">
        <w:rPr>
          <w:rFonts w:ascii="新細明體" w:hAnsi="新細明體" w:hint="eastAsia"/>
          <w:szCs w:val="24"/>
        </w:rPr>
        <w:t xml:space="preserve">　　有關兒童豫劇體驗營，歷經長年持續推動，已成為廣受歡迎與好評之暑假兒童藝文活動，主要課程包括：豫劇藝術介紹、傳統戲曲臉譜彩繪、</w:t>
      </w:r>
      <w:r>
        <w:rPr>
          <w:rFonts w:ascii="新細明體" w:hAnsi="新細明體" w:hint="eastAsia"/>
          <w:szCs w:val="24"/>
        </w:rPr>
        <w:t>兒童豫劇折子戲排練與成果展演等。</w:t>
      </w:r>
    </w:p>
    <w:p w:rsidR="007B1B72" w:rsidRDefault="007B1B72" w:rsidP="00866A69">
      <w:pPr>
        <w:spacing w:before="100" w:beforeAutospacing="1" w:after="100" w:afterAutospacing="1"/>
        <w:ind w:leftChars="236" w:left="31680"/>
        <w:jc w:val="both"/>
        <w:rPr>
          <w:rFonts w:ascii="新細明體"/>
          <w:szCs w:val="24"/>
        </w:rPr>
      </w:pPr>
      <w:r>
        <w:rPr>
          <w:rFonts w:ascii="新細明體" w:hAnsi="新細明體" w:hint="eastAsia"/>
          <w:szCs w:val="24"/>
        </w:rPr>
        <w:t xml:space="preserve">　　另高雄市左營區永清國民小學自</w:t>
      </w:r>
      <w:r>
        <w:rPr>
          <w:rFonts w:ascii="新細明體" w:hAnsi="新細明體"/>
          <w:szCs w:val="24"/>
        </w:rPr>
        <w:t>94</w:t>
      </w:r>
      <w:r>
        <w:rPr>
          <w:rFonts w:ascii="新細明體" w:hAnsi="新細明體" w:hint="eastAsia"/>
          <w:szCs w:val="24"/>
        </w:rPr>
        <w:t>年創辦豫劇社以來，臺灣豫劇團即長期持續協助推動教學及展演等工作，為擴大及延續此一跨單位合作成果，臺灣豫劇團及高雄市左營區永清國民小學共同辦理</w:t>
      </w:r>
      <w:r>
        <w:rPr>
          <w:rFonts w:ascii="新細明體" w:hAnsi="新細明體"/>
          <w:szCs w:val="24"/>
        </w:rPr>
        <w:t>104</w:t>
      </w:r>
      <w:r>
        <w:rPr>
          <w:rFonts w:ascii="新細明體" w:hAnsi="新細明體" w:hint="eastAsia"/>
          <w:szCs w:val="24"/>
        </w:rPr>
        <w:t>年兒童豫劇體驗營活動，以能深化課程之規劃及設計，並鼓勵更多南部地區之國小學童共同參與此項別具意義性與獨特性之暑期藝文活動</w:t>
      </w:r>
      <w:r w:rsidRPr="00486450">
        <w:rPr>
          <w:rFonts w:ascii="新細明體" w:hAnsi="新細明體" w:hint="eastAsia"/>
          <w:szCs w:val="24"/>
        </w:rPr>
        <w:t>。</w:t>
      </w:r>
    </w:p>
    <w:p w:rsidR="007B1B72" w:rsidRPr="00B152F8" w:rsidRDefault="007B1B72" w:rsidP="00B152F8">
      <w:pPr>
        <w:pStyle w:val="ListParagraph"/>
        <w:numPr>
          <w:ilvl w:val="0"/>
          <w:numId w:val="2"/>
        </w:numPr>
        <w:spacing w:before="100" w:beforeAutospacing="1" w:after="100" w:afterAutospacing="1"/>
        <w:ind w:leftChars="0" w:left="567" w:hanging="567"/>
        <w:jc w:val="both"/>
        <w:rPr>
          <w:rFonts w:ascii="新細明體"/>
          <w:szCs w:val="24"/>
        </w:rPr>
      </w:pPr>
      <w:r w:rsidRPr="00B152F8">
        <w:rPr>
          <w:rFonts w:ascii="新細明體" w:hAnsi="新細明體" w:hint="eastAsia"/>
          <w:b/>
          <w:szCs w:val="24"/>
        </w:rPr>
        <w:t>活動時間：</w:t>
      </w:r>
    </w:p>
    <w:p w:rsidR="007B1B72" w:rsidRPr="00A11EA1" w:rsidRDefault="007B1B72" w:rsidP="00866A69">
      <w:pPr>
        <w:spacing w:before="100" w:beforeAutospacing="1" w:after="100" w:afterAutospacing="1"/>
        <w:ind w:leftChars="236" w:left="31680"/>
        <w:jc w:val="both"/>
        <w:rPr>
          <w:rFonts w:ascii="新細明體"/>
          <w:szCs w:val="24"/>
        </w:rPr>
      </w:pPr>
      <w:r w:rsidRPr="00A11EA1">
        <w:rPr>
          <w:rFonts w:ascii="新細明體" w:hAnsi="新細明體"/>
          <w:szCs w:val="24"/>
        </w:rPr>
        <w:t>(</w:t>
      </w:r>
      <w:r w:rsidRPr="00A11EA1">
        <w:rPr>
          <w:rFonts w:ascii="新細明體" w:hAnsi="新細明體" w:hint="eastAsia"/>
          <w:szCs w:val="24"/>
        </w:rPr>
        <w:t>一</w:t>
      </w:r>
      <w:r w:rsidRPr="00A11EA1">
        <w:rPr>
          <w:rFonts w:ascii="新細明體" w:hAnsi="新細明體"/>
          <w:szCs w:val="24"/>
        </w:rPr>
        <w:t>)</w:t>
      </w:r>
      <w:r w:rsidRPr="00A11EA1">
        <w:rPr>
          <w:rFonts w:ascii="新細明體" w:hAnsi="新細明體" w:hint="eastAsia"/>
          <w:szCs w:val="24"/>
        </w:rPr>
        <w:t>第一梯次：</w:t>
      </w:r>
      <w:r w:rsidRPr="00A11EA1">
        <w:rPr>
          <w:rFonts w:ascii="新細明體" w:hAnsi="新細明體"/>
          <w:szCs w:val="24"/>
        </w:rPr>
        <w:t>104</w:t>
      </w:r>
      <w:r w:rsidRPr="00A11EA1">
        <w:rPr>
          <w:rFonts w:ascii="新細明體" w:hAnsi="新細明體" w:hint="eastAsia"/>
          <w:szCs w:val="24"/>
        </w:rPr>
        <w:t>年</w:t>
      </w:r>
      <w:r w:rsidRPr="00A11EA1">
        <w:rPr>
          <w:rFonts w:ascii="新細明體" w:hAnsi="新細明體"/>
          <w:szCs w:val="24"/>
        </w:rPr>
        <w:t>7</w:t>
      </w:r>
      <w:r w:rsidRPr="00A11EA1">
        <w:rPr>
          <w:rFonts w:ascii="新細明體" w:hAnsi="新細明體" w:hint="eastAsia"/>
          <w:szCs w:val="24"/>
        </w:rPr>
        <w:t>月</w:t>
      </w:r>
      <w:r w:rsidRPr="00A11EA1">
        <w:rPr>
          <w:rFonts w:ascii="新細明體" w:hAnsi="新細明體"/>
          <w:szCs w:val="24"/>
        </w:rPr>
        <w:t>1</w:t>
      </w:r>
      <w:r w:rsidRPr="00A11EA1">
        <w:rPr>
          <w:rFonts w:ascii="新細明體" w:hAnsi="新細明體" w:hint="eastAsia"/>
          <w:szCs w:val="24"/>
        </w:rPr>
        <w:t>日（星期三）至</w:t>
      </w:r>
      <w:smartTag w:uri="urn:schemas-microsoft-com:office:smarttags" w:element="chsdate">
        <w:smartTagPr>
          <w:attr w:name="IsROCDate" w:val="False"/>
          <w:attr w:name="IsLunarDate" w:val="False"/>
          <w:attr w:name="Day" w:val="5"/>
          <w:attr w:name="Month" w:val="7"/>
          <w:attr w:name="Year" w:val="2015"/>
        </w:smartTagPr>
        <w:r w:rsidRPr="00A11EA1">
          <w:rPr>
            <w:rFonts w:ascii="新細明體" w:hAnsi="新細明體"/>
            <w:szCs w:val="24"/>
          </w:rPr>
          <w:t>7</w:t>
        </w:r>
        <w:r w:rsidRPr="00A11EA1">
          <w:rPr>
            <w:rFonts w:ascii="新細明體" w:hAnsi="新細明體" w:hint="eastAsia"/>
            <w:szCs w:val="24"/>
          </w:rPr>
          <w:t>月</w:t>
        </w:r>
        <w:r w:rsidRPr="00A11EA1">
          <w:rPr>
            <w:rFonts w:ascii="新細明體" w:hAnsi="新細明體"/>
            <w:szCs w:val="24"/>
          </w:rPr>
          <w:t>5</w:t>
        </w:r>
        <w:r w:rsidRPr="00A11EA1">
          <w:rPr>
            <w:rFonts w:ascii="新細明體" w:hAnsi="新細明體" w:hint="eastAsia"/>
            <w:szCs w:val="24"/>
          </w:rPr>
          <w:t>日</w:t>
        </w:r>
      </w:smartTag>
      <w:r w:rsidRPr="00A11EA1">
        <w:rPr>
          <w:rFonts w:ascii="新細明體" w:hAnsi="新細明體" w:hint="eastAsia"/>
          <w:szCs w:val="24"/>
        </w:rPr>
        <w:t>（星期日）</w:t>
      </w:r>
    </w:p>
    <w:p w:rsidR="007B1B72" w:rsidRPr="00A11EA1" w:rsidRDefault="007B1B72" w:rsidP="00866A69">
      <w:pPr>
        <w:spacing w:before="100" w:beforeAutospacing="1" w:after="100" w:afterAutospacing="1"/>
        <w:ind w:leftChars="236" w:left="31680"/>
        <w:jc w:val="both"/>
        <w:rPr>
          <w:rFonts w:ascii="新細明體"/>
          <w:szCs w:val="24"/>
        </w:rPr>
      </w:pPr>
      <w:r w:rsidRPr="00A11EA1">
        <w:rPr>
          <w:rFonts w:ascii="新細明體" w:hAnsi="新細明體"/>
          <w:szCs w:val="24"/>
        </w:rPr>
        <w:t>(</w:t>
      </w:r>
      <w:r w:rsidRPr="00A11EA1">
        <w:rPr>
          <w:rFonts w:ascii="新細明體" w:hAnsi="新細明體" w:hint="eastAsia"/>
          <w:szCs w:val="24"/>
        </w:rPr>
        <w:t>二</w:t>
      </w:r>
      <w:r w:rsidRPr="00A11EA1">
        <w:rPr>
          <w:rFonts w:ascii="新細明體" w:hAnsi="新細明體"/>
          <w:szCs w:val="24"/>
        </w:rPr>
        <w:t>)</w:t>
      </w:r>
      <w:r w:rsidRPr="00A11EA1">
        <w:rPr>
          <w:rFonts w:ascii="新細明體" w:hAnsi="新細明體" w:hint="eastAsia"/>
          <w:szCs w:val="24"/>
        </w:rPr>
        <w:t>第二梯次：</w:t>
      </w:r>
      <w:r w:rsidRPr="00A11EA1">
        <w:rPr>
          <w:rFonts w:ascii="新細明體" w:hAnsi="新細明體"/>
          <w:szCs w:val="24"/>
        </w:rPr>
        <w:t>104</w:t>
      </w:r>
      <w:r w:rsidRPr="00A11EA1">
        <w:rPr>
          <w:rFonts w:ascii="新細明體" w:hAnsi="新細明體" w:hint="eastAsia"/>
          <w:szCs w:val="24"/>
        </w:rPr>
        <w:t>年</w:t>
      </w:r>
      <w:r w:rsidRPr="00A11EA1">
        <w:rPr>
          <w:rFonts w:ascii="新細明體" w:hAnsi="新細明體"/>
          <w:szCs w:val="24"/>
        </w:rPr>
        <w:t>7</w:t>
      </w:r>
      <w:r w:rsidRPr="00A11EA1">
        <w:rPr>
          <w:rFonts w:ascii="新細明體" w:hAnsi="新細明體" w:hint="eastAsia"/>
          <w:szCs w:val="24"/>
        </w:rPr>
        <w:t>月</w:t>
      </w:r>
      <w:r w:rsidRPr="00A11EA1">
        <w:rPr>
          <w:rFonts w:ascii="新細明體" w:hAnsi="新細明體"/>
          <w:szCs w:val="24"/>
        </w:rPr>
        <w:t>7</w:t>
      </w:r>
      <w:r w:rsidRPr="00A11EA1">
        <w:rPr>
          <w:rFonts w:ascii="新細明體" w:hAnsi="新細明體" w:hint="eastAsia"/>
          <w:szCs w:val="24"/>
        </w:rPr>
        <w:t>日（星期二）至</w:t>
      </w:r>
      <w:smartTag w:uri="urn:schemas-microsoft-com:office:smarttags" w:element="chsdate">
        <w:smartTagPr>
          <w:attr w:name="IsROCDate" w:val="False"/>
          <w:attr w:name="IsLunarDate" w:val="False"/>
          <w:attr w:name="Day" w:val="12"/>
          <w:attr w:name="Month" w:val="7"/>
          <w:attr w:name="Year" w:val="2015"/>
        </w:smartTagPr>
        <w:r w:rsidRPr="00A11EA1">
          <w:rPr>
            <w:rFonts w:ascii="新細明體" w:hAnsi="新細明體"/>
            <w:szCs w:val="24"/>
          </w:rPr>
          <w:t>7</w:t>
        </w:r>
        <w:r w:rsidRPr="00A11EA1">
          <w:rPr>
            <w:rFonts w:ascii="新細明體" w:hAnsi="新細明體" w:hint="eastAsia"/>
            <w:szCs w:val="24"/>
          </w:rPr>
          <w:t>月</w:t>
        </w:r>
        <w:r w:rsidRPr="00A11EA1">
          <w:rPr>
            <w:rFonts w:ascii="新細明體" w:hAnsi="新細明體"/>
            <w:szCs w:val="24"/>
          </w:rPr>
          <w:t>12</w:t>
        </w:r>
        <w:r w:rsidRPr="00A11EA1">
          <w:rPr>
            <w:rFonts w:ascii="新細明體" w:hAnsi="新細明體" w:hint="eastAsia"/>
            <w:szCs w:val="24"/>
          </w:rPr>
          <w:t>日</w:t>
        </w:r>
      </w:smartTag>
      <w:r w:rsidRPr="00A11EA1">
        <w:rPr>
          <w:rFonts w:ascii="新細明體" w:hAnsi="新細明體" w:hint="eastAsia"/>
          <w:szCs w:val="24"/>
        </w:rPr>
        <w:t>（星期日）</w:t>
      </w:r>
    </w:p>
    <w:p w:rsidR="007B1B72" w:rsidRDefault="007B1B72" w:rsidP="00766EE2">
      <w:pPr>
        <w:pStyle w:val="ListParagraph"/>
        <w:numPr>
          <w:ilvl w:val="0"/>
          <w:numId w:val="2"/>
        </w:numPr>
        <w:ind w:leftChars="0" w:left="567" w:hanging="567"/>
        <w:jc w:val="both"/>
        <w:rPr>
          <w:rFonts w:ascii="新細明體"/>
          <w:szCs w:val="24"/>
        </w:rPr>
      </w:pPr>
      <w:r w:rsidRPr="00B152F8">
        <w:rPr>
          <w:rFonts w:ascii="新細明體" w:hAnsi="新細明體" w:hint="eastAsia"/>
          <w:b/>
          <w:szCs w:val="24"/>
        </w:rPr>
        <w:t>活動地點：</w:t>
      </w:r>
      <w:r w:rsidRPr="00B152F8">
        <w:rPr>
          <w:rFonts w:ascii="新細明體" w:hAnsi="新細明體" w:hint="eastAsia"/>
          <w:szCs w:val="24"/>
        </w:rPr>
        <w:t>高雄市左營區永清國民小學（高雄市左營區左營大路</w:t>
      </w:r>
      <w:r w:rsidRPr="00B152F8">
        <w:rPr>
          <w:rFonts w:ascii="新細明體" w:hAnsi="新細明體"/>
          <w:szCs w:val="24"/>
        </w:rPr>
        <w:t>2-2</w:t>
      </w:r>
      <w:r w:rsidRPr="00B152F8">
        <w:rPr>
          <w:rFonts w:ascii="新細明體" w:hAnsi="新細明體" w:hint="eastAsia"/>
          <w:szCs w:val="24"/>
        </w:rPr>
        <w:t>號）</w:t>
      </w:r>
    </w:p>
    <w:p w:rsidR="007B1B72" w:rsidRPr="00A11EA1" w:rsidRDefault="007B1B72" w:rsidP="00766EE2">
      <w:pPr>
        <w:pStyle w:val="ListParagraph"/>
        <w:ind w:leftChars="0" w:left="567"/>
        <w:jc w:val="both"/>
        <w:rPr>
          <w:rFonts w:ascii="新細明體"/>
          <w:szCs w:val="24"/>
        </w:rPr>
      </w:pPr>
    </w:p>
    <w:p w:rsidR="007B1B72" w:rsidRPr="005A3B6D" w:rsidRDefault="007B1B72" w:rsidP="005A3B6D">
      <w:pPr>
        <w:pStyle w:val="ListParagraph"/>
        <w:numPr>
          <w:ilvl w:val="0"/>
          <w:numId w:val="2"/>
        </w:numPr>
        <w:ind w:leftChars="0" w:left="567" w:hanging="567"/>
        <w:jc w:val="both"/>
        <w:rPr>
          <w:rFonts w:ascii="新細明體"/>
          <w:szCs w:val="24"/>
        </w:rPr>
      </w:pPr>
      <w:r w:rsidRPr="005A3B6D">
        <w:rPr>
          <w:rFonts w:ascii="新細明體" w:hAnsi="新細明體" w:hint="eastAsia"/>
          <w:b/>
          <w:szCs w:val="24"/>
        </w:rPr>
        <w:t>招收對象：</w:t>
      </w:r>
      <w:r w:rsidRPr="005A3B6D">
        <w:rPr>
          <w:rFonts w:ascii="新細明體" w:hAnsi="新細明體" w:hint="eastAsia"/>
          <w:szCs w:val="24"/>
        </w:rPr>
        <w:t>國小二至六年級同學及六年級應屆畢業生，每梯次各</w:t>
      </w:r>
      <w:r w:rsidRPr="005A3B6D">
        <w:rPr>
          <w:rFonts w:ascii="新細明體" w:hAnsi="新細明體"/>
          <w:szCs w:val="24"/>
        </w:rPr>
        <w:t>50</w:t>
      </w:r>
      <w:r w:rsidRPr="005A3B6D">
        <w:rPr>
          <w:rFonts w:ascii="新細明體" w:hAnsi="新細明體" w:hint="eastAsia"/>
          <w:szCs w:val="24"/>
        </w:rPr>
        <w:t>人</w:t>
      </w:r>
    </w:p>
    <w:p w:rsidR="007B1B72" w:rsidRPr="00A11EA1" w:rsidRDefault="007B1B72" w:rsidP="005A3B6D">
      <w:pPr>
        <w:pStyle w:val="ListParagraph"/>
        <w:ind w:leftChars="0" w:left="567"/>
        <w:jc w:val="both"/>
        <w:rPr>
          <w:rFonts w:ascii="新細明體"/>
          <w:b/>
          <w:szCs w:val="24"/>
        </w:rPr>
      </w:pPr>
    </w:p>
    <w:p w:rsidR="007B1B72" w:rsidRPr="005A3B6D" w:rsidRDefault="007B1B72" w:rsidP="005A3B6D">
      <w:pPr>
        <w:pStyle w:val="ListParagraph"/>
        <w:numPr>
          <w:ilvl w:val="0"/>
          <w:numId w:val="2"/>
        </w:numPr>
        <w:spacing w:after="100" w:afterAutospacing="1"/>
        <w:ind w:leftChars="0" w:left="567" w:hanging="567"/>
        <w:jc w:val="both"/>
        <w:rPr>
          <w:rFonts w:ascii="新細明體"/>
          <w:szCs w:val="24"/>
        </w:rPr>
      </w:pPr>
      <w:r w:rsidRPr="005A3B6D">
        <w:rPr>
          <w:rFonts w:ascii="新細明體" w:hAnsi="新細明體" w:hint="eastAsia"/>
          <w:b/>
          <w:szCs w:val="24"/>
        </w:rPr>
        <w:t>活動費用：</w:t>
      </w:r>
      <w:r w:rsidRPr="005A3B6D">
        <w:rPr>
          <w:rFonts w:ascii="新細明體" w:hAnsi="新細明體" w:hint="eastAsia"/>
          <w:szCs w:val="24"/>
        </w:rPr>
        <w:t>服務費用包含講義、彩妝用品、餐費（第一梯次</w:t>
      </w:r>
      <w:r w:rsidRPr="005A3B6D">
        <w:rPr>
          <w:rFonts w:ascii="新細明體" w:hAnsi="新細明體"/>
          <w:szCs w:val="24"/>
        </w:rPr>
        <w:t>5</w:t>
      </w:r>
      <w:r w:rsidRPr="005A3B6D">
        <w:rPr>
          <w:rFonts w:ascii="新細明體" w:hAnsi="新細明體" w:hint="eastAsia"/>
          <w:szCs w:val="24"/>
        </w:rPr>
        <w:t>餐，第二梯次</w:t>
      </w:r>
      <w:r w:rsidRPr="005A3B6D">
        <w:rPr>
          <w:rFonts w:ascii="新細明體" w:hAnsi="新細明體"/>
          <w:szCs w:val="24"/>
        </w:rPr>
        <w:t>6</w:t>
      </w:r>
      <w:r w:rsidRPr="005A3B6D">
        <w:rPr>
          <w:rFonts w:ascii="新細明體" w:hAnsi="新細明體" w:hint="eastAsia"/>
          <w:szCs w:val="24"/>
        </w:rPr>
        <w:t>餐）、保險、結業證書等，開課後，缺課者恕不退費</w:t>
      </w:r>
    </w:p>
    <w:p w:rsidR="007B1B72" w:rsidRPr="00A11EA1" w:rsidRDefault="007B1B72" w:rsidP="005A3B6D">
      <w:pPr>
        <w:pStyle w:val="ListParagraph"/>
        <w:numPr>
          <w:ilvl w:val="0"/>
          <w:numId w:val="13"/>
        </w:numPr>
        <w:ind w:leftChars="0"/>
        <w:jc w:val="both"/>
        <w:rPr>
          <w:rFonts w:ascii="新細明體"/>
          <w:szCs w:val="24"/>
        </w:rPr>
      </w:pPr>
      <w:r w:rsidRPr="00A11EA1">
        <w:rPr>
          <w:rFonts w:ascii="新細明體" w:hAnsi="新細明體" w:hint="eastAsia"/>
          <w:szCs w:val="24"/>
        </w:rPr>
        <w:t>第一梯次：</w:t>
      </w:r>
      <w:r w:rsidRPr="00A11EA1">
        <w:rPr>
          <w:rFonts w:ascii="新細明體" w:hAnsi="新細明體"/>
          <w:szCs w:val="24"/>
        </w:rPr>
        <w:t>2,500</w:t>
      </w:r>
      <w:r w:rsidRPr="00A11EA1">
        <w:rPr>
          <w:rFonts w:ascii="新細明體" w:hAnsi="新細明體" w:hint="eastAsia"/>
          <w:szCs w:val="24"/>
        </w:rPr>
        <w:t>元</w:t>
      </w:r>
    </w:p>
    <w:p w:rsidR="007B1B72" w:rsidRPr="00A11EA1" w:rsidRDefault="007B1B72" w:rsidP="005A3B6D">
      <w:pPr>
        <w:pStyle w:val="ListParagraph"/>
        <w:ind w:leftChars="0" w:left="957"/>
        <w:jc w:val="both"/>
        <w:rPr>
          <w:rFonts w:ascii="新細明體"/>
          <w:szCs w:val="24"/>
        </w:rPr>
      </w:pPr>
    </w:p>
    <w:p w:rsidR="007B1B72" w:rsidRPr="00A11EA1" w:rsidRDefault="007B1B72" w:rsidP="005A3B6D">
      <w:pPr>
        <w:pStyle w:val="ListParagraph"/>
        <w:numPr>
          <w:ilvl w:val="0"/>
          <w:numId w:val="13"/>
        </w:numPr>
        <w:ind w:leftChars="0"/>
        <w:jc w:val="both"/>
        <w:rPr>
          <w:rFonts w:ascii="新細明體"/>
          <w:szCs w:val="24"/>
        </w:rPr>
      </w:pPr>
      <w:r w:rsidRPr="00A11EA1">
        <w:rPr>
          <w:rFonts w:ascii="新細明體" w:hAnsi="新細明體" w:hint="eastAsia"/>
          <w:szCs w:val="24"/>
        </w:rPr>
        <w:t>第二梯次：</w:t>
      </w:r>
      <w:r w:rsidRPr="00A11EA1">
        <w:rPr>
          <w:rFonts w:ascii="新細明體" w:hAnsi="新細明體"/>
          <w:szCs w:val="24"/>
        </w:rPr>
        <w:t>2,800</w:t>
      </w:r>
      <w:r w:rsidRPr="00A11EA1">
        <w:rPr>
          <w:rFonts w:ascii="新細明體" w:hAnsi="新細明體" w:hint="eastAsia"/>
          <w:szCs w:val="24"/>
        </w:rPr>
        <w:t>元</w:t>
      </w:r>
    </w:p>
    <w:p w:rsidR="007B1B72" w:rsidRPr="00A11EA1" w:rsidRDefault="007B1B72" w:rsidP="00866A69">
      <w:pPr>
        <w:pStyle w:val="ListParagraph"/>
        <w:ind w:left="31680"/>
        <w:rPr>
          <w:rFonts w:ascii="新細明體"/>
          <w:szCs w:val="24"/>
        </w:rPr>
      </w:pPr>
    </w:p>
    <w:p w:rsidR="007B1B72" w:rsidRPr="00A11EA1" w:rsidRDefault="007B1B72" w:rsidP="005A3B6D">
      <w:pPr>
        <w:pStyle w:val="ListParagraph"/>
        <w:numPr>
          <w:ilvl w:val="0"/>
          <w:numId w:val="13"/>
        </w:numPr>
        <w:ind w:leftChars="0"/>
        <w:jc w:val="both"/>
        <w:rPr>
          <w:rFonts w:ascii="新細明體"/>
          <w:szCs w:val="24"/>
        </w:rPr>
      </w:pPr>
      <w:r w:rsidRPr="00A11EA1">
        <w:rPr>
          <w:rFonts w:ascii="新細明體" w:hAnsi="新細明體" w:hint="eastAsia"/>
          <w:szCs w:val="24"/>
        </w:rPr>
        <w:t>活動優惠：</w:t>
      </w:r>
    </w:p>
    <w:p w:rsidR="007B1B72" w:rsidRPr="00A11EA1" w:rsidRDefault="007B1B72" w:rsidP="00866A69">
      <w:pPr>
        <w:spacing w:before="100" w:beforeAutospacing="1" w:after="100" w:afterAutospacing="1"/>
        <w:ind w:leftChars="413" w:left="31680"/>
        <w:jc w:val="both"/>
        <w:rPr>
          <w:rFonts w:ascii="新細明體"/>
          <w:szCs w:val="24"/>
        </w:rPr>
      </w:pPr>
      <w:r w:rsidRPr="00A11EA1">
        <w:rPr>
          <w:rFonts w:ascii="新細明體" w:hAnsi="新細明體"/>
          <w:szCs w:val="24"/>
        </w:rPr>
        <w:t>(1)</w:t>
      </w:r>
      <w:r w:rsidRPr="00A11EA1">
        <w:rPr>
          <w:rFonts w:ascii="新細明體" w:hAnsi="新細明體" w:hint="eastAsia"/>
          <w:szCs w:val="24"/>
        </w:rPr>
        <w:t>早鳥報名優惠：</w:t>
      </w:r>
      <w:r w:rsidRPr="00A11EA1">
        <w:rPr>
          <w:rFonts w:ascii="新細明體" w:hAnsi="新細明體"/>
          <w:szCs w:val="24"/>
        </w:rPr>
        <w:t>104</w:t>
      </w:r>
      <w:r w:rsidRPr="00A11EA1">
        <w:rPr>
          <w:rFonts w:ascii="新細明體" w:hAnsi="新細明體" w:hint="eastAsia"/>
          <w:szCs w:val="24"/>
        </w:rPr>
        <w:t>年</w:t>
      </w:r>
      <w:r w:rsidRPr="00A11EA1">
        <w:rPr>
          <w:rFonts w:ascii="新細明體" w:hAnsi="新細明體"/>
          <w:szCs w:val="24"/>
        </w:rPr>
        <w:t>5</w:t>
      </w:r>
      <w:r w:rsidRPr="00A11EA1">
        <w:rPr>
          <w:rFonts w:ascii="新細明體" w:hAnsi="新細明體" w:hint="eastAsia"/>
          <w:szCs w:val="24"/>
        </w:rPr>
        <w:t>月底前完成報名者，享報名費</w:t>
      </w:r>
      <w:r w:rsidRPr="00A11EA1">
        <w:rPr>
          <w:rFonts w:ascii="新細明體" w:hAnsi="新細明體"/>
          <w:szCs w:val="24"/>
        </w:rPr>
        <w:t>9</w:t>
      </w:r>
      <w:r w:rsidRPr="00A11EA1">
        <w:rPr>
          <w:rFonts w:ascii="新細明體" w:hAnsi="新細明體" w:hint="eastAsia"/>
          <w:szCs w:val="24"/>
        </w:rPr>
        <w:t>折優惠</w:t>
      </w:r>
    </w:p>
    <w:p w:rsidR="007B1B72" w:rsidRPr="00A11EA1" w:rsidRDefault="007B1B72" w:rsidP="00866A69">
      <w:pPr>
        <w:spacing w:before="100" w:beforeAutospacing="1" w:after="100" w:afterAutospacing="1"/>
        <w:ind w:leftChars="414" w:left="31680" w:hangingChars="117" w:firstLine="31680"/>
        <w:jc w:val="both"/>
        <w:rPr>
          <w:rFonts w:ascii="新細明體"/>
          <w:szCs w:val="24"/>
        </w:rPr>
      </w:pPr>
      <w:r w:rsidRPr="00A11EA1">
        <w:rPr>
          <w:rFonts w:ascii="新細明體" w:hAnsi="新細明體"/>
          <w:szCs w:val="24"/>
        </w:rPr>
        <w:t>(2)</w:t>
      </w:r>
      <w:r w:rsidRPr="00A11EA1">
        <w:rPr>
          <w:rFonts w:ascii="新細明體" w:hAnsi="新細明體" w:hint="eastAsia"/>
          <w:szCs w:val="24"/>
        </w:rPr>
        <w:t>團體報名優惠：凡</w:t>
      </w:r>
      <w:r w:rsidRPr="00A11EA1">
        <w:rPr>
          <w:rFonts w:ascii="新細明體" w:hAnsi="新細明體"/>
          <w:szCs w:val="24"/>
        </w:rPr>
        <w:t>10</w:t>
      </w:r>
      <w:r w:rsidRPr="00A11EA1">
        <w:rPr>
          <w:rFonts w:ascii="新細明體" w:hAnsi="新細明體" w:hint="eastAsia"/>
          <w:szCs w:val="24"/>
        </w:rPr>
        <w:t>人以上（含</w:t>
      </w:r>
      <w:r w:rsidRPr="00A11EA1">
        <w:rPr>
          <w:rFonts w:ascii="新細明體" w:hAnsi="新細明體"/>
          <w:szCs w:val="24"/>
        </w:rPr>
        <w:t>10</w:t>
      </w:r>
      <w:r w:rsidRPr="00A11EA1">
        <w:rPr>
          <w:rFonts w:ascii="新細明體" w:hAnsi="新細明體" w:hint="eastAsia"/>
          <w:szCs w:val="24"/>
        </w:rPr>
        <w:t>人）集體報名者，享報名費</w:t>
      </w:r>
      <w:r w:rsidRPr="00A11EA1">
        <w:rPr>
          <w:rFonts w:ascii="新細明體" w:hAnsi="新細明體"/>
          <w:szCs w:val="24"/>
        </w:rPr>
        <w:t>9</w:t>
      </w:r>
      <w:r w:rsidRPr="00A11EA1">
        <w:rPr>
          <w:rFonts w:ascii="新細明體" w:hAnsi="新細明體" w:hint="eastAsia"/>
          <w:szCs w:val="24"/>
        </w:rPr>
        <w:t>折優惠</w:t>
      </w:r>
    </w:p>
    <w:p w:rsidR="007B1B72" w:rsidRPr="00A11EA1" w:rsidRDefault="007B1B72" w:rsidP="00866A69">
      <w:pPr>
        <w:spacing w:before="100" w:beforeAutospacing="1" w:after="100" w:afterAutospacing="1"/>
        <w:ind w:leftChars="414" w:left="31680" w:hangingChars="117" w:firstLine="31680"/>
        <w:jc w:val="both"/>
        <w:rPr>
          <w:rFonts w:ascii="新細明體"/>
          <w:szCs w:val="24"/>
        </w:rPr>
      </w:pPr>
      <w:r w:rsidRPr="00A11EA1">
        <w:rPr>
          <w:rFonts w:ascii="新細明體" w:hAnsi="新細明體"/>
          <w:szCs w:val="24"/>
        </w:rPr>
        <w:t>(3)</w:t>
      </w:r>
      <w:r w:rsidRPr="00A11EA1">
        <w:rPr>
          <w:rFonts w:ascii="新細明體" w:hAnsi="新細明體" w:hint="eastAsia"/>
          <w:szCs w:val="24"/>
        </w:rPr>
        <w:t>承辦單位學生及子女報名享報名費</w:t>
      </w:r>
      <w:r w:rsidRPr="00A11EA1">
        <w:rPr>
          <w:rFonts w:ascii="新細明體" w:hAnsi="新細明體"/>
          <w:szCs w:val="24"/>
        </w:rPr>
        <w:t>8</w:t>
      </w:r>
      <w:r w:rsidRPr="00A11EA1">
        <w:rPr>
          <w:rFonts w:ascii="新細明體" w:hAnsi="新細明體" w:hint="eastAsia"/>
          <w:szCs w:val="24"/>
        </w:rPr>
        <w:t>折優惠</w:t>
      </w:r>
    </w:p>
    <w:p w:rsidR="007B1B72" w:rsidRPr="00A11EA1" w:rsidRDefault="007B1B72" w:rsidP="00866A69">
      <w:pPr>
        <w:spacing w:before="100" w:beforeAutospacing="1" w:after="100" w:afterAutospacing="1"/>
        <w:ind w:leftChars="414" w:left="31680" w:hangingChars="117" w:firstLine="31680"/>
        <w:jc w:val="both"/>
        <w:rPr>
          <w:rFonts w:ascii="新細明體"/>
          <w:szCs w:val="24"/>
        </w:rPr>
      </w:pPr>
      <w:r w:rsidRPr="00A11EA1">
        <w:rPr>
          <w:rFonts w:ascii="新細明體" w:hAnsi="新細明體"/>
          <w:szCs w:val="24"/>
        </w:rPr>
        <w:t>(4)</w:t>
      </w:r>
      <w:r w:rsidRPr="00A11EA1">
        <w:rPr>
          <w:rFonts w:ascii="新細明體" w:hAnsi="新細明體" w:hint="eastAsia"/>
          <w:szCs w:val="24"/>
        </w:rPr>
        <w:t>協</w:t>
      </w:r>
      <w:r>
        <w:rPr>
          <w:rFonts w:ascii="新細明體" w:hAnsi="新細明體" w:hint="eastAsia"/>
          <w:szCs w:val="24"/>
        </w:rPr>
        <w:t>辦</w:t>
      </w:r>
      <w:r w:rsidRPr="00A11EA1">
        <w:rPr>
          <w:rFonts w:ascii="新細明體" w:hAnsi="新細明體" w:hint="eastAsia"/>
          <w:szCs w:val="24"/>
        </w:rPr>
        <w:t>單位學生報名費享</w:t>
      </w:r>
      <w:r w:rsidRPr="00A11EA1">
        <w:rPr>
          <w:rFonts w:ascii="新細明體" w:hAnsi="新細明體"/>
          <w:szCs w:val="24"/>
        </w:rPr>
        <w:t>9</w:t>
      </w:r>
      <w:r w:rsidRPr="00A11EA1">
        <w:rPr>
          <w:rFonts w:ascii="新細明體" w:hAnsi="新細明體" w:hint="eastAsia"/>
          <w:szCs w:val="24"/>
        </w:rPr>
        <w:t>折優惠</w:t>
      </w:r>
    </w:p>
    <w:p w:rsidR="007B1B72" w:rsidRPr="00A11EA1" w:rsidRDefault="007B1B72" w:rsidP="00866A69">
      <w:pPr>
        <w:spacing w:before="100" w:beforeAutospacing="1" w:after="100" w:afterAutospacing="1"/>
        <w:ind w:leftChars="414" w:left="31680" w:hangingChars="117" w:firstLine="31680"/>
        <w:jc w:val="both"/>
        <w:rPr>
          <w:rFonts w:ascii="新細明體"/>
          <w:szCs w:val="24"/>
        </w:rPr>
      </w:pPr>
      <w:r w:rsidRPr="00A11EA1">
        <w:rPr>
          <w:rFonts w:ascii="新細明體" w:hAnsi="新細明體"/>
          <w:szCs w:val="24"/>
        </w:rPr>
        <w:t>(5)</w:t>
      </w:r>
      <w:r w:rsidRPr="00A11EA1">
        <w:rPr>
          <w:rFonts w:ascii="新細明體" w:hAnsi="新細明體" w:hint="eastAsia"/>
          <w:szCs w:val="24"/>
        </w:rPr>
        <w:t>以上各項優惠不併計</w:t>
      </w:r>
    </w:p>
    <w:p w:rsidR="007B1B72" w:rsidRPr="00A11EA1" w:rsidRDefault="007B1B72" w:rsidP="005A3B6D">
      <w:pPr>
        <w:pStyle w:val="ListParagraph"/>
        <w:numPr>
          <w:ilvl w:val="0"/>
          <w:numId w:val="2"/>
        </w:numPr>
        <w:spacing w:after="100" w:afterAutospacing="1"/>
        <w:ind w:leftChars="0" w:left="567" w:hanging="567"/>
        <w:jc w:val="both"/>
        <w:rPr>
          <w:rFonts w:ascii="新細明體"/>
          <w:szCs w:val="24"/>
        </w:rPr>
      </w:pPr>
      <w:r w:rsidRPr="005A3B6D">
        <w:rPr>
          <w:rFonts w:ascii="新細明體" w:hAnsi="新細明體" w:hint="eastAsia"/>
          <w:b/>
          <w:szCs w:val="24"/>
        </w:rPr>
        <w:t>報名方式：</w:t>
      </w:r>
    </w:p>
    <w:p w:rsidR="007B1B72" w:rsidRDefault="007B1B72" w:rsidP="005A3B6D">
      <w:pPr>
        <w:pStyle w:val="ListParagraph"/>
        <w:numPr>
          <w:ilvl w:val="0"/>
          <w:numId w:val="14"/>
        </w:numPr>
        <w:ind w:leftChars="0"/>
        <w:jc w:val="both"/>
        <w:rPr>
          <w:rFonts w:ascii="新細明體"/>
          <w:szCs w:val="24"/>
        </w:rPr>
      </w:pPr>
      <w:r w:rsidRPr="005A3B6D">
        <w:rPr>
          <w:rFonts w:ascii="新細明體" w:hAnsi="新細明體" w:hint="eastAsia"/>
          <w:szCs w:val="24"/>
        </w:rPr>
        <w:t>報名截止時間：自即日起至</w:t>
      </w:r>
      <w:r>
        <w:rPr>
          <w:rFonts w:ascii="新細明體" w:hAnsi="新細明體"/>
          <w:szCs w:val="24"/>
        </w:rPr>
        <w:t>104</w:t>
      </w:r>
      <w:r w:rsidRPr="005A3B6D">
        <w:rPr>
          <w:rFonts w:ascii="新細明體" w:hAnsi="新細明體" w:hint="eastAsia"/>
          <w:szCs w:val="24"/>
        </w:rPr>
        <w:t>年</w:t>
      </w:r>
      <w:r w:rsidRPr="005A3B6D">
        <w:rPr>
          <w:rFonts w:ascii="新細明體" w:hAnsi="新細明體"/>
          <w:szCs w:val="24"/>
        </w:rPr>
        <w:t>6</w:t>
      </w:r>
      <w:r w:rsidRPr="005A3B6D">
        <w:rPr>
          <w:rFonts w:ascii="新細明體" w:hAnsi="新細明體" w:hint="eastAsia"/>
          <w:szCs w:val="24"/>
        </w:rPr>
        <w:t>月</w:t>
      </w:r>
      <w:r>
        <w:rPr>
          <w:rFonts w:ascii="新細明體" w:hAnsi="新細明體"/>
          <w:szCs w:val="24"/>
        </w:rPr>
        <w:t>22</w:t>
      </w:r>
      <w:r>
        <w:rPr>
          <w:rFonts w:ascii="新細明體" w:hAnsi="新細明體" w:hint="eastAsia"/>
          <w:szCs w:val="24"/>
        </w:rPr>
        <w:t>日（星期一）截止</w:t>
      </w:r>
    </w:p>
    <w:p w:rsidR="007B1B72" w:rsidRPr="00A11EA1" w:rsidRDefault="007B1B72" w:rsidP="005A3B6D">
      <w:pPr>
        <w:pStyle w:val="ListParagraph"/>
        <w:ind w:leftChars="0" w:left="957"/>
        <w:jc w:val="both"/>
        <w:rPr>
          <w:rFonts w:ascii="新細明體"/>
          <w:szCs w:val="24"/>
        </w:rPr>
      </w:pPr>
    </w:p>
    <w:p w:rsidR="007B1B72" w:rsidRDefault="007B1B72" w:rsidP="005A3B6D">
      <w:pPr>
        <w:pStyle w:val="ListParagraph"/>
        <w:numPr>
          <w:ilvl w:val="0"/>
          <w:numId w:val="14"/>
        </w:numPr>
        <w:ind w:leftChars="0"/>
        <w:jc w:val="both"/>
        <w:rPr>
          <w:rFonts w:ascii="新細明體"/>
          <w:szCs w:val="24"/>
        </w:rPr>
      </w:pPr>
      <w:r w:rsidRPr="005A3B6D">
        <w:rPr>
          <w:rFonts w:ascii="新細明體" w:hAnsi="新細明體" w:hint="eastAsia"/>
          <w:szCs w:val="24"/>
        </w:rPr>
        <w:t>傳真報名：</w:t>
      </w:r>
      <w:r w:rsidRPr="005A3B6D">
        <w:rPr>
          <w:rFonts w:ascii="新細明體" w:hAnsi="新細明體"/>
          <w:szCs w:val="24"/>
        </w:rPr>
        <w:t>07-58</w:t>
      </w:r>
      <w:r>
        <w:rPr>
          <w:rFonts w:ascii="新細明體" w:hAnsi="新細明體"/>
          <w:szCs w:val="24"/>
        </w:rPr>
        <w:t>8-0305</w:t>
      </w:r>
    </w:p>
    <w:p w:rsidR="007B1B72" w:rsidRPr="005A3B6D" w:rsidRDefault="007B1B72" w:rsidP="00866A69">
      <w:pPr>
        <w:pStyle w:val="ListParagraph"/>
        <w:ind w:left="31680"/>
        <w:rPr>
          <w:rFonts w:ascii="新細明體"/>
          <w:szCs w:val="24"/>
        </w:rPr>
      </w:pPr>
    </w:p>
    <w:p w:rsidR="007B1B72" w:rsidRDefault="007B1B72" w:rsidP="005A3B6D">
      <w:pPr>
        <w:pStyle w:val="ListParagraph"/>
        <w:numPr>
          <w:ilvl w:val="0"/>
          <w:numId w:val="14"/>
        </w:numPr>
        <w:ind w:leftChars="0"/>
        <w:jc w:val="both"/>
        <w:rPr>
          <w:rFonts w:ascii="新細明體"/>
          <w:szCs w:val="24"/>
        </w:rPr>
      </w:pPr>
      <w:r w:rsidRPr="005A3B6D">
        <w:rPr>
          <w:rFonts w:ascii="新細明體" w:hAnsi="新細明體" w:hint="eastAsia"/>
          <w:szCs w:val="24"/>
        </w:rPr>
        <w:t>通訊報名：</w:t>
      </w:r>
      <w:r w:rsidRPr="005A3B6D">
        <w:rPr>
          <w:rFonts w:ascii="新細明體" w:hAnsi="新細明體"/>
          <w:szCs w:val="24"/>
        </w:rPr>
        <w:t>81343</w:t>
      </w:r>
      <w:r w:rsidRPr="005A3B6D">
        <w:rPr>
          <w:rFonts w:ascii="新細明體" w:hAnsi="新細明體" w:hint="eastAsia"/>
          <w:szCs w:val="24"/>
        </w:rPr>
        <w:t>高雄市左營區實踐路</w:t>
      </w:r>
      <w:r w:rsidRPr="005A3B6D">
        <w:rPr>
          <w:rFonts w:ascii="新細明體" w:hAnsi="新細明體"/>
          <w:szCs w:val="24"/>
        </w:rPr>
        <w:t>102</w:t>
      </w:r>
      <w:r>
        <w:rPr>
          <w:rFonts w:ascii="新細明體" w:hAnsi="新細明體" w:hint="eastAsia"/>
          <w:szCs w:val="24"/>
        </w:rPr>
        <w:t>號</w:t>
      </w:r>
    </w:p>
    <w:p w:rsidR="007B1B72" w:rsidRPr="00A11EA1" w:rsidRDefault="007B1B72" w:rsidP="00866A69">
      <w:pPr>
        <w:pStyle w:val="ListParagraph"/>
        <w:ind w:left="31680"/>
        <w:rPr>
          <w:rFonts w:ascii="新細明體"/>
          <w:szCs w:val="24"/>
        </w:rPr>
      </w:pPr>
    </w:p>
    <w:p w:rsidR="007B1B72" w:rsidRDefault="007B1B72" w:rsidP="005A3B6D">
      <w:pPr>
        <w:pStyle w:val="ListParagraph"/>
        <w:numPr>
          <w:ilvl w:val="0"/>
          <w:numId w:val="14"/>
        </w:numPr>
        <w:ind w:leftChars="0"/>
        <w:jc w:val="both"/>
        <w:rPr>
          <w:rFonts w:ascii="新細明體"/>
          <w:szCs w:val="24"/>
        </w:rPr>
      </w:pPr>
      <w:r w:rsidRPr="005A3B6D">
        <w:rPr>
          <w:rFonts w:ascii="新細明體" w:hAnsi="新細明體" w:hint="eastAsia"/>
          <w:szCs w:val="24"/>
        </w:rPr>
        <w:t>電子郵件報名：</w:t>
      </w:r>
      <w:r w:rsidRPr="005A3B6D">
        <w:rPr>
          <w:rFonts w:ascii="新細明體" w:hAnsi="新細明體"/>
          <w:szCs w:val="24"/>
        </w:rPr>
        <w:t>d081047@ncfta.gov.tw</w:t>
      </w:r>
      <w:r w:rsidRPr="005A3B6D">
        <w:rPr>
          <w:rFonts w:ascii="新細明體" w:hAnsi="新細明體" w:hint="eastAsia"/>
          <w:szCs w:val="24"/>
        </w:rPr>
        <w:t>（信件主旨請註明：</w:t>
      </w:r>
      <w:r>
        <w:rPr>
          <w:rFonts w:ascii="新細明體" w:hAnsi="新細明體"/>
          <w:szCs w:val="24"/>
        </w:rPr>
        <w:t>104</w:t>
      </w:r>
      <w:r>
        <w:rPr>
          <w:rFonts w:ascii="新細明體" w:hAnsi="新細明體" w:hint="eastAsia"/>
          <w:szCs w:val="24"/>
        </w:rPr>
        <w:t>年</w:t>
      </w:r>
      <w:r w:rsidRPr="005A3B6D">
        <w:rPr>
          <w:rFonts w:ascii="新細明體" w:hAnsi="新細明體" w:hint="eastAsia"/>
          <w:szCs w:val="24"/>
        </w:rPr>
        <w:t>兒童</w:t>
      </w:r>
      <w:r>
        <w:rPr>
          <w:rFonts w:ascii="新細明體" w:hAnsi="新細明體" w:hint="eastAsia"/>
          <w:szCs w:val="24"/>
        </w:rPr>
        <w:t>豫劇</w:t>
      </w:r>
      <w:r w:rsidRPr="005A3B6D">
        <w:rPr>
          <w:rFonts w:ascii="新細明體" w:hAnsi="新細明體" w:hint="eastAsia"/>
          <w:szCs w:val="24"/>
        </w:rPr>
        <w:t>體驗營報名）</w:t>
      </w:r>
    </w:p>
    <w:p w:rsidR="007B1B72" w:rsidRPr="00A11EA1" w:rsidRDefault="007B1B72" w:rsidP="00866A69">
      <w:pPr>
        <w:pStyle w:val="ListParagraph"/>
        <w:ind w:left="31680"/>
        <w:rPr>
          <w:rFonts w:ascii="新細明體"/>
          <w:szCs w:val="24"/>
        </w:rPr>
      </w:pPr>
    </w:p>
    <w:p w:rsidR="007B1B72" w:rsidRDefault="007B1B72" w:rsidP="005A3B6D">
      <w:pPr>
        <w:pStyle w:val="ListParagraph"/>
        <w:numPr>
          <w:ilvl w:val="0"/>
          <w:numId w:val="14"/>
        </w:numPr>
        <w:ind w:leftChars="0"/>
        <w:jc w:val="both"/>
        <w:rPr>
          <w:rFonts w:ascii="新細明體"/>
          <w:szCs w:val="24"/>
        </w:rPr>
      </w:pPr>
      <w:r w:rsidRPr="005A3B6D">
        <w:rPr>
          <w:rFonts w:ascii="新細明體" w:hAnsi="新細明體" w:hint="eastAsia"/>
          <w:szCs w:val="24"/>
        </w:rPr>
        <w:t>洽詢電話：</w:t>
      </w:r>
      <w:r w:rsidRPr="005A3B6D">
        <w:rPr>
          <w:rFonts w:ascii="新細明體" w:hAnsi="新細明體"/>
          <w:szCs w:val="24"/>
        </w:rPr>
        <w:t>07-582</w:t>
      </w:r>
      <w:r>
        <w:rPr>
          <w:rFonts w:ascii="新細明體"/>
          <w:szCs w:val="24"/>
        </w:rPr>
        <w:t>-</w:t>
      </w:r>
      <w:r w:rsidRPr="005A3B6D">
        <w:rPr>
          <w:rFonts w:ascii="新細明體" w:hAnsi="新細明體"/>
          <w:szCs w:val="24"/>
        </w:rPr>
        <w:t>8753</w:t>
      </w:r>
      <w:r>
        <w:rPr>
          <w:rFonts w:ascii="新細明體" w:hAnsi="新細明體"/>
          <w:szCs w:val="24"/>
        </w:rPr>
        <w:t>#30</w:t>
      </w:r>
      <w:r>
        <w:rPr>
          <w:rFonts w:ascii="新細明體" w:hAnsi="新細明體" w:hint="eastAsia"/>
          <w:szCs w:val="24"/>
        </w:rPr>
        <w:t>，</w:t>
      </w:r>
      <w:smartTag w:uri="urn:schemas-microsoft-com:office:smarttags" w:element="PersonName">
        <w:smartTagPr>
          <w:attr w:name="ProductID" w:val="劉鎮輝"/>
        </w:smartTagPr>
        <w:r>
          <w:rPr>
            <w:rFonts w:ascii="新細明體" w:hAnsi="新細明體" w:hint="eastAsia"/>
            <w:szCs w:val="24"/>
          </w:rPr>
          <w:t>劉鎮輝</w:t>
        </w:r>
      </w:smartTag>
      <w:r>
        <w:rPr>
          <w:rFonts w:ascii="新細明體" w:hAnsi="新細明體" w:hint="eastAsia"/>
          <w:szCs w:val="24"/>
        </w:rPr>
        <w:t>先生</w:t>
      </w:r>
    </w:p>
    <w:p w:rsidR="007B1B72" w:rsidRPr="00A11EA1" w:rsidRDefault="007B1B72" w:rsidP="00866A69">
      <w:pPr>
        <w:pStyle w:val="ListParagraph"/>
        <w:ind w:left="31680"/>
        <w:rPr>
          <w:rFonts w:ascii="新細明體"/>
          <w:szCs w:val="24"/>
        </w:rPr>
      </w:pPr>
    </w:p>
    <w:p w:rsidR="007B1B72" w:rsidRDefault="007B1B72" w:rsidP="00A11EA1">
      <w:pPr>
        <w:pStyle w:val="ListParagraph"/>
        <w:numPr>
          <w:ilvl w:val="0"/>
          <w:numId w:val="14"/>
        </w:numPr>
        <w:ind w:leftChars="0"/>
        <w:jc w:val="both"/>
        <w:rPr>
          <w:rFonts w:ascii="新細明體"/>
          <w:szCs w:val="24"/>
        </w:rPr>
      </w:pPr>
      <w:r w:rsidRPr="00A11EA1">
        <w:rPr>
          <w:rFonts w:ascii="新細明體" w:hAnsi="新細明體" w:hint="eastAsia"/>
          <w:szCs w:val="24"/>
        </w:rPr>
        <w:t>寄送報名表後</w:t>
      </w:r>
      <w:r w:rsidRPr="00A11EA1">
        <w:rPr>
          <w:rFonts w:ascii="新細明體" w:hAnsi="新細明體"/>
          <w:szCs w:val="24"/>
        </w:rPr>
        <w:t>2</w:t>
      </w:r>
      <w:r w:rsidRPr="00A11EA1">
        <w:rPr>
          <w:rFonts w:ascii="新細明體" w:hAnsi="新細明體" w:hint="eastAsia"/>
          <w:szCs w:val="24"/>
        </w:rPr>
        <w:t>日，若未收到主辦單位任何電話或電子郵件通</w:t>
      </w:r>
      <w:r>
        <w:rPr>
          <w:rFonts w:ascii="新細明體" w:hAnsi="新細明體" w:hint="eastAsia"/>
          <w:szCs w:val="24"/>
        </w:rPr>
        <w:t>知，請務必再度來電確認報名表是否傳送成功，以免影響您的報名權益</w:t>
      </w:r>
    </w:p>
    <w:p w:rsidR="007B1B72" w:rsidRPr="00A11EA1" w:rsidRDefault="007B1B72" w:rsidP="00866A69">
      <w:pPr>
        <w:pStyle w:val="ListParagraph"/>
        <w:ind w:left="31680"/>
        <w:rPr>
          <w:rFonts w:ascii="新細明體"/>
          <w:szCs w:val="24"/>
        </w:rPr>
      </w:pPr>
    </w:p>
    <w:p w:rsidR="007B1B72" w:rsidRPr="005A3B6D" w:rsidRDefault="007B1B72" w:rsidP="00A11EA1">
      <w:pPr>
        <w:pStyle w:val="ListParagraph"/>
        <w:numPr>
          <w:ilvl w:val="0"/>
          <w:numId w:val="14"/>
        </w:numPr>
        <w:ind w:leftChars="0"/>
        <w:jc w:val="both"/>
        <w:rPr>
          <w:rFonts w:ascii="新細明體"/>
          <w:szCs w:val="24"/>
        </w:rPr>
      </w:pPr>
      <w:r>
        <w:rPr>
          <w:rFonts w:ascii="新細明體" w:hAnsi="新細明體" w:hint="eastAsia"/>
          <w:szCs w:val="24"/>
        </w:rPr>
        <w:t>主辦單位保有學員是否入選之權利</w:t>
      </w:r>
    </w:p>
    <w:p w:rsidR="007B1B72" w:rsidRPr="005A3B6D" w:rsidRDefault="007B1B72" w:rsidP="005A3B6D">
      <w:pPr>
        <w:pStyle w:val="ListParagraph"/>
        <w:numPr>
          <w:ilvl w:val="0"/>
          <w:numId w:val="2"/>
        </w:numPr>
        <w:spacing w:before="100" w:beforeAutospacing="1" w:after="100" w:afterAutospacing="1"/>
        <w:ind w:leftChars="0" w:left="567" w:hanging="567"/>
        <w:jc w:val="both"/>
        <w:rPr>
          <w:rFonts w:ascii="新細明體"/>
          <w:szCs w:val="24"/>
        </w:rPr>
      </w:pPr>
      <w:r>
        <w:rPr>
          <w:rFonts w:ascii="新細明體" w:hAnsi="新細明體" w:hint="eastAsia"/>
          <w:b/>
          <w:szCs w:val="24"/>
        </w:rPr>
        <w:t>匯款帳號</w:t>
      </w:r>
      <w:r w:rsidRPr="005A3B6D">
        <w:rPr>
          <w:rFonts w:ascii="新細明體" w:hAnsi="新細明體" w:hint="eastAsia"/>
          <w:b/>
          <w:szCs w:val="24"/>
        </w:rPr>
        <w:t>：</w:t>
      </w:r>
      <w:r w:rsidRPr="00B90E61">
        <w:rPr>
          <w:rFonts w:ascii="新細明體" w:hAnsi="新細明體" w:hint="eastAsia"/>
          <w:szCs w:val="24"/>
        </w:rPr>
        <w:t>匯款後請務必來電或傳真確認</w:t>
      </w:r>
    </w:p>
    <w:p w:rsidR="007B1B72" w:rsidRDefault="007B1B72" w:rsidP="00B90E61">
      <w:pPr>
        <w:pStyle w:val="ListParagraph"/>
        <w:numPr>
          <w:ilvl w:val="0"/>
          <w:numId w:val="15"/>
        </w:numPr>
        <w:ind w:leftChars="0"/>
        <w:jc w:val="both"/>
        <w:rPr>
          <w:rFonts w:ascii="新細明體"/>
          <w:szCs w:val="24"/>
        </w:rPr>
      </w:pPr>
      <w:r w:rsidRPr="00B90E61">
        <w:rPr>
          <w:rFonts w:ascii="新細明體" w:hAnsi="新細明體" w:hint="eastAsia"/>
          <w:szCs w:val="24"/>
        </w:rPr>
        <w:t>戶名：國立傳統藝術中心</w:t>
      </w:r>
      <w:r w:rsidRPr="00B90E61">
        <w:rPr>
          <w:rFonts w:ascii="新細明體" w:hAnsi="新細明體"/>
          <w:szCs w:val="24"/>
        </w:rPr>
        <w:t>301</w:t>
      </w:r>
      <w:r w:rsidRPr="00B90E61">
        <w:rPr>
          <w:rFonts w:ascii="新細明體" w:hAnsi="新細明體" w:hint="eastAsia"/>
          <w:szCs w:val="24"/>
        </w:rPr>
        <w:t>專戶</w:t>
      </w:r>
    </w:p>
    <w:p w:rsidR="007B1B72" w:rsidRPr="00A11EA1" w:rsidRDefault="007B1B72" w:rsidP="00B90E61">
      <w:pPr>
        <w:pStyle w:val="ListParagraph"/>
        <w:ind w:leftChars="0" w:left="957"/>
        <w:jc w:val="both"/>
        <w:rPr>
          <w:rFonts w:ascii="新細明體"/>
          <w:szCs w:val="24"/>
        </w:rPr>
      </w:pPr>
    </w:p>
    <w:p w:rsidR="007B1B72" w:rsidRDefault="007B1B72" w:rsidP="00B90E61">
      <w:pPr>
        <w:pStyle w:val="ListParagraph"/>
        <w:numPr>
          <w:ilvl w:val="0"/>
          <w:numId w:val="15"/>
        </w:numPr>
        <w:ind w:leftChars="0"/>
        <w:jc w:val="both"/>
        <w:rPr>
          <w:rFonts w:ascii="新細明體"/>
          <w:szCs w:val="24"/>
        </w:rPr>
      </w:pPr>
      <w:r w:rsidRPr="00B90E61">
        <w:rPr>
          <w:rFonts w:ascii="新細明體" w:hAnsi="新細明體" w:hint="eastAsia"/>
          <w:szCs w:val="24"/>
        </w:rPr>
        <w:t>帳號：</w:t>
      </w:r>
      <w:r w:rsidRPr="00B90E61">
        <w:rPr>
          <w:rFonts w:ascii="新細明體" w:hAnsi="新細明體"/>
          <w:szCs w:val="24"/>
        </w:rPr>
        <w:t>26130950125</w:t>
      </w:r>
    </w:p>
    <w:p w:rsidR="007B1B72" w:rsidRPr="00B90E61" w:rsidRDefault="007B1B72" w:rsidP="00866A69">
      <w:pPr>
        <w:pStyle w:val="ListParagraph"/>
        <w:ind w:left="31680"/>
        <w:rPr>
          <w:rFonts w:ascii="新細明體"/>
          <w:szCs w:val="24"/>
        </w:rPr>
      </w:pPr>
    </w:p>
    <w:p w:rsidR="007B1B72" w:rsidRDefault="007B1B72" w:rsidP="00B90E61">
      <w:pPr>
        <w:pStyle w:val="ListParagraph"/>
        <w:numPr>
          <w:ilvl w:val="0"/>
          <w:numId w:val="15"/>
        </w:numPr>
        <w:ind w:leftChars="0"/>
        <w:jc w:val="both"/>
        <w:rPr>
          <w:rFonts w:ascii="新細明體"/>
          <w:szCs w:val="24"/>
        </w:rPr>
      </w:pPr>
      <w:r w:rsidRPr="00B90E61">
        <w:rPr>
          <w:rFonts w:ascii="新細明體" w:hAnsi="新細明體" w:hint="eastAsia"/>
          <w:szCs w:val="24"/>
        </w:rPr>
        <w:t>銀行：第一商業銀行羅東分行</w:t>
      </w:r>
      <w:r w:rsidRPr="00B90E61">
        <w:rPr>
          <w:rFonts w:ascii="新細明體" w:hAnsi="新細明體"/>
          <w:szCs w:val="24"/>
        </w:rPr>
        <w:t>(007)</w:t>
      </w:r>
    </w:p>
    <w:p w:rsidR="007B1B72" w:rsidRPr="00A11EA1" w:rsidRDefault="007B1B72" w:rsidP="00B90E61">
      <w:pPr>
        <w:rPr>
          <w:rFonts w:ascii="新細明體"/>
          <w:szCs w:val="24"/>
        </w:rPr>
      </w:pPr>
    </w:p>
    <w:p w:rsidR="007B1B72" w:rsidRDefault="007B1B72" w:rsidP="00766EE2">
      <w:pPr>
        <w:pStyle w:val="ListParagraph"/>
        <w:numPr>
          <w:ilvl w:val="0"/>
          <w:numId w:val="2"/>
        </w:numPr>
        <w:ind w:leftChars="0" w:left="567" w:hanging="567"/>
        <w:jc w:val="both"/>
        <w:rPr>
          <w:rFonts w:ascii="新細明體"/>
          <w:szCs w:val="24"/>
        </w:rPr>
      </w:pPr>
      <w:r w:rsidRPr="00766EE2">
        <w:rPr>
          <w:rFonts w:ascii="新細明體" w:hAnsi="新細明體" w:hint="eastAsia"/>
          <w:b/>
          <w:szCs w:val="24"/>
        </w:rPr>
        <w:t>主辦單位：</w:t>
      </w:r>
      <w:r w:rsidRPr="00766EE2">
        <w:rPr>
          <w:rFonts w:ascii="新細明體" w:hAnsi="新細明體" w:hint="eastAsia"/>
          <w:szCs w:val="24"/>
        </w:rPr>
        <w:t>國立傳統藝術中心</w:t>
      </w:r>
    </w:p>
    <w:p w:rsidR="007B1B72" w:rsidRDefault="007B1B72" w:rsidP="00766EE2">
      <w:pPr>
        <w:pStyle w:val="ListParagraph"/>
        <w:ind w:leftChars="0" w:left="567"/>
        <w:jc w:val="both"/>
        <w:rPr>
          <w:rFonts w:ascii="新細明體"/>
          <w:szCs w:val="24"/>
        </w:rPr>
      </w:pPr>
    </w:p>
    <w:p w:rsidR="007B1B72" w:rsidRDefault="007B1B72" w:rsidP="00766EE2">
      <w:pPr>
        <w:pStyle w:val="ListParagraph"/>
        <w:numPr>
          <w:ilvl w:val="0"/>
          <w:numId w:val="2"/>
        </w:numPr>
        <w:ind w:leftChars="0" w:left="567" w:hanging="567"/>
        <w:jc w:val="both"/>
        <w:rPr>
          <w:rFonts w:ascii="新細明體"/>
          <w:szCs w:val="24"/>
        </w:rPr>
      </w:pPr>
      <w:r w:rsidRPr="00766EE2">
        <w:rPr>
          <w:rFonts w:ascii="新細明體" w:hAnsi="新細明體" w:hint="eastAsia"/>
          <w:b/>
          <w:szCs w:val="24"/>
        </w:rPr>
        <w:t>承辦單位：</w:t>
      </w:r>
      <w:r w:rsidRPr="00766EE2">
        <w:rPr>
          <w:rFonts w:ascii="新細明體" w:hAnsi="新細明體" w:hint="eastAsia"/>
          <w:szCs w:val="24"/>
        </w:rPr>
        <w:t>臺灣豫劇團、高雄市左營區永清國民小學</w:t>
      </w:r>
    </w:p>
    <w:p w:rsidR="007B1B72" w:rsidRPr="00766EE2" w:rsidRDefault="007B1B72" w:rsidP="00866A69">
      <w:pPr>
        <w:pStyle w:val="ListParagraph"/>
        <w:ind w:left="31680"/>
        <w:rPr>
          <w:rFonts w:ascii="新細明體"/>
          <w:b/>
          <w:szCs w:val="24"/>
        </w:rPr>
      </w:pPr>
    </w:p>
    <w:p w:rsidR="007B1B72" w:rsidRDefault="007B1B72" w:rsidP="00766EE2">
      <w:pPr>
        <w:pStyle w:val="ListParagraph"/>
        <w:numPr>
          <w:ilvl w:val="0"/>
          <w:numId w:val="2"/>
        </w:numPr>
        <w:ind w:leftChars="0" w:left="567" w:hanging="567"/>
        <w:jc w:val="both"/>
        <w:rPr>
          <w:rFonts w:ascii="新細明體"/>
          <w:szCs w:val="24"/>
        </w:rPr>
      </w:pPr>
      <w:r w:rsidRPr="00766EE2">
        <w:rPr>
          <w:rFonts w:ascii="新細明體" w:hAnsi="新細明體" w:hint="eastAsia"/>
          <w:b/>
          <w:szCs w:val="24"/>
        </w:rPr>
        <w:t>協</w:t>
      </w:r>
      <w:r>
        <w:rPr>
          <w:rFonts w:ascii="新細明體" w:hAnsi="新細明體" w:hint="eastAsia"/>
          <w:b/>
          <w:szCs w:val="24"/>
        </w:rPr>
        <w:t>辦</w:t>
      </w:r>
      <w:r w:rsidRPr="00766EE2">
        <w:rPr>
          <w:rFonts w:ascii="新細明體" w:hAnsi="新細明體" w:hint="eastAsia"/>
          <w:b/>
          <w:szCs w:val="24"/>
        </w:rPr>
        <w:t>單位：</w:t>
      </w:r>
      <w:r w:rsidRPr="00766EE2">
        <w:rPr>
          <w:rFonts w:ascii="新細明體" w:hAnsi="新細明體" w:hint="eastAsia"/>
          <w:szCs w:val="24"/>
        </w:rPr>
        <w:t>協助進行活動宣傳之相關單位</w:t>
      </w:r>
    </w:p>
    <w:p w:rsidR="007B1B72" w:rsidRPr="00766EE2" w:rsidRDefault="007B1B72" w:rsidP="00866A69">
      <w:pPr>
        <w:pStyle w:val="ListParagraph"/>
        <w:ind w:left="31680"/>
        <w:rPr>
          <w:rFonts w:ascii="新細明體"/>
          <w:b/>
          <w:szCs w:val="24"/>
        </w:rPr>
      </w:pPr>
    </w:p>
    <w:p w:rsidR="007B1B72" w:rsidRPr="00766EE2" w:rsidRDefault="007B1B72" w:rsidP="00825C07">
      <w:pPr>
        <w:pStyle w:val="ListParagraph"/>
        <w:numPr>
          <w:ilvl w:val="0"/>
          <w:numId w:val="2"/>
        </w:numPr>
        <w:ind w:leftChars="0" w:left="709" w:hanging="709"/>
        <w:jc w:val="both"/>
        <w:rPr>
          <w:rFonts w:ascii="新細明體"/>
          <w:szCs w:val="24"/>
        </w:rPr>
      </w:pPr>
      <w:r w:rsidRPr="00766EE2">
        <w:rPr>
          <w:rFonts w:ascii="新細明體" w:hAnsi="新細明體" w:hint="eastAsia"/>
          <w:b/>
          <w:szCs w:val="24"/>
        </w:rPr>
        <w:t>課程架構規劃：</w:t>
      </w:r>
    </w:p>
    <w:p w:rsidR="007B1B72" w:rsidRPr="00766EE2" w:rsidRDefault="007B1B72" w:rsidP="00766EE2">
      <w:pPr>
        <w:pStyle w:val="ListParagraph"/>
        <w:spacing w:before="100" w:beforeAutospacing="1" w:after="100" w:afterAutospacing="1"/>
        <w:ind w:leftChars="0" w:left="567"/>
        <w:jc w:val="both"/>
        <w:rPr>
          <w:rFonts w:ascii="新細明體"/>
          <w:b/>
          <w:szCs w:val="24"/>
        </w:rPr>
      </w:pPr>
      <w:r w:rsidRPr="00766EE2">
        <w:rPr>
          <w:rFonts w:ascii="新細明體" w:hAnsi="新細明體"/>
          <w:b/>
          <w:szCs w:val="24"/>
        </w:rPr>
        <w:t>(</w:t>
      </w:r>
      <w:r w:rsidRPr="00766EE2">
        <w:rPr>
          <w:rFonts w:ascii="新細明體" w:hAnsi="新細明體" w:hint="eastAsia"/>
          <w:b/>
          <w:szCs w:val="24"/>
        </w:rPr>
        <w:t>一</w:t>
      </w:r>
      <w:r w:rsidRPr="00766EE2">
        <w:rPr>
          <w:rFonts w:ascii="新細明體" w:hAnsi="新細明體"/>
          <w:b/>
          <w:szCs w:val="24"/>
        </w:rPr>
        <w:t>)</w:t>
      </w:r>
      <w:r w:rsidRPr="00766EE2">
        <w:rPr>
          <w:rFonts w:ascii="新細明體" w:hAnsi="新細明體" w:hint="eastAsia"/>
          <w:b/>
          <w:szCs w:val="24"/>
        </w:rPr>
        <w:t>第一梯次</w:t>
      </w:r>
    </w:p>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0"/>
        <w:gridCol w:w="1367"/>
        <w:gridCol w:w="1367"/>
        <w:gridCol w:w="1367"/>
        <w:gridCol w:w="1367"/>
        <w:gridCol w:w="1368"/>
      </w:tblGrid>
      <w:tr w:rsidR="007B1B72" w:rsidRPr="003721A2" w:rsidTr="003721A2">
        <w:trPr>
          <w:tblHeader/>
          <w:jc w:val="center"/>
        </w:trPr>
        <w:tc>
          <w:tcPr>
            <w:tcW w:w="1690" w:type="dxa"/>
            <w:shd w:val="clear" w:color="auto" w:fill="D9D9D9"/>
          </w:tcPr>
          <w:p w:rsidR="007B1B72" w:rsidRPr="003721A2" w:rsidRDefault="007B1B72" w:rsidP="003721A2">
            <w:pPr>
              <w:jc w:val="center"/>
              <w:rPr>
                <w:rFonts w:ascii="新細明體"/>
                <w:b/>
                <w:szCs w:val="24"/>
              </w:rPr>
            </w:pPr>
            <w:r w:rsidRPr="003721A2">
              <w:rPr>
                <w:rFonts w:ascii="新細明體" w:hAnsi="新細明體" w:hint="eastAsia"/>
                <w:b/>
                <w:szCs w:val="24"/>
              </w:rPr>
              <w:t>時間</w:t>
            </w:r>
          </w:p>
        </w:tc>
        <w:tc>
          <w:tcPr>
            <w:tcW w:w="1367" w:type="dxa"/>
            <w:shd w:val="clear" w:color="auto" w:fill="D9D9D9"/>
          </w:tcPr>
          <w:p w:rsidR="007B1B72" w:rsidRPr="003721A2" w:rsidRDefault="007B1B72" w:rsidP="003721A2">
            <w:pPr>
              <w:jc w:val="center"/>
              <w:rPr>
                <w:rFonts w:ascii="新細明體" w:hAnsi="新細明體"/>
                <w:b/>
                <w:szCs w:val="24"/>
              </w:rPr>
            </w:pPr>
            <w:r w:rsidRPr="003721A2">
              <w:rPr>
                <w:rFonts w:ascii="新細明體" w:hAnsi="新細明體"/>
                <w:b/>
                <w:szCs w:val="24"/>
              </w:rPr>
              <w:t>7/1</w:t>
            </w:r>
          </w:p>
        </w:tc>
        <w:tc>
          <w:tcPr>
            <w:tcW w:w="1367" w:type="dxa"/>
            <w:shd w:val="clear" w:color="auto" w:fill="D9D9D9"/>
          </w:tcPr>
          <w:p w:rsidR="007B1B72" w:rsidRPr="003721A2" w:rsidRDefault="007B1B72" w:rsidP="003721A2">
            <w:pPr>
              <w:jc w:val="center"/>
              <w:rPr>
                <w:rFonts w:ascii="新細明體" w:hAnsi="新細明體"/>
                <w:b/>
                <w:szCs w:val="24"/>
              </w:rPr>
            </w:pPr>
            <w:r w:rsidRPr="003721A2">
              <w:rPr>
                <w:rFonts w:ascii="新細明體" w:hAnsi="新細明體"/>
                <w:b/>
                <w:szCs w:val="24"/>
              </w:rPr>
              <w:t>7/2</w:t>
            </w:r>
          </w:p>
        </w:tc>
        <w:tc>
          <w:tcPr>
            <w:tcW w:w="1367" w:type="dxa"/>
            <w:shd w:val="clear" w:color="auto" w:fill="D9D9D9"/>
          </w:tcPr>
          <w:p w:rsidR="007B1B72" w:rsidRPr="003721A2" w:rsidRDefault="007B1B72" w:rsidP="003721A2">
            <w:pPr>
              <w:jc w:val="center"/>
              <w:rPr>
                <w:rFonts w:ascii="新細明體" w:hAnsi="新細明體"/>
                <w:b/>
                <w:szCs w:val="24"/>
              </w:rPr>
            </w:pPr>
            <w:r w:rsidRPr="003721A2">
              <w:rPr>
                <w:rFonts w:ascii="新細明體" w:hAnsi="新細明體"/>
                <w:b/>
                <w:szCs w:val="24"/>
              </w:rPr>
              <w:t>7/3</w:t>
            </w:r>
          </w:p>
        </w:tc>
        <w:tc>
          <w:tcPr>
            <w:tcW w:w="1367" w:type="dxa"/>
            <w:shd w:val="clear" w:color="auto" w:fill="D9D9D9"/>
          </w:tcPr>
          <w:p w:rsidR="007B1B72" w:rsidRPr="003721A2" w:rsidRDefault="007B1B72" w:rsidP="003721A2">
            <w:pPr>
              <w:jc w:val="center"/>
              <w:rPr>
                <w:rFonts w:ascii="新細明體" w:hAnsi="新細明體"/>
                <w:b/>
                <w:szCs w:val="24"/>
              </w:rPr>
            </w:pPr>
            <w:r w:rsidRPr="003721A2">
              <w:rPr>
                <w:rFonts w:ascii="新細明體" w:hAnsi="新細明體"/>
                <w:b/>
                <w:szCs w:val="24"/>
              </w:rPr>
              <w:t>7/4</w:t>
            </w:r>
          </w:p>
        </w:tc>
        <w:tc>
          <w:tcPr>
            <w:tcW w:w="1368" w:type="dxa"/>
            <w:shd w:val="clear" w:color="auto" w:fill="D9D9D9"/>
          </w:tcPr>
          <w:p w:rsidR="007B1B72" w:rsidRPr="003721A2" w:rsidRDefault="007B1B72" w:rsidP="003721A2">
            <w:pPr>
              <w:jc w:val="center"/>
              <w:rPr>
                <w:rFonts w:ascii="新細明體" w:hAnsi="新細明體"/>
                <w:b/>
                <w:szCs w:val="24"/>
              </w:rPr>
            </w:pPr>
            <w:r w:rsidRPr="003721A2">
              <w:rPr>
                <w:rFonts w:ascii="新細明體" w:hAnsi="新細明體"/>
                <w:b/>
                <w:szCs w:val="24"/>
              </w:rPr>
              <w:t>7/5</w:t>
            </w:r>
          </w:p>
        </w:tc>
      </w:tr>
      <w:tr w:rsidR="007B1B72" w:rsidRPr="003721A2" w:rsidTr="003721A2">
        <w:trPr>
          <w:trHeight w:val="528"/>
          <w:jc w:val="center"/>
        </w:trPr>
        <w:tc>
          <w:tcPr>
            <w:tcW w:w="1690"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08:00-08:30</w:t>
            </w:r>
          </w:p>
        </w:tc>
        <w:tc>
          <w:tcPr>
            <w:tcW w:w="6836" w:type="dxa"/>
            <w:gridSpan w:val="5"/>
            <w:vAlign w:val="center"/>
          </w:tcPr>
          <w:p w:rsidR="007B1B72" w:rsidRPr="003721A2" w:rsidRDefault="007B1B72" w:rsidP="003721A2">
            <w:pPr>
              <w:jc w:val="center"/>
              <w:rPr>
                <w:rFonts w:ascii="新細明體"/>
                <w:szCs w:val="24"/>
              </w:rPr>
            </w:pPr>
            <w:r w:rsidRPr="003721A2">
              <w:rPr>
                <w:rFonts w:ascii="新細明體" w:hAnsi="新細明體" w:hint="eastAsia"/>
                <w:szCs w:val="24"/>
              </w:rPr>
              <w:t>報到</w:t>
            </w:r>
          </w:p>
        </w:tc>
      </w:tr>
      <w:tr w:rsidR="007B1B72" w:rsidRPr="003721A2" w:rsidTr="003721A2">
        <w:trPr>
          <w:trHeight w:val="563"/>
          <w:jc w:val="center"/>
        </w:trPr>
        <w:tc>
          <w:tcPr>
            <w:tcW w:w="1690"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08:30-09:00</w:t>
            </w:r>
          </w:p>
        </w:tc>
        <w:tc>
          <w:tcPr>
            <w:tcW w:w="1367" w:type="dxa"/>
            <w:vAlign w:val="center"/>
          </w:tcPr>
          <w:p w:rsidR="007B1B72" w:rsidRPr="003721A2" w:rsidRDefault="007B1B72" w:rsidP="003721A2">
            <w:pPr>
              <w:jc w:val="center"/>
              <w:rPr>
                <w:rFonts w:ascii="新細明體"/>
                <w:szCs w:val="24"/>
              </w:rPr>
            </w:pPr>
            <w:r w:rsidRPr="003721A2">
              <w:rPr>
                <w:rFonts w:ascii="新細明體" w:hAnsi="新細明體" w:hint="eastAsia"/>
                <w:szCs w:val="24"/>
              </w:rPr>
              <w:t>始業式</w:t>
            </w:r>
          </w:p>
        </w:tc>
        <w:tc>
          <w:tcPr>
            <w:tcW w:w="5469" w:type="dxa"/>
            <w:gridSpan w:val="4"/>
            <w:vAlign w:val="center"/>
          </w:tcPr>
          <w:p w:rsidR="007B1B72" w:rsidRPr="003721A2" w:rsidRDefault="007B1B72" w:rsidP="003721A2">
            <w:pPr>
              <w:jc w:val="center"/>
              <w:rPr>
                <w:rFonts w:ascii="新細明體"/>
                <w:szCs w:val="24"/>
              </w:rPr>
            </w:pPr>
            <w:r w:rsidRPr="003721A2">
              <w:rPr>
                <w:rFonts w:ascii="新細明體" w:hAnsi="新細明體" w:hint="eastAsia"/>
                <w:szCs w:val="24"/>
              </w:rPr>
              <w:t>暖身（聲）操</w:t>
            </w:r>
          </w:p>
        </w:tc>
      </w:tr>
      <w:tr w:rsidR="007B1B72" w:rsidRPr="003721A2" w:rsidTr="003721A2">
        <w:trPr>
          <w:jc w:val="center"/>
        </w:trPr>
        <w:tc>
          <w:tcPr>
            <w:tcW w:w="1690"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09:10-10:00</w:t>
            </w:r>
          </w:p>
        </w:tc>
        <w:tc>
          <w:tcPr>
            <w:tcW w:w="1367"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走進豫劇藝術的祕密花園</w:t>
            </w:r>
          </w:p>
        </w:tc>
        <w:tc>
          <w:tcPr>
            <w:tcW w:w="1367"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開啟豫劇衣箱的神秘寶盒</w:t>
            </w:r>
          </w:p>
        </w:tc>
        <w:tc>
          <w:tcPr>
            <w:tcW w:w="1367"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兒童豫劇折子戲分組學習</w:t>
            </w:r>
          </w:p>
        </w:tc>
        <w:tc>
          <w:tcPr>
            <w:tcW w:w="1367"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成果展響排</w:t>
            </w:r>
          </w:p>
        </w:tc>
        <w:tc>
          <w:tcPr>
            <w:tcW w:w="1368"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成果展彩排</w:t>
            </w:r>
          </w:p>
        </w:tc>
      </w:tr>
      <w:tr w:rsidR="007B1B72" w:rsidRPr="003721A2" w:rsidTr="003721A2">
        <w:trPr>
          <w:jc w:val="center"/>
        </w:trPr>
        <w:tc>
          <w:tcPr>
            <w:tcW w:w="1690"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10:10-11:00</w:t>
            </w: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8" w:type="dxa"/>
            <w:vMerge/>
            <w:vAlign w:val="center"/>
          </w:tcPr>
          <w:p w:rsidR="007B1B72" w:rsidRPr="003721A2" w:rsidRDefault="007B1B72" w:rsidP="003721A2">
            <w:pPr>
              <w:jc w:val="center"/>
              <w:rPr>
                <w:rFonts w:ascii="新細明體" w:hAnsi="新細明體"/>
                <w:szCs w:val="24"/>
              </w:rPr>
            </w:pPr>
          </w:p>
        </w:tc>
      </w:tr>
      <w:tr w:rsidR="007B1B72" w:rsidRPr="003721A2" w:rsidTr="003721A2">
        <w:trPr>
          <w:trHeight w:val="525"/>
          <w:jc w:val="center"/>
        </w:trPr>
        <w:tc>
          <w:tcPr>
            <w:tcW w:w="1690"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11:10-12:00</w:t>
            </w: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8" w:type="dxa"/>
            <w:vMerge/>
            <w:vAlign w:val="center"/>
          </w:tcPr>
          <w:p w:rsidR="007B1B72" w:rsidRPr="003721A2" w:rsidRDefault="007B1B72" w:rsidP="003721A2">
            <w:pPr>
              <w:jc w:val="center"/>
              <w:rPr>
                <w:rFonts w:ascii="新細明體" w:hAnsi="新細明體"/>
                <w:szCs w:val="24"/>
              </w:rPr>
            </w:pPr>
          </w:p>
        </w:tc>
      </w:tr>
      <w:tr w:rsidR="007B1B72" w:rsidRPr="003721A2" w:rsidTr="003721A2">
        <w:trPr>
          <w:trHeight w:val="690"/>
          <w:jc w:val="center"/>
        </w:trPr>
        <w:tc>
          <w:tcPr>
            <w:tcW w:w="1690"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12:00-13:30</w:t>
            </w:r>
          </w:p>
        </w:tc>
        <w:tc>
          <w:tcPr>
            <w:tcW w:w="6836" w:type="dxa"/>
            <w:gridSpan w:val="5"/>
            <w:vAlign w:val="center"/>
          </w:tcPr>
          <w:p w:rsidR="007B1B72" w:rsidRPr="003721A2" w:rsidRDefault="007B1B72" w:rsidP="003721A2">
            <w:pPr>
              <w:jc w:val="center"/>
              <w:rPr>
                <w:rFonts w:ascii="新細明體"/>
                <w:szCs w:val="24"/>
              </w:rPr>
            </w:pPr>
            <w:r w:rsidRPr="003721A2">
              <w:rPr>
                <w:rFonts w:ascii="新細明體" w:hAnsi="新細明體" w:hint="eastAsia"/>
                <w:szCs w:val="24"/>
              </w:rPr>
              <w:t>午餐˙午休</w:t>
            </w:r>
          </w:p>
        </w:tc>
      </w:tr>
      <w:tr w:rsidR="007B1B72" w:rsidRPr="003721A2" w:rsidTr="003721A2">
        <w:trPr>
          <w:trHeight w:val="693"/>
          <w:jc w:val="center"/>
        </w:trPr>
        <w:tc>
          <w:tcPr>
            <w:tcW w:w="1690"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13:40-14:30</w:t>
            </w:r>
          </w:p>
        </w:tc>
        <w:tc>
          <w:tcPr>
            <w:tcW w:w="1367"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豫劇生旦淨丑大驚奇</w:t>
            </w:r>
          </w:p>
        </w:tc>
        <w:tc>
          <w:tcPr>
            <w:tcW w:w="1367"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傳統戲曲大變妝（裝）</w:t>
            </w:r>
          </w:p>
        </w:tc>
        <w:tc>
          <w:tcPr>
            <w:tcW w:w="1367"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兒童豫劇折子戲分組學習</w:t>
            </w:r>
          </w:p>
        </w:tc>
        <w:tc>
          <w:tcPr>
            <w:tcW w:w="1367"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成果展花排</w:t>
            </w:r>
          </w:p>
        </w:tc>
        <w:tc>
          <w:tcPr>
            <w:tcW w:w="1368" w:type="dxa"/>
            <w:vAlign w:val="center"/>
          </w:tcPr>
          <w:p w:rsidR="007B1B72" w:rsidRPr="003721A2" w:rsidRDefault="007B1B72" w:rsidP="003721A2">
            <w:pPr>
              <w:jc w:val="center"/>
              <w:rPr>
                <w:rFonts w:ascii="新細明體"/>
                <w:szCs w:val="24"/>
              </w:rPr>
            </w:pPr>
            <w:r w:rsidRPr="003721A2">
              <w:rPr>
                <w:rFonts w:ascii="新細明體" w:hAnsi="新細明體" w:hint="eastAsia"/>
                <w:szCs w:val="24"/>
              </w:rPr>
              <w:t>家長及來賓報到</w:t>
            </w:r>
          </w:p>
        </w:tc>
      </w:tr>
      <w:tr w:rsidR="007B1B72" w:rsidRPr="003721A2" w:rsidTr="003721A2">
        <w:trPr>
          <w:jc w:val="center"/>
        </w:trPr>
        <w:tc>
          <w:tcPr>
            <w:tcW w:w="1690"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14:40-15:30</w:t>
            </w: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8"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研習成果展</w:t>
            </w:r>
          </w:p>
        </w:tc>
      </w:tr>
      <w:tr w:rsidR="007B1B72" w:rsidRPr="003721A2" w:rsidTr="003721A2">
        <w:trPr>
          <w:trHeight w:val="318"/>
          <w:jc w:val="center"/>
        </w:trPr>
        <w:tc>
          <w:tcPr>
            <w:tcW w:w="1690"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15:40-16:30</w:t>
            </w: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7" w:type="dxa"/>
            <w:vMerge/>
            <w:vAlign w:val="center"/>
          </w:tcPr>
          <w:p w:rsidR="007B1B72" w:rsidRPr="003721A2" w:rsidRDefault="007B1B72" w:rsidP="003721A2">
            <w:pPr>
              <w:jc w:val="center"/>
              <w:rPr>
                <w:rFonts w:ascii="新細明體" w:hAnsi="新細明體"/>
                <w:szCs w:val="24"/>
              </w:rPr>
            </w:pPr>
          </w:p>
        </w:tc>
        <w:tc>
          <w:tcPr>
            <w:tcW w:w="1368" w:type="dxa"/>
            <w:vMerge/>
            <w:vAlign w:val="center"/>
          </w:tcPr>
          <w:p w:rsidR="007B1B72" w:rsidRPr="003721A2" w:rsidRDefault="007B1B72" w:rsidP="003721A2">
            <w:pPr>
              <w:jc w:val="center"/>
              <w:rPr>
                <w:rFonts w:ascii="新細明體" w:hAnsi="新細明體"/>
                <w:szCs w:val="24"/>
              </w:rPr>
            </w:pPr>
          </w:p>
        </w:tc>
      </w:tr>
      <w:tr w:rsidR="007B1B72" w:rsidRPr="003721A2" w:rsidTr="003721A2">
        <w:trPr>
          <w:trHeight w:val="510"/>
          <w:jc w:val="center"/>
        </w:trPr>
        <w:tc>
          <w:tcPr>
            <w:tcW w:w="1690"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16:30-17:00</w:t>
            </w:r>
          </w:p>
        </w:tc>
        <w:tc>
          <w:tcPr>
            <w:tcW w:w="6836" w:type="dxa"/>
            <w:gridSpan w:val="5"/>
            <w:vAlign w:val="center"/>
          </w:tcPr>
          <w:p w:rsidR="007B1B72" w:rsidRPr="003721A2" w:rsidRDefault="007B1B72" w:rsidP="003721A2">
            <w:pPr>
              <w:jc w:val="center"/>
              <w:rPr>
                <w:rFonts w:ascii="新細明體"/>
                <w:szCs w:val="24"/>
              </w:rPr>
            </w:pPr>
            <w:r w:rsidRPr="003721A2">
              <w:rPr>
                <w:rFonts w:ascii="新細明體" w:hAnsi="新細明體" w:hint="eastAsia"/>
                <w:szCs w:val="24"/>
              </w:rPr>
              <w:t>下課回家˙師生互動</w:t>
            </w:r>
          </w:p>
        </w:tc>
      </w:tr>
    </w:tbl>
    <w:p w:rsidR="007B1B72" w:rsidRPr="00766EE2" w:rsidRDefault="007B1B72" w:rsidP="00766EE2">
      <w:pPr>
        <w:pStyle w:val="ListParagraph"/>
        <w:spacing w:before="100" w:beforeAutospacing="1" w:after="100" w:afterAutospacing="1"/>
        <w:ind w:leftChars="0" w:left="567"/>
        <w:jc w:val="both"/>
        <w:rPr>
          <w:rFonts w:ascii="新細明體"/>
          <w:b/>
          <w:szCs w:val="24"/>
        </w:rPr>
      </w:pPr>
      <w:r w:rsidRPr="00766EE2">
        <w:rPr>
          <w:rFonts w:ascii="新細明體" w:hAnsi="新細明體"/>
          <w:b/>
          <w:szCs w:val="24"/>
        </w:rPr>
        <w:t>(</w:t>
      </w:r>
      <w:r w:rsidRPr="00766EE2">
        <w:rPr>
          <w:rFonts w:ascii="新細明體" w:hAnsi="新細明體" w:hint="eastAsia"/>
          <w:b/>
          <w:szCs w:val="24"/>
        </w:rPr>
        <w:t>二</w:t>
      </w:r>
      <w:r w:rsidRPr="00766EE2">
        <w:rPr>
          <w:rFonts w:ascii="新細明體" w:hAnsi="新細明體"/>
          <w:b/>
          <w:szCs w:val="24"/>
        </w:rPr>
        <w:t>)</w:t>
      </w:r>
      <w:r w:rsidRPr="00766EE2">
        <w:rPr>
          <w:rFonts w:ascii="新細明體" w:hAnsi="新細明體" w:hint="eastAsia"/>
          <w:b/>
          <w:szCs w:val="24"/>
        </w:rPr>
        <w:t>第一梯次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2"/>
        <w:gridCol w:w="1183"/>
        <w:gridCol w:w="1183"/>
        <w:gridCol w:w="1183"/>
        <w:gridCol w:w="1183"/>
        <w:gridCol w:w="1184"/>
        <w:gridCol w:w="1124"/>
      </w:tblGrid>
      <w:tr w:rsidR="007B1B72" w:rsidRPr="003721A2" w:rsidTr="003721A2">
        <w:trPr>
          <w:tblHeader/>
          <w:jc w:val="center"/>
        </w:trPr>
        <w:tc>
          <w:tcPr>
            <w:tcW w:w="1482" w:type="dxa"/>
            <w:shd w:val="clear" w:color="auto" w:fill="D9D9D9"/>
          </w:tcPr>
          <w:p w:rsidR="007B1B72" w:rsidRPr="003721A2" w:rsidRDefault="007B1B72" w:rsidP="003721A2">
            <w:pPr>
              <w:jc w:val="center"/>
              <w:rPr>
                <w:rFonts w:ascii="新細明體"/>
                <w:b/>
                <w:szCs w:val="24"/>
              </w:rPr>
            </w:pPr>
            <w:r w:rsidRPr="003721A2">
              <w:rPr>
                <w:rFonts w:ascii="新細明體" w:hAnsi="新細明體" w:hint="eastAsia"/>
                <w:b/>
                <w:szCs w:val="24"/>
              </w:rPr>
              <w:t>時間</w:t>
            </w:r>
          </w:p>
        </w:tc>
        <w:tc>
          <w:tcPr>
            <w:tcW w:w="1183" w:type="dxa"/>
            <w:shd w:val="clear" w:color="auto" w:fill="D9D9D9"/>
          </w:tcPr>
          <w:p w:rsidR="007B1B72" w:rsidRPr="003721A2" w:rsidRDefault="007B1B72" w:rsidP="003721A2">
            <w:pPr>
              <w:jc w:val="center"/>
              <w:rPr>
                <w:rFonts w:ascii="新細明體" w:hAnsi="新細明體"/>
                <w:b/>
                <w:szCs w:val="24"/>
              </w:rPr>
            </w:pPr>
            <w:r w:rsidRPr="003721A2">
              <w:rPr>
                <w:rFonts w:ascii="新細明體" w:hAnsi="新細明體"/>
                <w:b/>
                <w:szCs w:val="24"/>
              </w:rPr>
              <w:t>7/7</w:t>
            </w:r>
          </w:p>
        </w:tc>
        <w:tc>
          <w:tcPr>
            <w:tcW w:w="1183" w:type="dxa"/>
            <w:shd w:val="clear" w:color="auto" w:fill="D9D9D9"/>
          </w:tcPr>
          <w:p w:rsidR="007B1B72" w:rsidRPr="003721A2" w:rsidRDefault="007B1B72" w:rsidP="003721A2">
            <w:pPr>
              <w:jc w:val="center"/>
              <w:rPr>
                <w:rFonts w:ascii="新細明體" w:hAnsi="新細明體"/>
                <w:b/>
                <w:szCs w:val="24"/>
              </w:rPr>
            </w:pPr>
            <w:r w:rsidRPr="003721A2">
              <w:rPr>
                <w:rFonts w:ascii="新細明體" w:hAnsi="新細明體"/>
                <w:b/>
                <w:szCs w:val="24"/>
              </w:rPr>
              <w:t>7/8</w:t>
            </w:r>
          </w:p>
        </w:tc>
        <w:tc>
          <w:tcPr>
            <w:tcW w:w="1183" w:type="dxa"/>
            <w:shd w:val="clear" w:color="auto" w:fill="D9D9D9"/>
          </w:tcPr>
          <w:p w:rsidR="007B1B72" w:rsidRPr="003721A2" w:rsidRDefault="007B1B72" w:rsidP="003721A2">
            <w:pPr>
              <w:jc w:val="center"/>
              <w:rPr>
                <w:rFonts w:ascii="新細明體" w:hAnsi="新細明體"/>
                <w:b/>
                <w:szCs w:val="24"/>
              </w:rPr>
            </w:pPr>
            <w:r w:rsidRPr="003721A2">
              <w:rPr>
                <w:rFonts w:ascii="新細明體" w:hAnsi="新細明體"/>
                <w:b/>
                <w:szCs w:val="24"/>
              </w:rPr>
              <w:t>7/9</w:t>
            </w:r>
          </w:p>
        </w:tc>
        <w:tc>
          <w:tcPr>
            <w:tcW w:w="1183" w:type="dxa"/>
            <w:shd w:val="clear" w:color="auto" w:fill="D9D9D9"/>
          </w:tcPr>
          <w:p w:rsidR="007B1B72" w:rsidRPr="003721A2" w:rsidRDefault="007B1B72" w:rsidP="003721A2">
            <w:pPr>
              <w:jc w:val="center"/>
              <w:rPr>
                <w:rFonts w:ascii="新細明體" w:hAnsi="新細明體"/>
                <w:b/>
                <w:szCs w:val="24"/>
              </w:rPr>
            </w:pPr>
            <w:r w:rsidRPr="003721A2">
              <w:rPr>
                <w:rFonts w:ascii="新細明體" w:hAnsi="新細明體"/>
                <w:b/>
                <w:szCs w:val="24"/>
              </w:rPr>
              <w:t>7/10</w:t>
            </w:r>
          </w:p>
        </w:tc>
        <w:tc>
          <w:tcPr>
            <w:tcW w:w="1184" w:type="dxa"/>
            <w:shd w:val="clear" w:color="auto" w:fill="D9D9D9"/>
          </w:tcPr>
          <w:p w:rsidR="007B1B72" w:rsidRPr="003721A2" w:rsidRDefault="007B1B72" w:rsidP="003721A2">
            <w:pPr>
              <w:jc w:val="center"/>
              <w:rPr>
                <w:rFonts w:ascii="新細明體" w:hAnsi="新細明體"/>
                <w:b/>
                <w:szCs w:val="24"/>
              </w:rPr>
            </w:pPr>
            <w:r w:rsidRPr="003721A2">
              <w:rPr>
                <w:rFonts w:ascii="新細明體" w:hAnsi="新細明體"/>
                <w:b/>
                <w:szCs w:val="24"/>
              </w:rPr>
              <w:t>7/11</w:t>
            </w:r>
          </w:p>
        </w:tc>
        <w:tc>
          <w:tcPr>
            <w:tcW w:w="1124" w:type="dxa"/>
            <w:shd w:val="clear" w:color="auto" w:fill="D9D9D9"/>
          </w:tcPr>
          <w:p w:rsidR="007B1B72" w:rsidRPr="003721A2" w:rsidRDefault="007B1B72" w:rsidP="003721A2">
            <w:pPr>
              <w:jc w:val="center"/>
              <w:rPr>
                <w:rFonts w:ascii="新細明體" w:hAnsi="新細明體"/>
                <w:b/>
                <w:szCs w:val="24"/>
              </w:rPr>
            </w:pPr>
            <w:r w:rsidRPr="003721A2">
              <w:rPr>
                <w:rFonts w:ascii="新細明體" w:hAnsi="新細明體"/>
                <w:b/>
                <w:szCs w:val="24"/>
              </w:rPr>
              <w:t>7/12</w:t>
            </w:r>
          </w:p>
        </w:tc>
      </w:tr>
      <w:tr w:rsidR="007B1B72" w:rsidRPr="003721A2" w:rsidTr="003721A2">
        <w:trPr>
          <w:trHeight w:val="530"/>
          <w:jc w:val="center"/>
        </w:trPr>
        <w:tc>
          <w:tcPr>
            <w:tcW w:w="1482"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08:00-08:30</w:t>
            </w:r>
          </w:p>
        </w:tc>
        <w:tc>
          <w:tcPr>
            <w:tcW w:w="7040" w:type="dxa"/>
            <w:gridSpan w:val="6"/>
            <w:vAlign w:val="center"/>
          </w:tcPr>
          <w:p w:rsidR="007B1B72" w:rsidRPr="003721A2" w:rsidRDefault="007B1B72" w:rsidP="003721A2">
            <w:pPr>
              <w:jc w:val="center"/>
              <w:rPr>
                <w:rFonts w:ascii="新細明體"/>
                <w:szCs w:val="24"/>
              </w:rPr>
            </w:pPr>
            <w:r w:rsidRPr="003721A2">
              <w:rPr>
                <w:rFonts w:ascii="新細明體" w:hAnsi="新細明體" w:hint="eastAsia"/>
                <w:szCs w:val="24"/>
              </w:rPr>
              <w:t>報到</w:t>
            </w:r>
          </w:p>
        </w:tc>
      </w:tr>
      <w:tr w:rsidR="007B1B72" w:rsidRPr="003721A2" w:rsidTr="003721A2">
        <w:trPr>
          <w:trHeight w:val="427"/>
          <w:jc w:val="center"/>
        </w:trPr>
        <w:tc>
          <w:tcPr>
            <w:tcW w:w="1482"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08:30-09:00</w:t>
            </w:r>
          </w:p>
        </w:tc>
        <w:tc>
          <w:tcPr>
            <w:tcW w:w="1183" w:type="dxa"/>
            <w:vAlign w:val="center"/>
          </w:tcPr>
          <w:p w:rsidR="007B1B72" w:rsidRPr="003721A2" w:rsidRDefault="007B1B72" w:rsidP="003721A2">
            <w:pPr>
              <w:jc w:val="center"/>
              <w:rPr>
                <w:rFonts w:ascii="新細明體"/>
                <w:szCs w:val="24"/>
              </w:rPr>
            </w:pPr>
            <w:r w:rsidRPr="003721A2">
              <w:rPr>
                <w:rFonts w:ascii="新細明體" w:hAnsi="新細明體" w:hint="eastAsia"/>
                <w:szCs w:val="24"/>
              </w:rPr>
              <w:t>始業式</w:t>
            </w:r>
          </w:p>
        </w:tc>
        <w:tc>
          <w:tcPr>
            <w:tcW w:w="5857" w:type="dxa"/>
            <w:gridSpan w:val="5"/>
            <w:vAlign w:val="center"/>
          </w:tcPr>
          <w:p w:rsidR="007B1B72" w:rsidRPr="003721A2" w:rsidRDefault="007B1B72" w:rsidP="003721A2">
            <w:pPr>
              <w:jc w:val="center"/>
              <w:rPr>
                <w:rFonts w:ascii="新細明體"/>
                <w:szCs w:val="24"/>
              </w:rPr>
            </w:pPr>
            <w:r w:rsidRPr="003721A2">
              <w:rPr>
                <w:rFonts w:ascii="新細明體" w:hAnsi="新細明體" w:hint="eastAsia"/>
                <w:szCs w:val="24"/>
              </w:rPr>
              <w:t>暖身（聲）操</w:t>
            </w:r>
          </w:p>
        </w:tc>
      </w:tr>
      <w:tr w:rsidR="007B1B72" w:rsidRPr="003721A2" w:rsidTr="003721A2">
        <w:trPr>
          <w:jc w:val="center"/>
        </w:trPr>
        <w:tc>
          <w:tcPr>
            <w:tcW w:w="1482"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09:10-10:00</w:t>
            </w:r>
          </w:p>
        </w:tc>
        <w:tc>
          <w:tcPr>
            <w:tcW w:w="1183"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走進豫劇藝術的祕密花園</w:t>
            </w:r>
          </w:p>
        </w:tc>
        <w:tc>
          <w:tcPr>
            <w:tcW w:w="1183"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開啟豫劇衣箱的神秘寶盒</w:t>
            </w:r>
          </w:p>
        </w:tc>
        <w:tc>
          <w:tcPr>
            <w:tcW w:w="1183"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兒童豫劇折子戲學習</w:t>
            </w:r>
          </w:p>
        </w:tc>
        <w:tc>
          <w:tcPr>
            <w:tcW w:w="1183"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兒童豫劇折子戲學習</w:t>
            </w:r>
          </w:p>
        </w:tc>
        <w:tc>
          <w:tcPr>
            <w:tcW w:w="1184"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成果展響排</w:t>
            </w:r>
          </w:p>
        </w:tc>
        <w:tc>
          <w:tcPr>
            <w:tcW w:w="1124"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成果展彩排</w:t>
            </w:r>
          </w:p>
        </w:tc>
      </w:tr>
      <w:tr w:rsidR="007B1B72" w:rsidRPr="003721A2" w:rsidTr="003721A2">
        <w:trPr>
          <w:jc w:val="center"/>
        </w:trPr>
        <w:tc>
          <w:tcPr>
            <w:tcW w:w="1482"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10:10-11:00</w:t>
            </w: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4" w:type="dxa"/>
            <w:vMerge/>
            <w:vAlign w:val="center"/>
          </w:tcPr>
          <w:p w:rsidR="007B1B72" w:rsidRPr="003721A2" w:rsidRDefault="007B1B72" w:rsidP="003721A2">
            <w:pPr>
              <w:jc w:val="center"/>
              <w:rPr>
                <w:rFonts w:ascii="新細明體" w:hAnsi="新細明體"/>
                <w:szCs w:val="24"/>
              </w:rPr>
            </w:pPr>
          </w:p>
        </w:tc>
        <w:tc>
          <w:tcPr>
            <w:tcW w:w="1124" w:type="dxa"/>
            <w:vMerge/>
            <w:vAlign w:val="center"/>
          </w:tcPr>
          <w:p w:rsidR="007B1B72" w:rsidRPr="003721A2" w:rsidRDefault="007B1B72" w:rsidP="003721A2">
            <w:pPr>
              <w:jc w:val="center"/>
              <w:rPr>
                <w:rFonts w:ascii="新細明體" w:hAnsi="新細明體"/>
                <w:szCs w:val="24"/>
              </w:rPr>
            </w:pPr>
          </w:p>
        </w:tc>
      </w:tr>
      <w:tr w:rsidR="007B1B72" w:rsidRPr="003721A2" w:rsidTr="003721A2">
        <w:trPr>
          <w:trHeight w:val="234"/>
          <w:jc w:val="center"/>
        </w:trPr>
        <w:tc>
          <w:tcPr>
            <w:tcW w:w="1482"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11:10-12:00</w:t>
            </w: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4" w:type="dxa"/>
            <w:vMerge/>
            <w:vAlign w:val="center"/>
          </w:tcPr>
          <w:p w:rsidR="007B1B72" w:rsidRPr="003721A2" w:rsidRDefault="007B1B72" w:rsidP="003721A2">
            <w:pPr>
              <w:jc w:val="center"/>
              <w:rPr>
                <w:rFonts w:ascii="新細明體" w:hAnsi="新細明體"/>
                <w:szCs w:val="24"/>
              </w:rPr>
            </w:pPr>
          </w:p>
        </w:tc>
        <w:tc>
          <w:tcPr>
            <w:tcW w:w="1124" w:type="dxa"/>
            <w:vMerge/>
            <w:vAlign w:val="center"/>
          </w:tcPr>
          <w:p w:rsidR="007B1B72" w:rsidRPr="003721A2" w:rsidRDefault="007B1B72" w:rsidP="003721A2">
            <w:pPr>
              <w:jc w:val="center"/>
              <w:rPr>
                <w:rFonts w:ascii="新細明體" w:hAnsi="新細明體"/>
                <w:szCs w:val="24"/>
              </w:rPr>
            </w:pPr>
          </w:p>
        </w:tc>
      </w:tr>
      <w:tr w:rsidR="007B1B72" w:rsidRPr="003721A2" w:rsidTr="003721A2">
        <w:trPr>
          <w:trHeight w:val="694"/>
          <w:jc w:val="center"/>
        </w:trPr>
        <w:tc>
          <w:tcPr>
            <w:tcW w:w="1482"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12:00-13:30</w:t>
            </w:r>
          </w:p>
        </w:tc>
        <w:tc>
          <w:tcPr>
            <w:tcW w:w="7040" w:type="dxa"/>
            <w:gridSpan w:val="6"/>
            <w:vAlign w:val="center"/>
          </w:tcPr>
          <w:p w:rsidR="007B1B72" w:rsidRPr="003721A2" w:rsidRDefault="007B1B72" w:rsidP="003721A2">
            <w:pPr>
              <w:jc w:val="center"/>
              <w:rPr>
                <w:rFonts w:ascii="新細明體"/>
                <w:szCs w:val="24"/>
              </w:rPr>
            </w:pPr>
            <w:r w:rsidRPr="003721A2">
              <w:rPr>
                <w:rFonts w:ascii="新細明體" w:hAnsi="新細明體" w:hint="eastAsia"/>
                <w:szCs w:val="24"/>
              </w:rPr>
              <w:t>午餐及午休</w:t>
            </w:r>
          </w:p>
        </w:tc>
      </w:tr>
      <w:tr w:rsidR="007B1B72" w:rsidRPr="003721A2" w:rsidTr="003721A2">
        <w:trPr>
          <w:trHeight w:val="695"/>
          <w:jc w:val="center"/>
        </w:trPr>
        <w:tc>
          <w:tcPr>
            <w:tcW w:w="1482"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13:40-14:30</w:t>
            </w:r>
          </w:p>
        </w:tc>
        <w:tc>
          <w:tcPr>
            <w:tcW w:w="1183"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豫劇生旦淨丑大驚奇</w:t>
            </w:r>
          </w:p>
        </w:tc>
        <w:tc>
          <w:tcPr>
            <w:tcW w:w="1183"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傳統戲曲大變妝（裝）</w:t>
            </w:r>
          </w:p>
        </w:tc>
        <w:tc>
          <w:tcPr>
            <w:tcW w:w="1183"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兒童豫劇折子戲學習</w:t>
            </w:r>
          </w:p>
        </w:tc>
        <w:tc>
          <w:tcPr>
            <w:tcW w:w="1183"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兒童豫劇折子戲學習</w:t>
            </w:r>
          </w:p>
        </w:tc>
        <w:tc>
          <w:tcPr>
            <w:tcW w:w="1184"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成果展花排</w:t>
            </w:r>
          </w:p>
        </w:tc>
        <w:tc>
          <w:tcPr>
            <w:tcW w:w="1124" w:type="dxa"/>
            <w:vAlign w:val="center"/>
          </w:tcPr>
          <w:p w:rsidR="007B1B72" w:rsidRPr="003721A2" w:rsidRDefault="007B1B72" w:rsidP="007B1B72">
            <w:pPr>
              <w:ind w:leftChars="-52" w:left="31680"/>
              <w:jc w:val="center"/>
              <w:rPr>
                <w:rFonts w:ascii="新細明體"/>
                <w:szCs w:val="24"/>
              </w:rPr>
            </w:pPr>
            <w:r w:rsidRPr="003721A2">
              <w:rPr>
                <w:rFonts w:ascii="新細明體" w:hAnsi="新細明體" w:hint="eastAsia"/>
                <w:szCs w:val="24"/>
              </w:rPr>
              <w:t>家長及來賓報到</w:t>
            </w:r>
          </w:p>
        </w:tc>
      </w:tr>
      <w:tr w:rsidR="007B1B72" w:rsidRPr="003721A2" w:rsidTr="003721A2">
        <w:trPr>
          <w:jc w:val="center"/>
        </w:trPr>
        <w:tc>
          <w:tcPr>
            <w:tcW w:w="1482"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14:40-15:30</w:t>
            </w: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4" w:type="dxa"/>
            <w:vMerge/>
            <w:vAlign w:val="center"/>
          </w:tcPr>
          <w:p w:rsidR="007B1B72" w:rsidRPr="003721A2" w:rsidRDefault="007B1B72" w:rsidP="003721A2">
            <w:pPr>
              <w:jc w:val="center"/>
              <w:rPr>
                <w:rFonts w:ascii="新細明體" w:hAnsi="新細明體"/>
                <w:szCs w:val="24"/>
              </w:rPr>
            </w:pPr>
          </w:p>
        </w:tc>
        <w:tc>
          <w:tcPr>
            <w:tcW w:w="1124" w:type="dxa"/>
            <w:vMerge w:val="restart"/>
            <w:vAlign w:val="center"/>
          </w:tcPr>
          <w:p w:rsidR="007B1B72" w:rsidRPr="003721A2" w:rsidRDefault="007B1B72" w:rsidP="003721A2">
            <w:pPr>
              <w:jc w:val="center"/>
              <w:rPr>
                <w:rFonts w:ascii="新細明體"/>
                <w:szCs w:val="24"/>
              </w:rPr>
            </w:pPr>
            <w:r w:rsidRPr="003721A2">
              <w:rPr>
                <w:rFonts w:ascii="新細明體" w:hAnsi="新細明體" w:hint="eastAsia"/>
                <w:szCs w:val="24"/>
              </w:rPr>
              <w:t>研習成果展</w:t>
            </w:r>
          </w:p>
        </w:tc>
      </w:tr>
      <w:tr w:rsidR="007B1B72" w:rsidRPr="003721A2" w:rsidTr="003721A2">
        <w:trPr>
          <w:trHeight w:val="60"/>
          <w:jc w:val="center"/>
        </w:trPr>
        <w:tc>
          <w:tcPr>
            <w:tcW w:w="1482"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15:40-16:30</w:t>
            </w: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3" w:type="dxa"/>
            <w:vMerge/>
            <w:vAlign w:val="center"/>
          </w:tcPr>
          <w:p w:rsidR="007B1B72" w:rsidRPr="003721A2" w:rsidRDefault="007B1B72" w:rsidP="003721A2">
            <w:pPr>
              <w:jc w:val="center"/>
              <w:rPr>
                <w:rFonts w:ascii="新細明體" w:hAnsi="新細明體"/>
                <w:szCs w:val="24"/>
              </w:rPr>
            </w:pPr>
          </w:p>
        </w:tc>
        <w:tc>
          <w:tcPr>
            <w:tcW w:w="1184" w:type="dxa"/>
            <w:vMerge/>
            <w:vAlign w:val="center"/>
          </w:tcPr>
          <w:p w:rsidR="007B1B72" w:rsidRPr="003721A2" w:rsidRDefault="007B1B72" w:rsidP="003721A2">
            <w:pPr>
              <w:jc w:val="center"/>
              <w:rPr>
                <w:rFonts w:ascii="新細明體" w:hAnsi="新細明體"/>
                <w:szCs w:val="24"/>
              </w:rPr>
            </w:pPr>
          </w:p>
        </w:tc>
        <w:tc>
          <w:tcPr>
            <w:tcW w:w="1124" w:type="dxa"/>
            <w:vMerge/>
            <w:vAlign w:val="center"/>
          </w:tcPr>
          <w:p w:rsidR="007B1B72" w:rsidRPr="003721A2" w:rsidRDefault="007B1B72" w:rsidP="003721A2">
            <w:pPr>
              <w:jc w:val="center"/>
              <w:rPr>
                <w:rFonts w:ascii="新細明體" w:hAnsi="新細明體"/>
                <w:szCs w:val="24"/>
              </w:rPr>
            </w:pPr>
          </w:p>
        </w:tc>
      </w:tr>
      <w:tr w:rsidR="007B1B72" w:rsidRPr="003721A2" w:rsidTr="003721A2">
        <w:trPr>
          <w:trHeight w:val="536"/>
          <w:jc w:val="center"/>
        </w:trPr>
        <w:tc>
          <w:tcPr>
            <w:tcW w:w="1482" w:type="dxa"/>
            <w:vAlign w:val="center"/>
          </w:tcPr>
          <w:p w:rsidR="007B1B72" w:rsidRPr="003721A2" w:rsidRDefault="007B1B72" w:rsidP="003721A2">
            <w:pPr>
              <w:jc w:val="center"/>
              <w:rPr>
                <w:rFonts w:ascii="新細明體" w:hAnsi="新細明體"/>
                <w:szCs w:val="24"/>
              </w:rPr>
            </w:pPr>
            <w:r w:rsidRPr="003721A2">
              <w:rPr>
                <w:rFonts w:ascii="新細明體" w:hAnsi="新細明體"/>
                <w:szCs w:val="24"/>
              </w:rPr>
              <w:t>16:30-17:00</w:t>
            </w:r>
          </w:p>
        </w:tc>
        <w:tc>
          <w:tcPr>
            <w:tcW w:w="7040" w:type="dxa"/>
            <w:gridSpan w:val="6"/>
            <w:vAlign w:val="center"/>
          </w:tcPr>
          <w:p w:rsidR="007B1B72" w:rsidRPr="003721A2" w:rsidRDefault="007B1B72" w:rsidP="003721A2">
            <w:pPr>
              <w:jc w:val="center"/>
              <w:rPr>
                <w:rFonts w:ascii="新細明體"/>
                <w:szCs w:val="24"/>
              </w:rPr>
            </w:pPr>
            <w:r w:rsidRPr="003721A2">
              <w:rPr>
                <w:rFonts w:ascii="新細明體" w:hAnsi="新細明體" w:hint="eastAsia"/>
                <w:szCs w:val="24"/>
              </w:rPr>
              <w:t>下課回家˙師生互動</w:t>
            </w:r>
          </w:p>
        </w:tc>
      </w:tr>
    </w:tbl>
    <w:p w:rsidR="007B1B72" w:rsidRPr="00486450" w:rsidRDefault="007B1B72" w:rsidP="007A25D2">
      <w:pPr>
        <w:pStyle w:val="ListParagraph"/>
        <w:numPr>
          <w:ilvl w:val="0"/>
          <w:numId w:val="2"/>
        </w:numPr>
        <w:spacing w:before="100" w:beforeAutospacing="1" w:after="100" w:afterAutospacing="1"/>
        <w:ind w:leftChars="0" w:left="567" w:hanging="567"/>
        <w:jc w:val="both"/>
        <w:rPr>
          <w:rFonts w:ascii="新細明體"/>
          <w:b/>
          <w:szCs w:val="24"/>
        </w:rPr>
      </w:pPr>
      <w:r w:rsidRPr="00486450">
        <w:rPr>
          <w:rFonts w:ascii="新細明體" w:hAnsi="新細明體" w:hint="eastAsia"/>
          <w:b/>
          <w:szCs w:val="24"/>
        </w:rPr>
        <w:t>預期效益：</w:t>
      </w:r>
    </w:p>
    <w:p w:rsidR="007B1B72" w:rsidRPr="007A25D2" w:rsidRDefault="007B1B72" w:rsidP="007A25D2">
      <w:pPr>
        <w:pStyle w:val="ListParagraph"/>
        <w:numPr>
          <w:ilvl w:val="0"/>
          <w:numId w:val="12"/>
        </w:numPr>
        <w:ind w:leftChars="0"/>
        <w:jc w:val="both"/>
        <w:rPr>
          <w:rFonts w:ascii="新細明體"/>
          <w:szCs w:val="24"/>
        </w:rPr>
      </w:pPr>
      <w:r w:rsidRPr="007A25D2">
        <w:rPr>
          <w:rFonts w:ascii="新細明體" w:hAnsi="新細明體" w:hint="eastAsia"/>
          <w:szCs w:val="24"/>
        </w:rPr>
        <w:t>持續培育傳統戲曲藝術新枝苗。</w:t>
      </w:r>
    </w:p>
    <w:p w:rsidR="007B1B72" w:rsidRPr="00486450" w:rsidRDefault="007B1B72" w:rsidP="00A92FD9">
      <w:pPr>
        <w:pStyle w:val="ListParagraph"/>
        <w:numPr>
          <w:ilvl w:val="0"/>
          <w:numId w:val="12"/>
        </w:numPr>
        <w:ind w:leftChars="0"/>
        <w:jc w:val="both"/>
        <w:rPr>
          <w:rFonts w:ascii="新細明體"/>
          <w:szCs w:val="24"/>
        </w:rPr>
      </w:pPr>
      <w:r w:rsidRPr="00486450">
        <w:rPr>
          <w:rFonts w:ascii="新細明體" w:hAnsi="新細明體" w:hint="eastAsia"/>
          <w:szCs w:val="24"/>
        </w:rPr>
        <w:t>向南部地區之國小師生、家長宣傳臺灣戲曲中心南館之籌設及推動進度。</w:t>
      </w:r>
    </w:p>
    <w:p w:rsidR="007B1B72" w:rsidRDefault="007B1B72" w:rsidP="00A92FD9">
      <w:pPr>
        <w:pStyle w:val="ListParagraph"/>
        <w:numPr>
          <w:ilvl w:val="0"/>
          <w:numId w:val="12"/>
        </w:numPr>
        <w:ind w:leftChars="0"/>
        <w:jc w:val="both"/>
        <w:rPr>
          <w:rFonts w:ascii="新細明體"/>
          <w:szCs w:val="24"/>
        </w:rPr>
      </w:pPr>
      <w:r w:rsidRPr="00486450">
        <w:rPr>
          <w:rFonts w:ascii="新細明體" w:hAnsi="新細明體" w:hint="eastAsia"/>
          <w:szCs w:val="24"/>
        </w:rPr>
        <w:t>累積未來臺灣戲曲中心南館之觀眾族群與傳統戲曲愛好者及傳承者。</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3480"/>
        <w:gridCol w:w="1860"/>
        <w:gridCol w:w="3086"/>
      </w:tblGrid>
      <w:tr w:rsidR="007B1B72" w:rsidRPr="003721A2" w:rsidTr="00D569D8">
        <w:trPr>
          <w:trHeight w:val="1123"/>
          <w:jc w:val="center"/>
        </w:trPr>
        <w:tc>
          <w:tcPr>
            <w:tcW w:w="10214" w:type="dxa"/>
            <w:gridSpan w:val="4"/>
            <w:vAlign w:val="center"/>
          </w:tcPr>
          <w:p w:rsidR="007B1B72" w:rsidRPr="003721A2" w:rsidRDefault="007B1B72" w:rsidP="00323818">
            <w:pPr>
              <w:snapToGrid w:val="0"/>
              <w:spacing w:before="100" w:beforeAutospacing="1" w:after="100" w:afterAutospacing="1" w:line="460" w:lineRule="exact"/>
              <w:jc w:val="center"/>
              <w:rPr>
                <w:rFonts w:ascii="標楷體" w:eastAsia="標楷體" w:hAnsi="標楷體"/>
                <w:sz w:val="28"/>
                <w:szCs w:val="28"/>
              </w:rPr>
            </w:pPr>
            <w:r w:rsidRPr="003721A2">
              <w:rPr>
                <w:rFonts w:ascii="標楷體" w:eastAsia="標楷體" w:hAnsi="標楷體"/>
                <w:sz w:val="40"/>
                <w:szCs w:val="40"/>
              </w:rPr>
              <w:t>104</w:t>
            </w:r>
            <w:r w:rsidRPr="003721A2">
              <w:rPr>
                <w:rFonts w:ascii="標楷體" w:eastAsia="標楷體" w:hAnsi="標楷體" w:hint="eastAsia"/>
                <w:sz w:val="40"/>
                <w:szCs w:val="40"/>
              </w:rPr>
              <w:t>年</w:t>
            </w:r>
            <w:r w:rsidRPr="003721A2">
              <w:rPr>
                <w:rFonts w:ascii="標楷體" w:eastAsia="標楷體" w:hAnsi="標楷體" w:hint="eastAsia"/>
                <w:sz w:val="28"/>
                <w:szCs w:val="28"/>
              </w:rPr>
              <w:t>「</w:t>
            </w:r>
            <w:r w:rsidRPr="003721A2">
              <w:rPr>
                <w:rFonts w:ascii="標楷體" w:eastAsia="標楷體" w:hAnsi="標楷體" w:hint="eastAsia"/>
                <w:sz w:val="40"/>
                <w:szCs w:val="40"/>
              </w:rPr>
              <w:t>兒童豫劇體驗營</w:t>
            </w:r>
            <w:r w:rsidRPr="003721A2">
              <w:rPr>
                <w:rFonts w:ascii="標楷體" w:eastAsia="標楷體" w:hAnsi="標楷體" w:hint="eastAsia"/>
                <w:sz w:val="28"/>
                <w:szCs w:val="28"/>
              </w:rPr>
              <w:t>」活動報名表</w:t>
            </w:r>
            <w:r w:rsidRPr="003721A2">
              <w:rPr>
                <w:rFonts w:ascii="標楷體" w:eastAsia="標楷體" w:hAnsi="標楷體"/>
                <w:sz w:val="28"/>
                <w:szCs w:val="28"/>
              </w:rPr>
              <w:t xml:space="preserve"> </w:t>
            </w:r>
            <w:r w:rsidRPr="003721A2">
              <w:rPr>
                <w:rFonts w:ascii="標楷體" w:eastAsia="標楷體" w:hAnsi="標楷體" w:hint="eastAsia"/>
                <w:sz w:val="28"/>
                <w:szCs w:val="28"/>
              </w:rPr>
              <w:t>□第一梯次</w:t>
            </w:r>
            <w:r w:rsidRPr="003721A2">
              <w:rPr>
                <w:rFonts w:ascii="標楷體" w:eastAsia="標楷體" w:hAnsi="標楷體"/>
                <w:sz w:val="28"/>
                <w:szCs w:val="28"/>
              </w:rPr>
              <w:t xml:space="preserve"> </w:t>
            </w:r>
            <w:r w:rsidRPr="003721A2">
              <w:rPr>
                <w:rFonts w:ascii="標楷體" w:eastAsia="標楷體" w:hAnsi="標楷體" w:hint="eastAsia"/>
                <w:sz w:val="28"/>
                <w:szCs w:val="28"/>
              </w:rPr>
              <w:t>□第二梯次</w:t>
            </w:r>
          </w:p>
        </w:tc>
      </w:tr>
      <w:tr w:rsidR="007B1B72" w:rsidRPr="003721A2" w:rsidTr="00A11EA1">
        <w:trPr>
          <w:trHeight w:val="60"/>
          <w:jc w:val="center"/>
        </w:trPr>
        <w:tc>
          <w:tcPr>
            <w:tcW w:w="1788" w:type="dxa"/>
            <w:vAlign w:val="center"/>
          </w:tcPr>
          <w:p w:rsidR="007B1B72" w:rsidRPr="003721A2" w:rsidRDefault="007B1B72" w:rsidP="002A1EAA">
            <w:pPr>
              <w:spacing w:line="480" w:lineRule="auto"/>
              <w:jc w:val="distribute"/>
              <w:rPr>
                <w:rFonts w:ascii="標楷體" w:eastAsia="標楷體" w:hAnsi="標楷體"/>
                <w:sz w:val="28"/>
                <w:szCs w:val="28"/>
              </w:rPr>
            </w:pPr>
            <w:r w:rsidRPr="003721A2">
              <w:rPr>
                <w:rFonts w:ascii="標楷體" w:eastAsia="標楷體" w:hAnsi="標楷體" w:hint="eastAsia"/>
                <w:sz w:val="28"/>
                <w:szCs w:val="28"/>
              </w:rPr>
              <w:t>學生姓名</w:t>
            </w:r>
          </w:p>
        </w:tc>
        <w:tc>
          <w:tcPr>
            <w:tcW w:w="3480" w:type="dxa"/>
            <w:vAlign w:val="center"/>
          </w:tcPr>
          <w:p w:rsidR="007B1B72" w:rsidRPr="003721A2" w:rsidRDefault="007B1B72" w:rsidP="002A1EAA">
            <w:pPr>
              <w:snapToGrid w:val="0"/>
              <w:spacing w:line="460" w:lineRule="exact"/>
              <w:jc w:val="both"/>
              <w:rPr>
                <w:rFonts w:ascii="標楷體" w:eastAsia="標楷體" w:hAnsi="標楷體"/>
                <w:sz w:val="28"/>
                <w:szCs w:val="28"/>
              </w:rPr>
            </w:pPr>
          </w:p>
        </w:tc>
        <w:tc>
          <w:tcPr>
            <w:tcW w:w="1860" w:type="dxa"/>
            <w:vAlign w:val="center"/>
          </w:tcPr>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hint="eastAsia"/>
                <w:sz w:val="28"/>
                <w:szCs w:val="28"/>
              </w:rPr>
              <w:t>性</w:t>
            </w:r>
            <w:r w:rsidRPr="003721A2">
              <w:rPr>
                <w:rFonts w:ascii="標楷體" w:eastAsia="標楷體" w:hAnsi="標楷體"/>
                <w:sz w:val="28"/>
                <w:szCs w:val="28"/>
              </w:rPr>
              <w:t xml:space="preserve">       </w:t>
            </w:r>
            <w:r w:rsidRPr="003721A2">
              <w:rPr>
                <w:rFonts w:ascii="標楷體" w:eastAsia="標楷體" w:hAnsi="標楷體" w:hint="eastAsia"/>
                <w:sz w:val="28"/>
                <w:szCs w:val="28"/>
              </w:rPr>
              <w:t>別</w:t>
            </w:r>
          </w:p>
        </w:tc>
        <w:tc>
          <w:tcPr>
            <w:tcW w:w="3086" w:type="dxa"/>
            <w:vAlign w:val="center"/>
          </w:tcPr>
          <w:p w:rsidR="007B1B72" w:rsidRPr="003721A2" w:rsidRDefault="007B1B72" w:rsidP="002A1EAA">
            <w:pPr>
              <w:snapToGrid w:val="0"/>
              <w:spacing w:line="460" w:lineRule="exact"/>
              <w:jc w:val="center"/>
              <w:rPr>
                <w:rFonts w:ascii="標楷體" w:eastAsia="標楷體" w:hAnsi="標楷體"/>
                <w:sz w:val="28"/>
                <w:szCs w:val="28"/>
              </w:rPr>
            </w:pPr>
            <w:bookmarkStart w:id="0" w:name="OLE_LINK3"/>
            <w:bookmarkStart w:id="1" w:name="OLE_LINK4"/>
            <w:r w:rsidRPr="003721A2">
              <w:rPr>
                <w:rFonts w:ascii="標楷體" w:eastAsia="標楷體" w:hAnsi="標楷體" w:hint="eastAsia"/>
                <w:sz w:val="28"/>
                <w:szCs w:val="28"/>
              </w:rPr>
              <w:t>□</w:t>
            </w:r>
            <w:r w:rsidRPr="003721A2">
              <w:rPr>
                <w:rFonts w:ascii="標楷體" w:eastAsia="標楷體" w:hAnsi="標楷體"/>
                <w:sz w:val="28"/>
                <w:szCs w:val="28"/>
              </w:rPr>
              <w:t xml:space="preserve"> </w:t>
            </w:r>
            <w:bookmarkEnd w:id="0"/>
            <w:bookmarkEnd w:id="1"/>
            <w:r w:rsidRPr="003721A2">
              <w:rPr>
                <w:rFonts w:ascii="標楷體" w:eastAsia="標楷體" w:hAnsi="標楷體" w:hint="eastAsia"/>
                <w:sz w:val="28"/>
                <w:szCs w:val="28"/>
              </w:rPr>
              <w:t>男</w:t>
            </w:r>
            <w:r w:rsidRPr="003721A2">
              <w:rPr>
                <w:rFonts w:ascii="標楷體" w:eastAsia="標楷體" w:hAnsi="標楷體"/>
                <w:sz w:val="28"/>
                <w:szCs w:val="28"/>
              </w:rPr>
              <w:t xml:space="preserve">    </w:t>
            </w:r>
            <w:r w:rsidRPr="003721A2">
              <w:rPr>
                <w:rFonts w:ascii="標楷體" w:eastAsia="標楷體" w:hAnsi="標楷體" w:hint="eastAsia"/>
                <w:sz w:val="28"/>
                <w:szCs w:val="28"/>
              </w:rPr>
              <w:t>□</w:t>
            </w:r>
            <w:r w:rsidRPr="003721A2">
              <w:rPr>
                <w:rFonts w:ascii="標楷體" w:eastAsia="標楷體" w:hAnsi="標楷體"/>
                <w:sz w:val="28"/>
                <w:szCs w:val="28"/>
              </w:rPr>
              <w:t xml:space="preserve"> </w:t>
            </w:r>
            <w:r w:rsidRPr="003721A2">
              <w:rPr>
                <w:rFonts w:ascii="標楷體" w:eastAsia="標楷體" w:hAnsi="標楷體" w:hint="eastAsia"/>
                <w:sz w:val="28"/>
                <w:szCs w:val="28"/>
              </w:rPr>
              <w:t>女</w:t>
            </w:r>
          </w:p>
        </w:tc>
      </w:tr>
      <w:tr w:rsidR="007B1B72" w:rsidRPr="003721A2" w:rsidTr="00A11EA1">
        <w:trPr>
          <w:trHeight w:val="60"/>
          <w:jc w:val="center"/>
        </w:trPr>
        <w:tc>
          <w:tcPr>
            <w:tcW w:w="1788" w:type="dxa"/>
            <w:vAlign w:val="center"/>
          </w:tcPr>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hint="eastAsia"/>
                <w:sz w:val="28"/>
                <w:szCs w:val="28"/>
              </w:rPr>
              <w:t>出生日期</w:t>
            </w:r>
          </w:p>
        </w:tc>
        <w:tc>
          <w:tcPr>
            <w:tcW w:w="3480" w:type="dxa"/>
            <w:vAlign w:val="center"/>
          </w:tcPr>
          <w:p w:rsidR="007B1B72" w:rsidRPr="003721A2" w:rsidRDefault="007B1B72" w:rsidP="002A1EAA">
            <w:pPr>
              <w:snapToGrid w:val="0"/>
              <w:spacing w:line="460" w:lineRule="exact"/>
              <w:rPr>
                <w:rFonts w:ascii="標楷體" w:eastAsia="標楷體" w:hAnsi="標楷體"/>
                <w:sz w:val="28"/>
                <w:szCs w:val="28"/>
              </w:rPr>
            </w:pPr>
            <w:r w:rsidRPr="003721A2">
              <w:rPr>
                <w:rFonts w:ascii="標楷體" w:eastAsia="標楷體" w:hAnsi="標楷體" w:hint="eastAsia"/>
                <w:sz w:val="28"/>
                <w:szCs w:val="28"/>
              </w:rPr>
              <w:t>民國</w:t>
            </w:r>
            <w:r w:rsidRPr="003721A2">
              <w:rPr>
                <w:rFonts w:ascii="標楷體" w:eastAsia="標楷體" w:hAnsi="標楷體"/>
                <w:sz w:val="28"/>
                <w:szCs w:val="28"/>
              </w:rPr>
              <w:t xml:space="preserve">    </w:t>
            </w:r>
            <w:r w:rsidRPr="003721A2">
              <w:rPr>
                <w:rFonts w:ascii="標楷體" w:eastAsia="標楷體" w:hAnsi="標楷體" w:hint="eastAsia"/>
                <w:sz w:val="28"/>
                <w:szCs w:val="28"/>
              </w:rPr>
              <w:t>年</w:t>
            </w:r>
            <w:r w:rsidRPr="003721A2">
              <w:rPr>
                <w:rFonts w:ascii="標楷體" w:eastAsia="標楷體" w:hAnsi="標楷體"/>
                <w:sz w:val="28"/>
                <w:szCs w:val="28"/>
              </w:rPr>
              <w:t xml:space="preserve">    </w:t>
            </w:r>
            <w:r w:rsidRPr="003721A2">
              <w:rPr>
                <w:rFonts w:ascii="標楷體" w:eastAsia="標楷體" w:hAnsi="標楷體" w:hint="eastAsia"/>
                <w:sz w:val="28"/>
                <w:szCs w:val="28"/>
              </w:rPr>
              <w:t>月</w:t>
            </w:r>
            <w:r w:rsidRPr="003721A2">
              <w:rPr>
                <w:rFonts w:ascii="標楷體" w:eastAsia="標楷體" w:hAnsi="標楷體"/>
                <w:sz w:val="28"/>
                <w:szCs w:val="28"/>
              </w:rPr>
              <w:t xml:space="preserve">    </w:t>
            </w:r>
            <w:r w:rsidRPr="003721A2">
              <w:rPr>
                <w:rFonts w:ascii="標楷體" w:eastAsia="標楷體" w:hAnsi="標楷體" w:hint="eastAsia"/>
                <w:sz w:val="28"/>
                <w:szCs w:val="28"/>
              </w:rPr>
              <w:t>日</w:t>
            </w:r>
          </w:p>
        </w:tc>
        <w:tc>
          <w:tcPr>
            <w:tcW w:w="1860" w:type="dxa"/>
          </w:tcPr>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hint="eastAsia"/>
                <w:sz w:val="28"/>
                <w:szCs w:val="28"/>
              </w:rPr>
              <w:t>身份証號碼</w:t>
            </w:r>
          </w:p>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sz w:val="28"/>
                <w:szCs w:val="28"/>
              </w:rPr>
              <w:t>(</w:t>
            </w:r>
            <w:r w:rsidRPr="003721A2">
              <w:rPr>
                <w:rFonts w:ascii="標楷體" w:eastAsia="標楷體" w:hAnsi="標楷體" w:hint="eastAsia"/>
                <w:sz w:val="28"/>
                <w:szCs w:val="28"/>
              </w:rPr>
              <w:t>辦保險用</w:t>
            </w:r>
            <w:r w:rsidRPr="003721A2">
              <w:rPr>
                <w:rFonts w:ascii="標楷體" w:eastAsia="標楷體" w:hAnsi="標楷體"/>
                <w:sz w:val="28"/>
                <w:szCs w:val="28"/>
              </w:rPr>
              <w:t>)</w:t>
            </w:r>
          </w:p>
        </w:tc>
        <w:tc>
          <w:tcPr>
            <w:tcW w:w="3086" w:type="dxa"/>
            <w:vAlign w:val="center"/>
          </w:tcPr>
          <w:p w:rsidR="007B1B72" w:rsidRPr="003721A2" w:rsidRDefault="007B1B72" w:rsidP="002A1EAA">
            <w:pPr>
              <w:snapToGrid w:val="0"/>
              <w:spacing w:line="460" w:lineRule="exact"/>
              <w:jc w:val="center"/>
              <w:rPr>
                <w:rFonts w:ascii="標楷體" w:eastAsia="標楷體" w:hAnsi="標楷體"/>
                <w:sz w:val="28"/>
                <w:szCs w:val="28"/>
              </w:rPr>
            </w:pPr>
          </w:p>
        </w:tc>
      </w:tr>
      <w:tr w:rsidR="007B1B72" w:rsidRPr="003721A2" w:rsidTr="00A11EA1">
        <w:trPr>
          <w:trHeight w:val="60"/>
          <w:jc w:val="center"/>
        </w:trPr>
        <w:tc>
          <w:tcPr>
            <w:tcW w:w="1788" w:type="dxa"/>
            <w:vAlign w:val="center"/>
          </w:tcPr>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hint="eastAsia"/>
                <w:sz w:val="28"/>
                <w:szCs w:val="28"/>
              </w:rPr>
              <w:t>聯絡方式</w:t>
            </w:r>
          </w:p>
        </w:tc>
        <w:tc>
          <w:tcPr>
            <w:tcW w:w="3480" w:type="dxa"/>
          </w:tcPr>
          <w:p w:rsidR="007B1B72" w:rsidRPr="003721A2" w:rsidRDefault="007B1B72" w:rsidP="002A1EAA">
            <w:pPr>
              <w:snapToGrid w:val="0"/>
              <w:spacing w:line="460" w:lineRule="exact"/>
              <w:rPr>
                <w:rFonts w:ascii="標楷體" w:eastAsia="標楷體" w:hAnsi="標楷體"/>
              </w:rPr>
            </w:pPr>
            <w:r w:rsidRPr="003721A2">
              <w:rPr>
                <w:rFonts w:ascii="標楷體" w:eastAsia="標楷體" w:hAnsi="標楷體" w:hint="eastAsia"/>
              </w:rPr>
              <w:t>（住家）</w:t>
            </w:r>
          </w:p>
          <w:p w:rsidR="007B1B72" w:rsidRPr="003721A2" w:rsidRDefault="007B1B72" w:rsidP="002A1EAA">
            <w:pPr>
              <w:snapToGrid w:val="0"/>
              <w:spacing w:line="460" w:lineRule="exact"/>
              <w:rPr>
                <w:rFonts w:ascii="標楷體" w:eastAsia="標楷體" w:hAnsi="標楷體"/>
                <w:sz w:val="28"/>
                <w:szCs w:val="28"/>
              </w:rPr>
            </w:pPr>
            <w:r w:rsidRPr="003721A2">
              <w:rPr>
                <w:rFonts w:ascii="標楷體" w:eastAsia="標楷體" w:hAnsi="標楷體" w:hint="eastAsia"/>
              </w:rPr>
              <w:t>（手機）</w:t>
            </w:r>
          </w:p>
        </w:tc>
        <w:tc>
          <w:tcPr>
            <w:tcW w:w="1860" w:type="dxa"/>
            <w:vAlign w:val="center"/>
          </w:tcPr>
          <w:p w:rsidR="007B1B72" w:rsidRPr="003721A2" w:rsidRDefault="007B1B72" w:rsidP="002A1EAA">
            <w:pPr>
              <w:snapToGrid w:val="0"/>
              <w:spacing w:line="460" w:lineRule="exact"/>
              <w:jc w:val="center"/>
              <w:rPr>
                <w:rFonts w:ascii="標楷體" w:eastAsia="標楷體" w:hAnsi="標楷體"/>
                <w:sz w:val="28"/>
                <w:szCs w:val="28"/>
              </w:rPr>
            </w:pPr>
            <w:r w:rsidRPr="003721A2">
              <w:rPr>
                <w:rFonts w:ascii="標楷體" w:eastAsia="標楷體" w:hAnsi="標楷體"/>
                <w:sz w:val="28"/>
                <w:szCs w:val="28"/>
              </w:rPr>
              <w:t>E-mail</w:t>
            </w:r>
          </w:p>
        </w:tc>
        <w:tc>
          <w:tcPr>
            <w:tcW w:w="3086" w:type="dxa"/>
            <w:vAlign w:val="center"/>
          </w:tcPr>
          <w:p w:rsidR="007B1B72" w:rsidRPr="003721A2" w:rsidRDefault="007B1B72" w:rsidP="002A1EAA">
            <w:pPr>
              <w:snapToGrid w:val="0"/>
              <w:spacing w:line="460" w:lineRule="exact"/>
              <w:jc w:val="center"/>
              <w:rPr>
                <w:rFonts w:ascii="標楷體" w:eastAsia="標楷體" w:hAnsi="標楷體"/>
                <w:sz w:val="28"/>
                <w:szCs w:val="28"/>
              </w:rPr>
            </w:pPr>
          </w:p>
        </w:tc>
      </w:tr>
      <w:tr w:rsidR="007B1B72" w:rsidRPr="003721A2" w:rsidTr="00A11EA1">
        <w:trPr>
          <w:trHeight w:val="60"/>
          <w:jc w:val="center"/>
        </w:trPr>
        <w:tc>
          <w:tcPr>
            <w:tcW w:w="1788" w:type="dxa"/>
            <w:vAlign w:val="center"/>
          </w:tcPr>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hint="eastAsia"/>
                <w:sz w:val="28"/>
                <w:szCs w:val="28"/>
              </w:rPr>
              <w:t>身高</w:t>
            </w:r>
          </w:p>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hint="eastAsia"/>
                <w:sz w:val="28"/>
                <w:szCs w:val="28"/>
              </w:rPr>
              <w:t>體重</w:t>
            </w:r>
          </w:p>
        </w:tc>
        <w:tc>
          <w:tcPr>
            <w:tcW w:w="3480" w:type="dxa"/>
          </w:tcPr>
          <w:p w:rsidR="007B1B72" w:rsidRPr="003721A2" w:rsidRDefault="007B1B72" w:rsidP="002A1EAA">
            <w:pPr>
              <w:snapToGrid w:val="0"/>
              <w:spacing w:line="460" w:lineRule="exact"/>
              <w:rPr>
                <w:rFonts w:ascii="標楷體" w:eastAsia="標楷體" w:hAnsi="標楷體"/>
              </w:rPr>
            </w:pPr>
            <w:r w:rsidRPr="003721A2">
              <w:rPr>
                <w:rFonts w:ascii="標楷體" w:eastAsia="標楷體" w:hAnsi="標楷體"/>
                <w:u w:val="single"/>
              </w:rPr>
              <w:t xml:space="preserve">               </w:t>
            </w:r>
            <w:r w:rsidRPr="003721A2">
              <w:rPr>
                <w:rFonts w:ascii="標楷體" w:eastAsia="標楷體" w:hAnsi="標楷體" w:hint="eastAsia"/>
              </w:rPr>
              <w:t>公分</w:t>
            </w:r>
          </w:p>
          <w:p w:rsidR="007B1B72" w:rsidRPr="003721A2" w:rsidRDefault="007B1B72" w:rsidP="002A1EAA">
            <w:pPr>
              <w:snapToGrid w:val="0"/>
              <w:spacing w:line="460" w:lineRule="exact"/>
              <w:rPr>
                <w:rFonts w:ascii="標楷體" w:eastAsia="標楷體" w:hAnsi="標楷體"/>
              </w:rPr>
            </w:pPr>
            <w:r w:rsidRPr="003721A2">
              <w:rPr>
                <w:rFonts w:ascii="標楷體" w:eastAsia="標楷體" w:hAnsi="標楷體"/>
                <w:u w:val="single"/>
              </w:rPr>
              <w:t xml:space="preserve">               </w:t>
            </w:r>
            <w:r w:rsidRPr="003721A2">
              <w:rPr>
                <w:rFonts w:ascii="標楷體" w:eastAsia="標楷體" w:hAnsi="標楷體" w:hint="eastAsia"/>
              </w:rPr>
              <w:t>公斤</w:t>
            </w:r>
          </w:p>
        </w:tc>
        <w:tc>
          <w:tcPr>
            <w:tcW w:w="1860" w:type="dxa"/>
            <w:vAlign w:val="center"/>
          </w:tcPr>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hint="eastAsia"/>
                <w:sz w:val="28"/>
                <w:szCs w:val="28"/>
              </w:rPr>
              <w:t>膳</w:t>
            </w:r>
            <w:r w:rsidRPr="003721A2">
              <w:rPr>
                <w:rFonts w:ascii="標楷體" w:eastAsia="標楷體" w:hAnsi="標楷體"/>
                <w:sz w:val="28"/>
                <w:szCs w:val="28"/>
              </w:rPr>
              <w:t xml:space="preserve">   </w:t>
            </w:r>
            <w:r w:rsidRPr="003721A2">
              <w:rPr>
                <w:rFonts w:ascii="標楷體" w:eastAsia="標楷體" w:hAnsi="標楷體" w:hint="eastAsia"/>
                <w:sz w:val="28"/>
                <w:szCs w:val="28"/>
              </w:rPr>
              <w:t>食</w:t>
            </w:r>
          </w:p>
        </w:tc>
        <w:tc>
          <w:tcPr>
            <w:tcW w:w="3086" w:type="dxa"/>
            <w:vAlign w:val="center"/>
          </w:tcPr>
          <w:p w:rsidR="007B1B72" w:rsidRPr="003721A2" w:rsidRDefault="007B1B72" w:rsidP="002A1EAA">
            <w:pPr>
              <w:snapToGrid w:val="0"/>
              <w:spacing w:line="460" w:lineRule="exact"/>
              <w:jc w:val="center"/>
              <w:rPr>
                <w:rFonts w:ascii="標楷體" w:eastAsia="標楷體" w:hAnsi="標楷體"/>
                <w:sz w:val="28"/>
                <w:szCs w:val="28"/>
              </w:rPr>
            </w:pPr>
            <w:r w:rsidRPr="003721A2">
              <w:rPr>
                <w:rFonts w:ascii="標楷體" w:eastAsia="標楷體" w:hAnsi="標楷體" w:hint="eastAsia"/>
                <w:sz w:val="28"/>
                <w:szCs w:val="28"/>
              </w:rPr>
              <w:t>□</w:t>
            </w:r>
            <w:r w:rsidRPr="003721A2">
              <w:rPr>
                <w:rFonts w:ascii="標楷體" w:eastAsia="標楷體" w:hAnsi="標楷體"/>
                <w:sz w:val="28"/>
                <w:szCs w:val="28"/>
              </w:rPr>
              <w:t xml:space="preserve"> </w:t>
            </w:r>
            <w:r w:rsidRPr="003721A2">
              <w:rPr>
                <w:rFonts w:ascii="標楷體" w:eastAsia="標楷體" w:hAnsi="標楷體" w:hint="eastAsia"/>
                <w:sz w:val="28"/>
                <w:szCs w:val="28"/>
              </w:rPr>
              <w:t>葷</w:t>
            </w:r>
            <w:r w:rsidRPr="003721A2">
              <w:rPr>
                <w:rFonts w:ascii="標楷體" w:eastAsia="標楷體" w:hAnsi="標楷體"/>
                <w:sz w:val="28"/>
                <w:szCs w:val="28"/>
              </w:rPr>
              <w:t xml:space="preserve">    </w:t>
            </w:r>
            <w:r w:rsidRPr="003721A2">
              <w:rPr>
                <w:rFonts w:ascii="標楷體" w:eastAsia="標楷體" w:hAnsi="標楷體" w:hint="eastAsia"/>
                <w:sz w:val="28"/>
                <w:szCs w:val="28"/>
              </w:rPr>
              <w:t>□</w:t>
            </w:r>
            <w:r w:rsidRPr="003721A2">
              <w:rPr>
                <w:rFonts w:ascii="標楷體" w:eastAsia="標楷體" w:hAnsi="標楷體"/>
                <w:sz w:val="28"/>
                <w:szCs w:val="28"/>
              </w:rPr>
              <w:t xml:space="preserve"> </w:t>
            </w:r>
            <w:r w:rsidRPr="003721A2">
              <w:rPr>
                <w:rFonts w:ascii="標楷體" w:eastAsia="標楷體" w:hAnsi="標楷體" w:hint="eastAsia"/>
                <w:sz w:val="28"/>
                <w:szCs w:val="28"/>
              </w:rPr>
              <w:t>素</w:t>
            </w:r>
          </w:p>
        </w:tc>
      </w:tr>
      <w:tr w:rsidR="007B1B72" w:rsidRPr="003721A2" w:rsidTr="00A11EA1">
        <w:trPr>
          <w:jc w:val="center"/>
        </w:trPr>
        <w:tc>
          <w:tcPr>
            <w:tcW w:w="1788" w:type="dxa"/>
            <w:vAlign w:val="center"/>
          </w:tcPr>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hint="eastAsia"/>
                <w:sz w:val="28"/>
                <w:szCs w:val="28"/>
              </w:rPr>
              <w:t>學習經歷</w:t>
            </w:r>
          </w:p>
        </w:tc>
        <w:tc>
          <w:tcPr>
            <w:tcW w:w="3480" w:type="dxa"/>
            <w:vAlign w:val="center"/>
          </w:tcPr>
          <w:p w:rsidR="007B1B72" w:rsidRPr="003721A2" w:rsidRDefault="007B1B72" w:rsidP="006B0DED">
            <w:pPr>
              <w:snapToGrid w:val="0"/>
              <w:spacing w:line="460" w:lineRule="exact"/>
              <w:jc w:val="both"/>
              <w:rPr>
                <w:rFonts w:ascii="標楷體" w:eastAsia="標楷體" w:hAnsi="標楷體"/>
                <w:sz w:val="22"/>
              </w:rPr>
            </w:pPr>
            <w:r w:rsidRPr="003721A2">
              <w:rPr>
                <w:rFonts w:ascii="標楷體" w:eastAsia="標楷體" w:hAnsi="標楷體" w:hint="eastAsia"/>
                <w:sz w:val="22"/>
              </w:rPr>
              <w:t>是否參加過兒童豫劇體驗營</w:t>
            </w:r>
          </w:p>
          <w:p w:rsidR="007B1B72" w:rsidRPr="003721A2" w:rsidRDefault="007B1B72" w:rsidP="006B0DED">
            <w:pPr>
              <w:snapToGrid w:val="0"/>
              <w:spacing w:line="460" w:lineRule="exact"/>
              <w:jc w:val="both"/>
              <w:rPr>
                <w:rFonts w:ascii="標楷體" w:eastAsia="標楷體" w:hAnsi="標楷體"/>
                <w:sz w:val="22"/>
              </w:rPr>
            </w:pPr>
            <w:r w:rsidRPr="003721A2">
              <w:rPr>
                <w:rFonts w:ascii="標楷體" w:eastAsia="標楷體" w:hAnsi="標楷體" w:hint="eastAsia"/>
                <w:sz w:val="22"/>
              </w:rPr>
              <w:t>□是□否</w:t>
            </w:r>
          </w:p>
          <w:p w:rsidR="007B1B72" w:rsidRPr="003721A2" w:rsidRDefault="007B1B72" w:rsidP="006B0DED">
            <w:pPr>
              <w:snapToGrid w:val="0"/>
              <w:spacing w:line="460" w:lineRule="exact"/>
              <w:jc w:val="both"/>
              <w:rPr>
                <w:rFonts w:ascii="標楷體" w:eastAsia="標楷體" w:hAnsi="標楷體"/>
                <w:sz w:val="22"/>
              </w:rPr>
            </w:pPr>
            <w:r w:rsidRPr="003721A2">
              <w:rPr>
                <w:rFonts w:ascii="標楷體" w:eastAsia="標楷體" w:hAnsi="標楷體" w:hint="eastAsia"/>
                <w:sz w:val="22"/>
              </w:rPr>
              <w:t>小孩個性□活潑□內向</w:t>
            </w:r>
          </w:p>
        </w:tc>
        <w:tc>
          <w:tcPr>
            <w:tcW w:w="4946" w:type="dxa"/>
            <w:gridSpan w:val="2"/>
            <w:vAlign w:val="center"/>
          </w:tcPr>
          <w:p w:rsidR="007B1B72" w:rsidRPr="003721A2" w:rsidRDefault="007B1B72" w:rsidP="006B0DED">
            <w:pPr>
              <w:snapToGrid w:val="0"/>
              <w:spacing w:line="460" w:lineRule="exact"/>
              <w:jc w:val="both"/>
              <w:rPr>
                <w:rFonts w:ascii="標楷體" w:eastAsia="標楷體" w:hAnsi="標楷體"/>
                <w:sz w:val="22"/>
              </w:rPr>
            </w:pPr>
            <w:r w:rsidRPr="003721A2">
              <w:rPr>
                <w:rFonts w:ascii="標楷體" w:eastAsia="標楷體" w:hAnsi="標楷體" w:hint="eastAsia"/>
                <w:sz w:val="22"/>
              </w:rPr>
              <w:t>是否參加過□舞蹈、□音樂、□戲劇</w:t>
            </w:r>
          </w:p>
          <w:p w:rsidR="007B1B72" w:rsidRPr="003721A2" w:rsidRDefault="007B1B72" w:rsidP="006B0DED">
            <w:pPr>
              <w:snapToGrid w:val="0"/>
              <w:spacing w:line="460" w:lineRule="exact"/>
              <w:jc w:val="both"/>
              <w:rPr>
                <w:rFonts w:ascii="標楷體" w:eastAsia="標楷體" w:hAnsi="標楷體"/>
                <w:sz w:val="28"/>
                <w:szCs w:val="28"/>
              </w:rPr>
            </w:pPr>
            <w:r w:rsidRPr="003721A2">
              <w:rPr>
                <w:rFonts w:ascii="標楷體" w:eastAsia="標楷體" w:hAnsi="標楷體" w:hint="eastAsia"/>
                <w:sz w:val="22"/>
              </w:rPr>
              <w:t>或其他才藝</w:t>
            </w:r>
            <w:r w:rsidRPr="003721A2">
              <w:rPr>
                <w:rFonts w:ascii="標楷體" w:eastAsia="標楷體" w:hAnsi="標楷體"/>
                <w:sz w:val="22"/>
                <w:u w:val="single"/>
              </w:rPr>
              <w:t xml:space="preserve">                      </w:t>
            </w:r>
          </w:p>
        </w:tc>
      </w:tr>
      <w:tr w:rsidR="007B1B72" w:rsidRPr="003721A2" w:rsidTr="00A11EA1">
        <w:trPr>
          <w:jc w:val="center"/>
        </w:trPr>
        <w:tc>
          <w:tcPr>
            <w:tcW w:w="1788" w:type="dxa"/>
            <w:vAlign w:val="center"/>
          </w:tcPr>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hint="eastAsia"/>
                <w:sz w:val="28"/>
                <w:szCs w:val="28"/>
              </w:rPr>
              <w:t>優惠條件</w:t>
            </w:r>
          </w:p>
        </w:tc>
        <w:tc>
          <w:tcPr>
            <w:tcW w:w="8426" w:type="dxa"/>
            <w:gridSpan w:val="3"/>
          </w:tcPr>
          <w:p w:rsidR="007B1B72" w:rsidRPr="003721A2" w:rsidRDefault="007B1B72" w:rsidP="00825C07">
            <w:pPr>
              <w:snapToGrid w:val="0"/>
              <w:spacing w:line="460" w:lineRule="exact"/>
              <w:rPr>
                <w:rFonts w:ascii="標楷體" w:eastAsia="標楷體" w:hAnsi="標楷體"/>
                <w:sz w:val="22"/>
              </w:rPr>
            </w:pPr>
            <w:r w:rsidRPr="003721A2">
              <w:rPr>
                <w:rFonts w:ascii="標楷體" w:eastAsia="標楷體" w:hAnsi="標楷體" w:hint="eastAsia"/>
                <w:sz w:val="22"/>
              </w:rPr>
              <w:t>□早鳥報名優惠：</w:t>
            </w:r>
            <w:r w:rsidRPr="003721A2">
              <w:rPr>
                <w:rFonts w:ascii="標楷體" w:eastAsia="標楷體" w:hAnsi="標楷體"/>
                <w:sz w:val="22"/>
              </w:rPr>
              <w:t>104</w:t>
            </w:r>
            <w:r w:rsidRPr="003721A2">
              <w:rPr>
                <w:rFonts w:ascii="標楷體" w:eastAsia="標楷體" w:hAnsi="標楷體" w:hint="eastAsia"/>
                <w:sz w:val="22"/>
              </w:rPr>
              <w:t>年</w:t>
            </w:r>
            <w:r w:rsidRPr="003721A2">
              <w:rPr>
                <w:rFonts w:ascii="標楷體" w:eastAsia="標楷體" w:hAnsi="標楷體"/>
                <w:sz w:val="22"/>
              </w:rPr>
              <w:t>5</w:t>
            </w:r>
            <w:r w:rsidRPr="003721A2">
              <w:rPr>
                <w:rFonts w:ascii="標楷體" w:eastAsia="標楷體" w:hAnsi="標楷體" w:hint="eastAsia"/>
                <w:sz w:val="22"/>
              </w:rPr>
              <w:t>月底前完成報名者，享報名費</w:t>
            </w:r>
            <w:r w:rsidRPr="003721A2">
              <w:rPr>
                <w:rFonts w:ascii="標楷體" w:eastAsia="標楷體" w:hAnsi="標楷體"/>
                <w:sz w:val="22"/>
              </w:rPr>
              <w:t>9</w:t>
            </w:r>
            <w:r w:rsidRPr="003721A2">
              <w:rPr>
                <w:rFonts w:ascii="標楷體" w:eastAsia="標楷體" w:hAnsi="標楷體" w:hint="eastAsia"/>
                <w:sz w:val="22"/>
              </w:rPr>
              <w:t>折優惠</w:t>
            </w:r>
          </w:p>
          <w:p w:rsidR="007B1B72" w:rsidRPr="003721A2" w:rsidRDefault="007B1B72" w:rsidP="00825C07">
            <w:pPr>
              <w:snapToGrid w:val="0"/>
              <w:spacing w:line="460" w:lineRule="exact"/>
              <w:rPr>
                <w:rFonts w:ascii="標楷體" w:eastAsia="標楷體" w:hAnsi="標楷體"/>
                <w:sz w:val="22"/>
              </w:rPr>
            </w:pPr>
            <w:r w:rsidRPr="003721A2">
              <w:rPr>
                <w:rFonts w:ascii="標楷體" w:eastAsia="標楷體" w:hAnsi="標楷體" w:hint="eastAsia"/>
                <w:sz w:val="22"/>
              </w:rPr>
              <w:t>□團體報名優惠：凡</w:t>
            </w:r>
            <w:r w:rsidRPr="003721A2">
              <w:rPr>
                <w:rFonts w:ascii="標楷體" w:eastAsia="標楷體" w:hAnsi="標楷體"/>
                <w:sz w:val="22"/>
              </w:rPr>
              <w:t>10</w:t>
            </w:r>
            <w:r w:rsidRPr="003721A2">
              <w:rPr>
                <w:rFonts w:ascii="標楷體" w:eastAsia="標楷體" w:hAnsi="標楷體" w:hint="eastAsia"/>
                <w:sz w:val="22"/>
              </w:rPr>
              <w:t>人以上（含</w:t>
            </w:r>
            <w:r w:rsidRPr="003721A2">
              <w:rPr>
                <w:rFonts w:ascii="標楷體" w:eastAsia="標楷體" w:hAnsi="標楷體"/>
                <w:sz w:val="22"/>
              </w:rPr>
              <w:t>10</w:t>
            </w:r>
            <w:r w:rsidRPr="003721A2">
              <w:rPr>
                <w:rFonts w:ascii="標楷體" w:eastAsia="標楷體" w:hAnsi="標楷體" w:hint="eastAsia"/>
                <w:sz w:val="22"/>
              </w:rPr>
              <w:t>人）集體報名者，享報名費</w:t>
            </w:r>
            <w:r w:rsidRPr="003721A2">
              <w:rPr>
                <w:rFonts w:ascii="標楷體" w:eastAsia="標楷體" w:hAnsi="標楷體"/>
                <w:sz w:val="22"/>
              </w:rPr>
              <w:t>9</w:t>
            </w:r>
            <w:r w:rsidRPr="003721A2">
              <w:rPr>
                <w:rFonts w:ascii="標楷體" w:eastAsia="標楷體" w:hAnsi="標楷體" w:hint="eastAsia"/>
                <w:sz w:val="22"/>
              </w:rPr>
              <w:t>折優惠</w:t>
            </w:r>
          </w:p>
          <w:p w:rsidR="007B1B72" w:rsidRPr="003721A2" w:rsidRDefault="007B1B72" w:rsidP="00825C07">
            <w:pPr>
              <w:snapToGrid w:val="0"/>
              <w:spacing w:line="460" w:lineRule="exact"/>
              <w:rPr>
                <w:rFonts w:ascii="標楷體" w:eastAsia="標楷體" w:hAnsi="標楷體"/>
                <w:sz w:val="22"/>
              </w:rPr>
            </w:pPr>
            <w:r w:rsidRPr="003721A2">
              <w:rPr>
                <w:rFonts w:ascii="標楷體" w:eastAsia="標楷體" w:hAnsi="標楷體" w:hint="eastAsia"/>
                <w:sz w:val="22"/>
              </w:rPr>
              <w:t>□承辦單位學生及子女報名享報名費</w:t>
            </w:r>
            <w:r w:rsidRPr="003721A2">
              <w:rPr>
                <w:rFonts w:ascii="標楷體" w:eastAsia="標楷體" w:hAnsi="標楷體"/>
                <w:sz w:val="22"/>
              </w:rPr>
              <w:t>8</w:t>
            </w:r>
            <w:r w:rsidRPr="003721A2">
              <w:rPr>
                <w:rFonts w:ascii="標楷體" w:eastAsia="標楷體" w:hAnsi="標楷體" w:hint="eastAsia"/>
                <w:sz w:val="22"/>
              </w:rPr>
              <w:t>折優惠</w:t>
            </w:r>
          </w:p>
          <w:p w:rsidR="007B1B72" w:rsidRPr="003721A2" w:rsidRDefault="007B1B72" w:rsidP="00825C07">
            <w:pPr>
              <w:snapToGrid w:val="0"/>
              <w:spacing w:line="460" w:lineRule="exact"/>
              <w:rPr>
                <w:rFonts w:ascii="標楷體" w:eastAsia="標楷體" w:hAnsi="標楷體"/>
                <w:sz w:val="22"/>
              </w:rPr>
            </w:pPr>
            <w:r w:rsidRPr="003721A2">
              <w:rPr>
                <w:rFonts w:ascii="標楷體" w:eastAsia="標楷體" w:hAnsi="標楷體" w:hint="eastAsia"/>
                <w:sz w:val="22"/>
              </w:rPr>
              <w:t>□</w:t>
            </w:r>
            <w:bookmarkStart w:id="2" w:name="_GoBack"/>
            <w:r w:rsidRPr="003721A2">
              <w:rPr>
                <w:rFonts w:ascii="標楷體" w:eastAsia="標楷體" w:hAnsi="標楷體" w:hint="eastAsia"/>
                <w:sz w:val="22"/>
              </w:rPr>
              <w:t>協辦</w:t>
            </w:r>
            <w:bookmarkEnd w:id="2"/>
            <w:r w:rsidRPr="003721A2">
              <w:rPr>
                <w:rFonts w:ascii="標楷體" w:eastAsia="標楷體" w:hAnsi="標楷體" w:hint="eastAsia"/>
                <w:sz w:val="22"/>
              </w:rPr>
              <w:t>單位學生報名費享</w:t>
            </w:r>
            <w:r w:rsidRPr="003721A2">
              <w:rPr>
                <w:rFonts w:ascii="標楷體" w:eastAsia="標楷體" w:hAnsi="標楷體"/>
                <w:sz w:val="22"/>
              </w:rPr>
              <w:t>9</w:t>
            </w:r>
            <w:r w:rsidRPr="003721A2">
              <w:rPr>
                <w:rFonts w:ascii="標楷體" w:eastAsia="標楷體" w:hAnsi="標楷體" w:hint="eastAsia"/>
                <w:sz w:val="22"/>
              </w:rPr>
              <w:t>折優惠</w:t>
            </w:r>
          </w:p>
        </w:tc>
      </w:tr>
      <w:tr w:rsidR="007B1B72" w:rsidRPr="003721A2" w:rsidTr="00A11EA1">
        <w:trPr>
          <w:jc w:val="center"/>
        </w:trPr>
        <w:tc>
          <w:tcPr>
            <w:tcW w:w="1788" w:type="dxa"/>
            <w:vAlign w:val="center"/>
          </w:tcPr>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hint="eastAsia"/>
                <w:sz w:val="28"/>
                <w:szCs w:val="28"/>
              </w:rPr>
              <w:t>報名費用</w:t>
            </w:r>
          </w:p>
        </w:tc>
        <w:tc>
          <w:tcPr>
            <w:tcW w:w="8426" w:type="dxa"/>
            <w:gridSpan w:val="3"/>
          </w:tcPr>
          <w:p w:rsidR="007B1B72" w:rsidRPr="003721A2" w:rsidRDefault="007B1B72" w:rsidP="00825C07">
            <w:pPr>
              <w:snapToGrid w:val="0"/>
              <w:spacing w:line="460" w:lineRule="exact"/>
              <w:rPr>
                <w:rFonts w:ascii="標楷體" w:eastAsia="標楷體" w:hAnsi="標楷體"/>
                <w:sz w:val="22"/>
              </w:rPr>
            </w:pPr>
            <w:r w:rsidRPr="003721A2">
              <w:rPr>
                <w:rFonts w:ascii="標楷體" w:eastAsia="標楷體" w:hAnsi="標楷體" w:hint="eastAsia"/>
                <w:sz w:val="22"/>
              </w:rPr>
              <w:t>第一梯次：□</w:t>
            </w:r>
            <w:r w:rsidRPr="003721A2">
              <w:rPr>
                <w:rFonts w:ascii="標楷體" w:eastAsia="標楷體" w:hAnsi="標楷體"/>
                <w:sz w:val="22"/>
              </w:rPr>
              <w:t>2,500</w:t>
            </w:r>
            <w:r w:rsidRPr="003721A2">
              <w:rPr>
                <w:rFonts w:ascii="標楷體" w:eastAsia="標楷體" w:hAnsi="標楷體" w:hint="eastAsia"/>
                <w:sz w:val="22"/>
              </w:rPr>
              <w:t xml:space="preserve">　□</w:t>
            </w:r>
            <w:r w:rsidRPr="003721A2">
              <w:rPr>
                <w:rFonts w:ascii="標楷體" w:eastAsia="標楷體" w:hAnsi="標楷體"/>
                <w:sz w:val="22"/>
              </w:rPr>
              <w:t>2,250</w:t>
            </w:r>
            <w:r w:rsidRPr="003721A2">
              <w:rPr>
                <w:rFonts w:ascii="標楷體" w:eastAsia="標楷體" w:hAnsi="標楷體" w:hint="eastAsia"/>
                <w:sz w:val="22"/>
              </w:rPr>
              <w:t xml:space="preserve">　□</w:t>
            </w:r>
            <w:r w:rsidRPr="003721A2">
              <w:rPr>
                <w:rFonts w:ascii="標楷體" w:eastAsia="標楷體" w:hAnsi="標楷體"/>
                <w:sz w:val="22"/>
              </w:rPr>
              <w:t>2,000</w:t>
            </w:r>
          </w:p>
          <w:p w:rsidR="007B1B72" w:rsidRPr="003721A2" w:rsidRDefault="007B1B72" w:rsidP="00825C07">
            <w:pPr>
              <w:snapToGrid w:val="0"/>
              <w:spacing w:line="460" w:lineRule="exact"/>
              <w:rPr>
                <w:rFonts w:ascii="標楷體" w:eastAsia="標楷體" w:hAnsi="標楷體"/>
                <w:sz w:val="22"/>
              </w:rPr>
            </w:pPr>
            <w:r w:rsidRPr="003721A2">
              <w:rPr>
                <w:rFonts w:ascii="標楷體" w:eastAsia="標楷體" w:hAnsi="標楷體" w:hint="eastAsia"/>
                <w:sz w:val="22"/>
              </w:rPr>
              <w:t>第二梯次：□</w:t>
            </w:r>
            <w:r w:rsidRPr="003721A2">
              <w:rPr>
                <w:rFonts w:ascii="標楷體" w:eastAsia="標楷體" w:hAnsi="標楷體"/>
                <w:sz w:val="22"/>
              </w:rPr>
              <w:t>2,800</w:t>
            </w:r>
            <w:r w:rsidRPr="003721A2">
              <w:rPr>
                <w:rFonts w:ascii="標楷體" w:eastAsia="標楷體" w:hAnsi="標楷體" w:hint="eastAsia"/>
                <w:sz w:val="22"/>
              </w:rPr>
              <w:t xml:space="preserve">　□</w:t>
            </w:r>
            <w:r w:rsidRPr="003721A2">
              <w:rPr>
                <w:rFonts w:ascii="標楷體" w:eastAsia="標楷體" w:hAnsi="標楷體"/>
                <w:sz w:val="22"/>
              </w:rPr>
              <w:t>2,520</w:t>
            </w:r>
            <w:r w:rsidRPr="003721A2">
              <w:rPr>
                <w:rFonts w:ascii="標楷體" w:eastAsia="標楷體" w:hAnsi="標楷體" w:hint="eastAsia"/>
                <w:sz w:val="22"/>
              </w:rPr>
              <w:t xml:space="preserve">　□</w:t>
            </w:r>
            <w:r w:rsidRPr="003721A2">
              <w:rPr>
                <w:rFonts w:ascii="標楷體" w:eastAsia="標楷體" w:hAnsi="標楷體"/>
                <w:sz w:val="22"/>
              </w:rPr>
              <w:t>2,240</w:t>
            </w:r>
          </w:p>
        </w:tc>
      </w:tr>
      <w:tr w:rsidR="007B1B72" w:rsidRPr="003721A2" w:rsidTr="00A11EA1">
        <w:trPr>
          <w:trHeight w:val="60"/>
          <w:jc w:val="center"/>
        </w:trPr>
        <w:tc>
          <w:tcPr>
            <w:tcW w:w="1788" w:type="dxa"/>
            <w:vAlign w:val="center"/>
          </w:tcPr>
          <w:p w:rsidR="007B1B72" w:rsidRPr="003721A2" w:rsidRDefault="007B1B72" w:rsidP="002A1EAA">
            <w:pPr>
              <w:snapToGrid w:val="0"/>
              <w:spacing w:line="460" w:lineRule="exact"/>
              <w:jc w:val="distribute"/>
              <w:rPr>
                <w:rFonts w:ascii="標楷體" w:eastAsia="標楷體" w:hAnsi="標楷體"/>
                <w:sz w:val="28"/>
                <w:szCs w:val="28"/>
              </w:rPr>
            </w:pPr>
            <w:r w:rsidRPr="003721A2">
              <w:rPr>
                <w:rFonts w:ascii="標楷體" w:eastAsia="標楷體" w:hAnsi="標楷體" w:hint="eastAsia"/>
                <w:sz w:val="28"/>
                <w:szCs w:val="28"/>
              </w:rPr>
              <w:t>通訊地址</w:t>
            </w:r>
          </w:p>
        </w:tc>
        <w:tc>
          <w:tcPr>
            <w:tcW w:w="8426" w:type="dxa"/>
            <w:gridSpan w:val="3"/>
          </w:tcPr>
          <w:p w:rsidR="007B1B72" w:rsidRPr="003721A2" w:rsidRDefault="007B1B72" w:rsidP="002A1EAA">
            <w:pPr>
              <w:snapToGrid w:val="0"/>
              <w:spacing w:line="460" w:lineRule="exact"/>
              <w:rPr>
                <w:rFonts w:ascii="標楷體" w:eastAsia="標楷體" w:hAnsi="標楷體"/>
                <w:sz w:val="28"/>
                <w:szCs w:val="28"/>
              </w:rPr>
            </w:pPr>
            <w:r w:rsidRPr="003721A2">
              <w:rPr>
                <w:rFonts w:ascii="標楷體" w:eastAsia="標楷體" w:hAnsi="標楷體"/>
                <w:sz w:val="28"/>
                <w:szCs w:val="28"/>
              </w:rPr>
              <w:t>(</w:t>
            </w:r>
            <w:r w:rsidRPr="003721A2">
              <w:rPr>
                <w:rFonts w:ascii="標楷體" w:eastAsia="標楷體" w:hAnsi="標楷體" w:hint="eastAsia"/>
                <w:sz w:val="28"/>
                <w:szCs w:val="28"/>
              </w:rPr>
              <w:t>郵遞區號</w:t>
            </w:r>
            <w:r w:rsidRPr="003721A2">
              <w:rPr>
                <w:rFonts w:ascii="標楷體" w:eastAsia="標楷體" w:hAnsi="標楷體"/>
                <w:sz w:val="28"/>
                <w:szCs w:val="28"/>
              </w:rPr>
              <w:t>)</w:t>
            </w:r>
            <w:r w:rsidRPr="003721A2">
              <w:rPr>
                <w:rFonts w:ascii="標楷體" w:eastAsia="標楷體" w:hAnsi="標楷體" w:hint="eastAsia"/>
                <w:sz w:val="28"/>
                <w:szCs w:val="28"/>
              </w:rPr>
              <w:t>□□□－□□</w:t>
            </w:r>
          </w:p>
          <w:p w:rsidR="007B1B72" w:rsidRPr="003721A2" w:rsidRDefault="007B1B72" w:rsidP="002A1EAA">
            <w:pPr>
              <w:snapToGrid w:val="0"/>
              <w:spacing w:line="460" w:lineRule="exact"/>
              <w:rPr>
                <w:rFonts w:ascii="標楷體" w:eastAsia="標楷體" w:hAnsi="標楷體"/>
                <w:sz w:val="28"/>
                <w:szCs w:val="28"/>
              </w:rPr>
            </w:pPr>
          </w:p>
        </w:tc>
      </w:tr>
      <w:tr w:rsidR="007B1B72" w:rsidRPr="003721A2" w:rsidTr="00A11EA1">
        <w:trPr>
          <w:trHeight w:val="1088"/>
          <w:jc w:val="center"/>
        </w:trPr>
        <w:tc>
          <w:tcPr>
            <w:tcW w:w="1788" w:type="dxa"/>
            <w:vAlign w:val="center"/>
          </w:tcPr>
          <w:p w:rsidR="007B1B72" w:rsidRPr="003721A2" w:rsidRDefault="007B1B72" w:rsidP="002A1EAA">
            <w:pPr>
              <w:snapToGrid w:val="0"/>
              <w:spacing w:line="460" w:lineRule="exact"/>
              <w:jc w:val="distribute"/>
              <w:rPr>
                <w:rFonts w:ascii="標楷體" w:eastAsia="標楷體" w:hAnsi="標楷體"/>
              </w:rPr>
            </w:pPr>
            <w:r w:rsidRPr="003721A2">
              <w:rPr>
                <w:rFonts w:ascii="標楷體" w:eastAsia="標楷體" w:hAnsi="標楷體" w:hint="eastAsia"/>
                <w:sz w:val="28"/>
                <w:szCs w:val="28"/>
              </w:rPr>
              <w:t>備註</w:t>
            </w:r>
          </w:p>
        </w:tc>
        <w:tc>
          <w:tcPr>
            <w:tcW w:w="8426" w:type="dxa"/>
            <w:gridSpan w:val="3"/>
          </w:tcPr>
          <w:p w:rsidR="007B1B72" w:rsidRPr="003721A2" w:rsidRDefault="007B1B72" w:rsidP="002A1EAA">
            <w:pPr>
              <w:snapToGrid w:val="0"/>
              <w:spacing w:line="460" w:lineRule="exact"/>
              <w:rPr>
                <w:rFonts w:ascii="標楷體" w:eastAsia="標楷體" w:hAnsi="標楷體"/>
                <w:sz w:val="28"/>
                <w:szCs w:val="28"/>
              </w:rPr>
            </w:pPr>
          </w:p>
          <w:p w:rsidR="007B1B72" w:rsidRPr="003721A2" w:rsidRDefault="007B1B72" w:rsidP="002A1EAA">
            <w:pPr>
              <w:snapToGrid w:val="0"/>
              <w:spacing w:line="460" w:lineRule="exact"/>
              <w:rPr>
                <w:rFonts w:ascii="標楷體" w:eastAsia="標楷體" w:hAnsi="標楷體"/>
                <w:sz w:val="28"/>
                <w:szCs w:val="28"/>
              </w:rPr>
            </w:pPr>
            <w:r w:rsidRPr="003721A2">
              <w:rPr>
                <w:rFonts w:ascii="標楷體" w:eastAsia="標楷體" w:hAnsi="標楷體" w:hint="eastAsia"/>
                <w:sz w:val="28"/>
                <w:szCs w:val="28"/>
              </w:rPr>
              <w:t>家長（監護人）姓名</w:t>
            </w:r>
            <w:r w:rsidRPr="003721A2">
              <w:rPr>
                <w:rFonts w:ascii="標楷體" w:eastAsia="標楷體" w:hAnsi="標楷體"/>
                <w:sz w:val="28"/>
                <w:szCs w:val="28"/>
              </w:rPr>
              <w:t>:</w:t>
            </w:r>
            <w:r w:rsidRPr="003721A2">
              <w:rPr>
                <w:rFonts w:ascii="標楷體" w:eastAsia="標楷體" w:hAnsi="標楷體"/>
                <w:sz w:val="28"/>
                <w:szCs w:val="28"/>
                <w:u w:val="single"/>
              </w:rPr>
              <w:t xml:space="preserve">                     </w:t>
            </w:r>
            <w:r w:rsidRPr="003721A2">
              <w:rPr>
                <w:rFonts w:ascii="標楷體" w:eastAsia="標楷體" w:hAnsi="標楷體"/>
                <w:sz w:val="28"/>
                <w:szCs w:val="28"/>
              </w:rPr>
              <w:t xml:space="preserve">  </w:t>
            </w:r>
            <w:r w:rsidRPr="003721A2">
              <w:rPr>
                <w:rFonts w:ascii="標楷體" w:eastAsia="標楷體" w:hAnsi="標楷體" w:hint="eastAsia"/>
                <w:sz w:val="28"/>
                <w:szCs w:val="28"/>
              </w:rPr>
              <w:t>（辦理保險用）</w:t>
            </w:r>
          </w:p>
        </w:tc>
      </w:tr>
      <w:tr w:rsidR="007B1B72" w:rsidRPr="003721A2" w:rsidTr="00A11EA1">
        <w:trPr>
          <w:trHeight w:val="60"/>
          <w:jc w:val="center"/>
        </w:trPr>
        <w:tc>
          <w:tcPr>
            <w:tcW w:w="1788" w:type="dxa"/>
            <w:vAlign w:val="center"/>
          </w:tcPr>
          <w:p w:rsidR="007B1B72" w:rsidRPr="003721A2" w:rsidRDefault="007B1B72" w:rsidP="002A1EAA">
            <w:pPr>
              <w:snapToGrid w:val="0"/>
              <w:spacing w:line="460" w:lineRule="exact"/>
              <w:jc w:val="center"/>
              <w:rPr>
                <w:rFonts w:ascii="標楷體" w:eastAsia="標楷體" w:hAnsi="標楷體"/>
                <w:sz w:val="28"/>
                <w:szCs w:val="28"/>
              </w:rPr>
            </w:pPr>
            <w:r w:rsidRPr="00866A69">
              <w:rPr>
                <w:rFonts w:ascii="標楷體" w:eastAsia="標楷體" w:hAnsi="標楷體" w:hint="eastAsia"/>
                <w:spacing w:val="70"/>
                <w:kern w:val="0"/>
                <w:sz w:val="28"/>
                <w:szCs w:val="28"/>
                <w:fitText w:val="1540" w:id="883592960"/>
              </w:rPr>
              <w:t>報名須</w:t>
            </w:r>
            <w:r w:rsidRPr="00866A69">
              <w:rPr>
                <w:rFonts w:ascii="標楷體" w:eastAsia="標楷體" w:hAnsi="標楷體" w:hint="eastAsia"/>
                <w:kern w:val="0"/>
                <w:sz w:val="28"/>
                <w:szCs w:val="28"/>
                <w:fitText w:val="1540" w:id="883592960"/>
              </w:rPr>
              <w:t>知</w:t>
            </w:r>
          </w:p>
        </w:tc>
        <w:tc>
          <w:tcPr>
            <w:tcW w:w="8426" w:type="dxa"/>
            <w:gridSpan w:val="3"/>
          </w:tcPr>
          <w:p w:rsidR="007B1B72" w:rsidRPr="003721A2" w:rsidRDefault="007B1B72" w:rsidP="007B1B72">
            <w:pPr>
              <w:snapToGrid w:val="0"/>
              <w:spacing w:line="240" w:lineRule="atLeast"/>
              <w:ind w:left="31680" w:hangingChars="194" w:firstLine="31680"/>
              <w:jc w:val="both"/>
              <w:rPr>
                <w:rFonts w:ascii="標楷體" w:eastAsia="標楷體" w:hAnsi="標楷體"/>
                <w:color w:val="000000"/>
                <w:szCs w:val="24"/>
              </w:rPr>
            </w:pPr>
            <w:r w:rsidRPr="003721A2">
              <w:rPr>
                <w:rFonts w:ascii="標楷體" w:eastAsia="標楷體" w:hAnsi="標楷體" w:hint="eastAsia"/>
                <w:color w:val="000000"/>
                <w:szCs w:val="24"/>
              </w:rPr>
              <w:t>一、請家長配合上下課的時間，親自接送孩子，以維護學童安全。</w:t>
            </w:r>
          </w:p>
          <w:p w:rsidR="007B1B72" w:rsidRPr="003721A2" w:rsidRDefault="007B1B72" w:rsidP="007B1B72">
            <w:pPr>
              <w:snapToGrid w:val="0"/>
              <w:ind w:left="31680" w:hangingChars="194" w:firstLine="31680"/>
              <w:rPr>
                <w:rFonts w:ascii="標楷體" w:eastAsia="標楷體" w:hAnsi="標楷體"/>
              </w:rPr>
            </w:pPr>
            <w:r w:rsidRPr="003721A2">
              <w:rPr>
                <w:rFonts w:ascii="標楷體" w:eastAsia="標楷體" w:hAnsi="標楷體" w:hint="eastAsia"/>
              </w:rPr>
              <w:t>二、為了環保，請自行攜帶餐具與水杯。</w:t>
            </w:r>
          </w:p>
          <w:p w:rsidR="007B1B72" w:rsidRPr="003721A2" w:rsidRDefault="007B1B72" w:rsidP="007B1B72">
            <w:pPr>
              <w:snapToGrid w:val="0"/>
              <w:ind w:left="31680" w:hangingChars="194" w:firstLine="31680"/>
              <w:rPr>
                <w:rFonts w:ascii="標楷體" w:eastAsia="標楷體" w:hAnsi="標楷體"/>
                <w:szCs w:val="24"/>
              </w:rPr>
            </w:pPr>
            <w:r w:rsidRPr="003721A2">
              <w:rPr>
                <w:rFonts w:ascii="標楷體" w:eastAsia="標楷體" w:hAnsi="標楷體" w:hint="eastAsia"/>
              </w:rPr>
              <w:t>三、上課服裝：</w:t>
            </w:r>
            <w:r w:rsidRPr="003721A2">
              <w:rPr>
                <w:rFonts w:ascii="標楷體" w:eastAsia="標楷體" w:hAnsi="標楷體"/>
                <w:szCs w:val="24"/>
              </w:rPr>
              <w:t>T</w:t>
            </w:r>
            <w:r w:rsidRPr="003721A2">
              <w:rPr>
                <w:rFonts w:ascii="標楷體" w:eastAsia="標楷體" w:hAnsi="標楷體" w:hint="eastAsia"/>
                <w:szCs w:val="24"/>
              </w:rPr>
              <w:t>恤、輕便的褲子（勿穿牛仔褲及裙子）、運動鞋襪。</w:t>
            </w:r>
          </w:p>
          <w:p w:rsidR="007B1B72" w:rsidRPr="003721A2" w:rsidRDefault="007B1B72" w:rsidP="007B1B72">
            <w:pPr>
              <w:snapToGrid w:val="0"/>
              <w:ind w:left="31680" w:hangingChars="194" w:firstLine="31680"/>
              <w:rPr>
                <w:rFonts w:ascii="標楷體" w:eastAsia="標楷體" w:hAnsi="標楷體"/>
                <w:szCs w:val="24"/>
              </w:rPr>
            </w:pPr>
            <w:r w:rsidRPr="003721A2">
              <w:rPr>
                <w:rFonts w:ascii="標楷體" w:eastAsia="標楷體" w:hAnsi="標楷體" w:hint="eastAsia"/>
                <w:szCs w:val="24"/>
              </w:rPr>
              <w:t>四、成果發表</w:t>
            </w:r>
            <w:r w:rsidRPr="003721A2">
              <w:rPr>
                <w:rFonts w:ascii="標楷體" w:eastAsia="標楷體" w:hAnsi="標楷體" w:hint="eastAsia"/>
              </w:rPr>
              <w:t>服裝：</w:t>
            </w:r>
            <w:r w:rsidRPr="003721A2">
              <w:rPr>
                <w:rFonts w:ascii="標楷體" w:eastAsia="標楷體" w:hAnsi="標楷體"/>
                <w:szCs w:val="24"/>
              </w:rPr>
              <w:t>T</w:t>
            </w:r>
            <w:r w:rsidRPr="003721A2">
              <w:rPr>
                <w:rFonts w:ascii="標楷體" w:eastAsia="標楷體" w:hAnsi="標楷體" w:hint="eastAsia"/>
                <w:szCs w:val="24"/>
              </w:rPr>
              <w:t>恤、黑色（寬鬆）長褲、運動鞋襪。</w:t>
            </w:r>
          </w:p>
          <w:p w:rsidR="007B1B72" w:rsidRPr="003721A2" w:rsidRDefault="007B1B72" w:rsidP="007B1B72">
            <w:pPr>
              <w:snapToGrid w:val="0"/>
              <w:spacing w:line="240" w:lineRule="atLeast"/>
              <w:ind w:left="31680" w:hangingChars="194" w:firstLine="31680"/>
              <w:jc w:val="both"/>
              <w:rPr>
                <w:rFonts w:ascii="標楷體" w:eastAsia="標楷體" w:hAnsi="標楷體"/>
                <w:color w:val="000000"/>
                <w:szCs w:val="24"/>
              </w:rPr>
            </w:pPr>
            <w:r w:rsidRPr="003721A2">
              <w:rPr>
                <w:rFonts w:ascii="標楷體" w:eastAsia="標楷體" w:hAnsi="標楷體" w:hint="eastAsia"/>
                <w:color w:val="000000"/>
                <w:szCs w:val="24"/>
              </w:rPr>
              <w:t>五</w:t>
            </w:r>
            <w:r w:rsidRPr="003721A2">
              <w:rPr>
                <w:rFonts w:ascii="標楷體" w:eastAsia="標楷體" w:hAnsi="標楷體" w:hint="eastAsia"/>
                <w:szCs w:val="24"/>
              </w:rPr>
              <w:t>、</w:t>
            </w:r>
            <w:r w:rsidRPr="003721A2">
              <w:rPr>
                <w:rFonts w:ascii="標楷體" w:eastAsia="標楷體" w:hAnsi="標楷體" w:hint="eastAsia"/>
                <w:color w:val="000000"/>
                <w:szCs w:val="24"/>
              </w:rPr>
              <w:t>上課日當天，遇颱風等自然天災、不可抗力之事故，經人事行政局宣佈高雄市停止上課，則課程順延</w:t>
            </w:r>
            <w:r w:rsidRPr="003721A2">
              <w:rPr>
                <w:rFonts w:ascii="標楷體" w:eastAsia="標楷體" w:hAnsi="標楷體"/>
                <w:color w:val="000000"/>
                <w:szCs w:val="24"/>
              </w:rPr>
              <w:t>1</w:t>
            </w:r>
            <w:r w:rsidRPr="003721A2">
              <w:rPr>
                <w:rFonts w:ascii="標楷體" w:eastAsia="標楷體" w:hAnsi="標楷體" w:hint="eastAsia"/>
                <w:color w:val="000000"/>
                <w:szCs w:val="24"/>
              </w:rPr>
              <w:t>天，</w:t>
            </w:r>
            <w:r w:rsidRPr="003721A2">
              <w:rPr>
                <w:rFonts w:ascii="標楷體" w:eastAsia="標楷體" w:hAnsi="標楷體" w:hint="eastAsia"/>
                <w:szCs w:val="24"/>
              </w:rPr>
              <w:t>恕不另行通知（惟當日課程將擇日補課）</w:t>
            </w:r>
            <w:r w:rsidRPr="003721A2">
              <w:rPr>
                <w:rFonts w:ascii="標楷體" w:eastAsia="標楷體" w:hAnsi="標楷體" w:hint="eastAsia"/>
                <w:color w:val="000000"/>
                <w:szCs w:val="24"/>
              </w:rPr>
              <w:t>。</w:t>
            </w:r>
          </w:p>
          <w:p w:rsidR="007B1B72" w:rsidRPr="003721A2" w:rsidRDefault="007B1B72" w:rsidP="007B1B72">
            <w:pPr>
              <w:snapToGrid w:val="0"/>
              <w:spacing w:line="240" w:lineRule="atLeast"/>
              <w:ind w:left="31680" w:hangingChars="194" w:firstLine="31680"/>
              <w:jc w:val="both"/>
              <w:rPr>
                <w:rFonts w:ascii="標楷體" w:eastAsia="標楷體" w:hAnsi="標楷體"/>
                <w:color w:val="000000"/>
                <w:szCs w:val="24"/>
              </w:rPr>
            </w:pPr>
            <w:r w:rsidRPr="003721A2">
              <w:rPr>
                <w:rFonts w:ascii="標楷體" w:eastAsia="標楷體" w:hAnsi="標楷體" w:hint="eastAsia"/>
                <w:color w:val="000000"/>
                <w:szCs w:val="24"/>
              </w:rPr>
              <w:t>六</w:t>
            </w:r>
            <w:r w:rsidRPr="003721A2">
              <w:rPr>
                <w:rFonts w:ascii="標楷體" w:eastAsia="標楷體" w:hAnsi="標楷體" w:hint="eastAsia"/>
                <w:szCs w:val="24"/>
              </w:rPr>
              <w:t>、</w:t>
            </w:r>
            <w:r w:rsidRPr="003721A2">
              <w:rPr>
                <w:rFonts w:ascii="標楷體" w:eastAsia="標楷體" w:hAnsi="標楷體" w:hint="eastAsia"/>
                <w:color w:val="000000"/>
                <w:szCs w:val="24"/>
              </w:rPr>
              <w:t>表格可由網站自行影印或下載使用，</w:t>
            </w:r>
            <w:r w:rsidRPr="003721A2">
              <w:rPr>
                <w:rFonts w:ascii="標楷體" w:eastAsia="標楷體" w:hAnsi="標楷體"/>
                <w:color w:val="000000"/>
                <w:szCs w:val="24"/>
              </w:rPr>
              <w:t>http://bangzi.ncfta.gov.tw</w:t>
            </w:r>
            <w:r w:rsidRPr="003721A2">
              <w:rPr>
                <w:rFonts w:ascii="標楷體" w:eastAsia="標楷體" w:hAnsi="標楷體" w:hint="eastAsia"/>
                <w:color w:val="000000"/>
                <w:szCs w:val="24"/>
              </w:rPr>
              <w:t>，或親自蒞臨本團報名。</w:t>
            </w:r>
          </w:p>
          <w:p w:rsidR="007B1B72" w:rsidRPr="003721A2" w:rsidRDefault="007B1B72" w:rsidP="007B1B72">
            <w:pPr>
              <w:snapToGrid w:val="0"/>
              <w:ind w:leftChars="8" w:left="31680" w:hangingChars="99" w:firstLine="31680"/>
              <w:rPr>
                <w:rFonts w:ascii="標楷體" w:eastAsia="標楷體" w:hAnsi="標楷體"/>
                <w:color w:val="000000"/>
                <w:szCs w:val="24"/>
              </w:rPr>
            </w:pPr>
            <w:r w:rsidRPr="003721A2">
              <w:rPr>
                <w:rFonts w:ascii="標楷體" w:eastAsia="標楷體" w:hAnsi="標楷體" w:hint="eastAsia"/>
                <w:b/>
                <w:color w:val="000000"/>
                <w:szCs w:val="24"/>
              </w:rPr>
              <w:t>※以上如有未盡事宜，以主辦單位臺灣豫劇團網站公告為主，主辦單位保有活動變更之權利</w:t>
            </w:r>
          </w:p>
        </w:tc>
      </w:tr>
    </w:tbl>
    <w:p w:rsidR="007B1B72" w:rsidRPr="00825C07" w:rsidRDefault="007B1B72" w:rsidP="007A25D2">
      <w:pPr>
        <w:jc w:val="both"/>
        <w:rPr>
          <w:rFonts w:ascii="新細明體"/>
          <w:szCs w:val="24"/>
        </w:rPr>
      </w:pPr>
    </w:p>
    <w:sectPr w:rsidR="007B1B72" w:rsidRPr="00825C07" w:rsidSect="00CC6F59">
      <w:pgSz w:w="11906" w:h="16838"/>
      <w:pgMar w:top="1134" w:right="1700"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B72" w:rsidRDefault="007B1B72" w:rsidP="005F4AD3">
      <w:r>
        <w:separator/>
      </w:r>
    </w:p>
  </w:endnote>
  <w:endnote w:type="continuationSeparator" w:id="0">
    <w:p w:rsidR="007B1B72" w:rsidRDefault="007B1B72" w:rsidP="005F4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B72" w:rsidRDefault="007B1B72" w:rsidP="005F4AD3">
      <w:r>
        <w:separator/>
      </w:r>
    </w:p>
  </w:footnote>
  <w:footnote w:type="continuationSeparator" w:id="0">
    <w:p w:rsidR="007B1B72" w:rsidRDefault="007B1B72" w:rsidP="005F4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5583"/>
    <w:multiLevelType w:val="hybridMultilevel"/>
    <w:tmpl w:val="719CE6EA"/>
    <w:lvl w:ilvl="0" w:tplc="50E4C8F8">
      <w:start w:val="1"/>
      <w:numFmt w:val="taiwaneseCountingThousand"/>
      <w:lvlText w:val="(%1)"/>
      <w:lvlJc w:val="left"/>
      <w:pPr>
        <w:ind w:left="435" w:hanging="43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6926C8C"/>
    <w:multiLevelType w:val="hybridMultilevel"/>
    <w:tmpl w:val="C20AB38C"/>
    <w:lvl w:ilvl="0" w:tplc="132617EA">
      <w:start w:val="1"/>
      <w:numFmt w:val="taiwaneseCountingThousand"/>
      <w:lvlText w:val="%1、"/>
      <w:lvlJc w:val="left"/>
      <w:pPr>
        <w:ind w:left="720" w:hanging="720"/>
      </w:pPr>
      <w:rPr>
        <w:rFonts w:ascii="新細明體" w:eastAsia="新細明體" w:hAnsi="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2B224D8"/>
    <w:multiLevelType w:val="hybridMultilevel"/>
    <w:tmpl w:val="797C2F56"/>
    <w:lvl w:ilvl="0" w:tplc="BBD69E6E">
      <w:start w:val="1"/>
      <w:numFmt w:val="decimal"/>
      <w:lvlText w:val="%1."/>
      <w:lvlJc w:val="left"/>
      <w:pPr>
        <w:ind w:left="785" w:hanging="360"/>
      </w:pPr>
      <w:rPr>
        <w:rFonts w:cs="Times New Roman" w:hint="default"/>
        <w:b/>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34D92C04"/>
    <w:multiLevelType w:val="hybridMultilevel"/>
    <w:tmpl w:val="60BC786E"/>
    <w:lvl w:ilvl="0" w:tplc="C44C29A0">
      <w:start w:val="1"/>
      <w:numFmt w:val="decimal"/>
      <w:lvlText w:val="%1."/>
      <w:lvlJc w:val="left"/>
      <w:pPr>
        <w:ind w:left="795" w:hanging="360"/>
      </w:pPr>
      <w:rPr>
        <w:rFonts w:cs="Times New Roman" w:hint="default"/>
        <w:b/>
      </w:rPr>
    </w:lvl>
    <w:lvl w:ilvl="1" w:tplc="04090019" w:tentative="1">
      <w:start w:val="1"/>
      <w:numFmt w:val="ideographTraditional"/>
      <w:lvlText w:val="%2、"/>
      <w:lvlJc w:val="left"/>
      <w:pPr>
        <w:ind w:left="1395" w:hanging="480"/>
      </w:pPr>
      <w:rPr>
        <w:rFonts w:cs="Times New Roman"/>
      </w:rPr>
    </w:lvl>
    <w:lvl w:ilvl="2" w:tplc="0409001B" w:tentative="1">
      <w:start w:val="1"/>
      <w:numFmt w:val="lowerRoman"/>
      <w:lvlText w:val="%3."/>
      <w:lvlJc w:val="right"/>
      <w:pPr>
        <w:ind w:left="1875" w:hanging="480"/>
      </w:pPr>
      <w:rPr>
        <w:rFonts w:cs="Times New Roman"/>
      </w:rPr>
    </w:lvl>
    <w:lvl w:ilvl="3" w:tplc="0409000F" w:tentative="1">
      <w:start w:val="1"/>
      <w:numFmt w:val="decimal"/>
      <w:lvlText w:val="%4."/>
      <w:lvlJc w:val="left"/>
      <w:pPr>
        <w:ind w:left="2355" w:hanging="480"/>
      </w:pPr>
      <w:rPr>
        <w:rFonts w:cs="Times New Roman"/>
      </w:rPr>
    </w:lvl>
    <w:lvl w:ilvl="4" w:tplc="04090019" w:tentative="1">
      <w:start w:val="1"/>
      <w:numFmt w:val="ideographTraditional"/>
      <w:lvlText w:val="%5、"/>
      <w:lvlJc w:val="left"/>
      <w:pPr>
        <w:ind w:left="2835" w:hanging="480"/>
      </w:pPr>
      <w:rPr>
        <w:rFonts w:cs="Times New Roman"/>
      </w:rPr>
    </w:lvl>
    <w:lvl w:ilvl="5" w:tplc="0409001B" w:tentative="1">
      <w:start w:val="1"/>
      <w:numFmt w:val="lowerRoman"/>
      <w:lvlText w:val="%6."/>
      <w:lvlJc w:val="right"/>
      <w:pPr>
        <w:ind w:left="3315" w:hanging="480"/>
      </w:pPr>
      <w:rPr>
        <w:rFonts w:cs="Times New Roman"/>
      </w:rPr>
    </w:lvl>
    <w:lvl w:ilvl="6" w:tplc="0409000F" w:tentative="1">
      <w:start w:val="1"/>
      <w:numFmt w:val="decimal"/>
      <w:lvlText w:val="%7."/>
      <w:lvlJc w:val="left"/>
      <w:pPr>
        <w:ind w:left="3795" w:hanging="480"/>
      </w:pPr>
      <w:rPr>
        <w:rFonts w:cs="Times New Roman"/>
      </w:rPr>
    </w:lvl>
    <w:lvl w:ilvl="7" w:tplc="04090019" w:tentative="1">
      <w:start w:val="1"/>
      <w:numFmt w:val="ideographTraditional"/>
      <w:lvlText w:val="%8、"/>
      <w:lvlJc w:val="left"/>
      <w:pPr>
        <w:ind w:left="4275" w:hanging="480"/>
      </w:pPr>
      <w:rPr>
        <w:rFonts w:cs="Times New Roman"/>
      </w:rPr>
    </w:lvl>
    <w:lvl w:ilvl="8" w:tplc="0409001B" w:tentative="1">
      <w:start w:val="1"/>
      <w:numFmt w:val="lowerRoman"/>
      <w:lvlText w:val="%9."/>
      <w:lvlJc w:val="right"/>
      <w:pPr>
        <w:ind w:left="4755" w:hanging="480"/>
      </w:pPr>
      <w:rPr>
        <w:rFonts w:cs="Times New Roman"/>
      </w:rPr>
    </w:lvl>
  </w:abstractNum>
  <w:abstractNum w:abstractNumId="4">
    <w:nsid w:val="36D5367A"/>
    <w:multiLevelType w:val="hybridMultilevel"/>
    <w:tmpl w:val="51D4A750"/>
    <w:lvl w:ilvl="0" w:tplc="8FB8EFCE">
      <w:start w:val="1"/>
      <w:numFmt w:val="taiwaneseCountingThousand"/>
      <w:lvlText w:val="（%1）"/>
      <w:lvlJc w:val="left"/>
      <w:pPr>
        <w:ind w:left="1563" w:hanging="855"/>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5">
    <w:nsid w:val="3EBB5E58"/>
    <w:multiLevelType w:val="hybridMultilevel"/>
    <w:tmpl w:val="89EC95B6"/>
    <w:lvl w:ilvl="0" w:tplc="2B0A9CCA">
      <w:start w:val="1"/>
      <w:numFmt w:val="taiwaneseCountingThousand"/>
      <w:lvlText w:val="（%1）"/>
      <w:lvlJc w:val="left"/>
      <w:pPr>
        <w:ind w:left="1744" w:hanging="885"/>
      </w:pPr>
      <w:rPr>
        <w:rFonts w:cs="Times New Roman" w:hint="default"/>
      </w:rPr>
    </w:lvl>
    <w:lvl w:ilvl="1" w:tplc="04090019">
      <w:start w:val="1"/>
      <w:numFmt w:val="ideographTraditional"/>
      <w:lvlText w:val="%2、"/>
      <w:lvlJc w:val="left"/>
      <w:pPr>
        <w:ind w:left="1819" w:hanging="480"/>
      </w:pPr>
      <w:rPr>
        <w:rFonts w:cs="Times New Roman"/>
      </w:rPr>
    </w:lvl>
    <w:lvl w:ilvl="2" w:tplc="0409001B">
      <w:start w:val="1"/>
      <w:numFmt w:val="lowerRoman"/>
      <w:lvlText w:val="%3."/>
      <w:lvlJc w:val="right"/>
      <w:pPr>
        <w:ind w:left="2299" w:hanging="480"/>
      </w:pPr>
      <w:rPr>
        <w:rFonts w:cs="Times New Roman"/>
      </w:rPr>
    </w:lvl>
    <w:lvl w:ilvl="3" w:tplc="0409000F">
      <w:start w:val="1"/>
      <w:numFmt w:val="decimal"/>
      <w:lvlText w:val="%4."/>
      <w:lvlJc w:val="left"/>
      <w:pPr>
        <w:ind w:left="2779" w:hanging="480"/>
      </w:pPr>
      <w:rPr>
        <w:rFonts w:cs="Times New Roman"/>
      </w:rPr>
    </w:lvl>
    <w:lvl w:ilvl="4" w:tplc="04090019">
      <w:start w:val="1"/>
      <w:numFmt w:val="ideographTraditional"/>
      <w:lvlText w:val="%5、"/>
      <w:lvlJc w:val="left"/>
      <w:pPr>
        <w:ind w:left="3259" w:hanging="480"/>
      </w:pPr>
      <w:rPr>
        <w:rFonts w:cs="Times New Roman"/>
      </w:rPr>
    </w:lvl>
    <w:lvl w:ilvl="5" w:tplc="0409001B">
      <w:start w:val="1"/>
      <w:numFmt w:val="lowerRoman"/>
      <w:lvlText w:val="%6."/>
      <w:lvlJc w:val="right"/>
      <w:pPr>
        <w:ind w:left="3739" w:hanging="480"/>
      </w:pPr>
      <w:rPr>
        <w:rFonts w:cs="Times New Roman"/>
      </w:rPr>
    </w:lvl>
    <w:lvl w:ilvl="6" w:tplc="0409000F">
      <w:start w:val="1"/>
      <w:numFmt w:val="decimal"/>
      <w:lvlText w:val="%7."/>
      <w:lvlJc w:val="left"/>
      <w:pPr>
        <w:ind w:left="4219" w:hanging="480"/>
      </w:pPr>
      <w:rPr>
        <w:rFonts w:cs="Times New Roman"/>
      </w:rPr>
    </w:lvl>
    <w:lvl w:ilvl="7" w:tplc="04090019">
      <w:start w:val="1"/>
      <w:numFmt w:val="ideographTraditional"/>
      <w:lvlText w:val="%8、"/>
      <w:lvlJc w:val="left"/>
      <w:pPr>
        <w:ind w:left="4699" w:hanging="480"/>
      </w:pPr>
      <w:rPr>
        <w:rFonts w:cs="Times New Roman"/>
      </w:rPr>
    </w:lvl>
    <w:lvl w:ilvl="8" w:tplc="0409001B">
      <w:start w:val="1"/>
      <w:numFmt w:val="lowerRoman"/>
      <w:lvlText w:val="%9."/>
      <w:lvlJc w:val="right"/>
      <w:pPr>
        <w:ind w:left="5179" w:hanging="480"/>
      </w:pPr>
      <w:rPr>
        <w:rFonts w:cs="Times New Roman"/>
      </w:rPr>
    </w:lvl>
  </w:abstractNum>
  <w:abstractNum w:abstractNumId="6">
    <w:nsid w:val="561F3560"/>
    <w:multiLevelType w:val="hybridMultilevel"/>
    <w:tmpl w:val="020026AE"/>
    <w:lvl w:ilvl="0" w:tplc="16369C4E">
      <w:start w:val="1"/>
      <w:numFmt w:val="taiwaneseCountingThousand"/>
      <w:lvlText w:val="(%1)"/>
      <w:lvlJc w:val="left"/>
      <w:pPr>
        <w:ind w:left="957" w:hanging="39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5DD03B68"/>
    <w:multiLevelType w:val="hybridMultilevel"/>
    <w:tmpl w:val="24426A2A"/>
    <w:lvl w:ilvl="0" w:tplc="054C737E">
      <w:start w:val="1"/>
      <w:numFmt w:val="taiwaneseCountingThousand"/>
      <w:lvlText w:val="(%1)"/>
      <w:lvlJc w:val="left"/>
      <w:pPr>
        <w:ind w:left="957" w:hanging="39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8">
    <w:nsid w:val="5E5B1499"/>
    <w:multiLevelType w:val="hybridMultilevel"/>
    <w:tmpl w:val="89EC95B6"/>
    <w:lvl w:ilvl="0" w:tplc="2B0A9CCA">
      <w:start w:val="1"/>
      <w:numFmt w:val="taiwaneseCountingThousand"/>
      <w:lvlText w:val="（%1）"/>
      <w:lvlJc w:val="left"/>
      <w:pPr>
        <w:ind w:left="1744" w:hanging="885"/>
      </w:pPr>
      <w:rPr>
        <w:rFonts w:cs="Times New Roman" w:hint="default"/>
      </w:rPr>
    </w:lvl>
    <w:lvl w:ilvl="1" w:tplc="04090019">
      <w:start w:val="1"/>
      <w:numFmt w:val="ideographTraditional"/>
      <w:lvlText w:val="%2、"/>
      <w:lvlJc w:val="left"/>
      <w:pPr>
        <w:ind w:left="1819" w:hanging="480"/>
      </w:pPr>
      <w:rPr>
        <w:rFonts w:cs="Times New Roman"/>
      </w:rPr>
    </w:lvl>
    <w:lvl w:ilvl="2" w:tplc="0409001B">
      <w:start w:val="1"/>
      <w:numFmt w:val="lowerRoman"/>
      <w:lvlText w:val="%3."/>
      <w:lvlJc w:val="right"/>
      <w:pPr>
        <w:ind w:left="2299" w:hanging="480"/>
      </w:pPr>
      <w:rPr>
        <w:rFonts w:cs="Times New Roman"/>
      </w:rPr>
    </w:lvl>
    <w:lvl w:ilvl="3" w:tplc="0409000F">
      <w:start w:val="1"/>
      <w:numFmt w:val="decimal"/>
      <w:lvlText w:val="%4."/>
      <w:lvlJc w:val="left"/>
      <w:pPr>
        <w:ind w:left="2779" w:hanging="480"/>
      </w:pPr>
      <w:rPr>
        <w:rFonts w:cs="Times New Roman"/>
      </w:rPr>
    </w:lvl>
    <w:lvl w:ilvl="4" w:tplc="04090019">
      <w:start w:val="1"/>
      <w:numFmt w:val="ideographTraditional"/>
      <w:lvlText w:val="%5、"/>
      <w:lvlJc w:val="left"/>
      <w:pPr>
        <w:ind w:left="3259" w:hanging="480"/>
      </w:pPr>
      <w:rPr>
        <w:rFonts w:cs="Times New Roman"/>
      </w:rPr>
    </w:lvl>
    <w:lvl w:ilvl="5" w:tplc="0409001B">
      <w:start w:val="1"/>
      <w:numFmt w:val="lowerRoman"/>
      <w:lvlText w:val="%6."/>
      <w:lvlJc w:val="right"/>
      <w:pPr>
        <w:ind w:left="3739" w:hanging="480"/>
      </w:pPr>
      <w:rPr>
        <w:rFonts w:cs="Times New Roman"/>
      </w:rPr>
    </w:lvl>
    <w:lvl w:ilvl="6" w:tplc="0409000F">
      <w:start w:val="1"/>
      <w:numFmt w:val="decimal"/>
      <w:lvlText w:val="%7."/>
      <w:lvlJc w:val="left"/>
      <w:pPr>
        <w:ind w:left="4219" w:hanging="480"/>
      </w:pPr>
      <w:rPr>
        <w:rFonts w:cs="Times New Roman"/>
      </w:rPr>
    </w:lvl>
    <w:lvl w:ilvl="7" w:tplc="04090019">
      <w:start w:val="1"/>
      <w:numFmt w:val="ideographTraditional"/>
      <w:lvlText w:val="%8、"/>
      <w:lvlJc w:val="left"/>
      <w:pPr>
        <w:ind w:left="4699" w:hanging="480"/>
      </w:pPr>
      <w:rPr>
        <w:rFonts w:cs="Times New Roman"/>
      </w:rPr>
    </w:lvl>
    <w:lvl w:ilvl="8" w:tplc="0409001B">
      <w:start w:val="1"/>
      <w:numFmt w:val="lowerRoman"/>
      <w:lvlText w:val="%9."/>
      <w:lvlJc w:val="right"/>
      <w:pPr>
        <w:ind w:left="5179" w:hanging="480"/>
      </w:pPr>
      <w:rPr>
        <w:rFonts w:cs="Times New Roman"/>
      </w:rPr>
    </w:lvl>
  </w:abstractNum>
  <w:abstractNum w:abstractNumId="9">
    <w:nsid w:val="5FFD4478"/>
    <w:multiLevelType w:val="hybridMultilevel"/>
    <w:tmpl w:val="2B14EAAC"/>
    <w:lvl w:ilvl="0" w:tplc="98F0C45A">
      <w:start w:val="1"/>
      <w:numFmt w:val="decimal"/>
      <w:lvlText w:val="%1."/>
      <w:lvlJc w:val="left"/>
      <w:pPr>
        <w:ind w:left="795" w:hanging="360"/>
      </w:pPr>
      <w:rPr>
        <w:rFonts w:cs="Times New Roman" w:hint="default"/>
        <w:b/>
      </w:rPr>
    </w:lvl>
    <w:lvl w:ilvl="1" w:tplc="04090019" w:tentative="1">
      <w:start w:val="1"/>
      <w:numFmt w:val="ideographTraditional"/>
      <w:lvlText w:val="%2、"/>
      <w:lvlJc w:val="left"/>
      <w:pPr>
        <w:ind w:left="1395" w:hanging="480"/>
      </w:pPr>
      <w:rPr>
        <w:rFonts w:cs="Times New Roman"/>
      </w:rPr>
    </w:lvl>
    <w:lvl w:ilvl="2" w:tplc="0409001B" w:tentative="1">
      <w:start w:val="1"/>
      <w:numFmt w:val="lowerRoman"/>
      <w:lvlText w:val="%3."/>
      <w:lvlJc w:val="right"/>
      <w:pPr>
        <w:ind w:left="1875" w:hanging="480"/>
      </w:pPr>
      <w:rPr>
        <w:rFonts w:cs="Times New Roman"/>
      </w:rPr>
    </w:lvl>
    <w:lvl w:ilvl="3" w:tplc="0409000F" w:tentative="1">
      <w:start w:val="1"/>
      <w:numFmt w:val="decimal"/>
      <w:lvlText w:val="%4."/>
      <w:lvlJc w:val="left"/>
      <w:pPr>
        <w:ind w:left="2355" w:hanging="480"/>
      </w:pPr>
      <w:rPr>
        <w:rFonts w:cs="Times New Roman"/>
      </w:rPr>
    </w:lvl>
    <w:lvl w:ilvl="4" w:tplc="04090019" w:tentative="1">
      <w:start w:val="1"/>
      <w:numFmt w:val="ideographTraditional"/>
      <w:lvlText w:val="%5、"/>
      <w:lvlJc w:val="left"/>
      <w:pPr>
        <w:ind w:left="2835" w:hanging="480"/>
      </w:pPr>
      <w:rPr>
        <w:rFonts w:cs="Times New Roman"/>
      </w:rPr>
    </w:lvl>
    <w:lvl w:ilvl="5" w:tplc="0409001B" w:tentative="1">
      <w:start w:val="1"/>
      <w:numFmt w:val="lowerRoman"/>
      <w:lvlText w:val="%6."/>
      <w:lvlJc w:val="right"/>
      <w:pPr>
        <w:ind w:left="3315" w:hanging="480"/>
      </w:pPr>
      <w:rPr>
        <w:rFonts w:cs="Times New Roman"/>
      </w:rPr>
    </w:lvl>
    <w:lvl w:ilvl="6" w:tplc="0409000F" w:tentative="1">
      <w:start w:val="1"/>
      <w:numFmt w:val="decimal"/>
      <w:lvlText w:val="%7."/>
      <w:lvlJc w:val="left"/>
      <w:pPr>
        <w:ind w:left="3795" w:hanging="480"/>
      </w:pPr>
      <w:rPr>
        <w:rFonts w:cs="Times New Roman"/>
      </w:rPr>
    </w:lvl>
    <w:lvl w:ilvl="7" w:tplc="04090019" w:tentative="1">
      <w:start w:val="1"/>
      <w:numFmt w:val="ideographTraditional"/>
      <w:lvlText w:val="%8、"/>
      <w:lvlJc w:val="left"/>
      <w:pPr>
        <w:ind w:left="4275" w:hanging="480"/>
      </w:pPr>
      <w:rPr>
        <w:rFonts w:cs="Times New Roman"/>
      </w:rPr>
    </w:lvl>
    <w:lvl w:ilvl="8" w:tplc="0409001B" w:tentative="1">
      <w:start w:val="1"/>
      <w:numFmt w:val="lowerRoman"/>
      <w:lvlText w:val="%9."/>
      <w:lvlJc w:val="right"/>
      <w:pPr>
        <w:ind w:left="4755" w:hanging="480"/>
      </w:pPr>
      <w:rPr>
        <w:rFonts w:cs="Times New Roman"/>
      </w:rPr>
    </w:lvl>
  </w:abstractNum>
  <w:abstractNum w:abstractNumId="10">
    <w:nsid w:val="714246D9"/>
    <w:multiLevelType w:val="hybridMultilevel"/>
    <w:tmpl w:val="C83E6B76"/>
    <w:lvl w:ilvl="0" w:tplc="B296B35E">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228362A"/>
    <w:multiLevelType w:val="hybridMultilevel"/>
    <w:tmpl w:val="59D81B04"/>
    <w:lvl w:ilvl="0" w:tplc="89588290">
      <w:start w:val="1"/>
      <w:numFmt w:val="taiwaneseCountingThousand"/>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2B56195"/>
    <w:multiLevelType w:val="hybridMultilevel"/>
    <w:tmpl w:val="D416D812"/>
    <w:lvl w:ilvl="0" w:tplc="2B0A9CCA">
      <w:start w:val="1"/>
      <w:numFmt w:val="taiwaneseCountingThousand"/>
      <w:lvlText w:val="（%1）"/>
      <w:lvlJc w:val="left"/>
      <w:pPr>
        <w:ind w:left="1312" w:hanging="480"/>
      </w:pPr>
      <w:rPr>
        <w:rFonts w:cs="Times New Roman" w:hint="default"/>
      </w:rPr>
    </w:lvl>
    <w:lvl w:ilvl="1" w:tplc="04090019" w:tentative="1">
      <w:start w:val="1"/>
      <w:numFmt w:val="ideographTraditional"/>
      <w:lvlText w:val="%2、"/>
      <w:lvlJc w:val="left"/>
      <w:pPr>
        <w:ind w:left="1792" w:hanging="480"/>
      </w:pPr>
      <w:rPr>
        <w:rFonts w:cs="Times New Roman"/>
      </w:rPr>
    </w:lvl>
    <w:lvl w:ilvl="2" w:tplc="0409001B" w:tentative="1">
      <w:start w:val="1"/>
      <w:numFmt w:val="lowerRoman"/>
      <w:lvlText w:val="%3."/>
      <w:lvlJc w:val="right"/>
      <w:pPr>
        <w:ind w:left="2272" w:hanging="480"/>
      </w:pPr>
      <w:rPr>
        <w:rFonts w:cs="Times New Roman"/>
      </w:rPr>
    </w:lvl>
    <w:lvl w:ilvl="3" w:tplc="0409000F" w:tentative="1">
      <w:start w:val="1"/>
      <w:numFmt w:val="decimal"/>
      <w:lvlText w:val="%4."/>
      <w:lvlJc w:val="left"/>
      <w:pPr>
        <w:ind w:left="2752" w:hanging="480"/>
      </w:pPr>
      <w:rPr>
        <w:rFonts w:cs="Times New Roman"/>
      </w:rPr>
    </w:lvl>
    <w:lvl w:ilvl="4" w:tplc="04090019" w:tentative="1">
      <w:start w:val="1"/>
      <w:numFmt w:val="ideographTraditional"/>
      <w:lvlText w:val="%5、"/>
      <w:lvlJc w:val="left"/>
      <w:pPr>
        <w:ind w:left="3232" w:hanging="480"/>
      </w:pPr>
      <w:rPr>
        <w:rFonts w:cs="Times New Roman"/>
      </w:rPr>
    </w:lvl>
    <w:lvl w:ilvl="5" w:tplc="0409001B" w:tentative="1">
      <w:start w:val="1"/>
      <w:numFmt w:val="lowerRoman"/>
      <w:lvlText w:val="%6."/>
      <w:lvlJc w:val="right"/>
      <w:pPr>
        <w:ind w:left="3712" w:hanging="480"/>
      </w:pPr>
      <w:rPr>
        <w:rFonts w:cs="Times New Roman"/>
      </w:rPr>
    </w:lvl>
    <w:lvl w:ilvl="6" w:tplc="0409000F" w:tentative="1">
      <w:start w:val="1"/>
      <w:numFmt w:val="decimal"/>
      <w:lvlText w:val="%7."/>
      <w:lvlJc w:val="left"/>
      <w:pPr>
        <w:ind w:left="4192" w:hanging="480"/>
      </w:pPr>
      <w:rPr>
        <w:rFonts w:cs="Times New Roman"/>
      </w:rPr>
    </w:lvl>
    <w:lvl w:ilvl="7" w:tplc="04090019" w:tentative="1">
      <w:start w:val="1"/>
      <w:numFmt w:val="ideographTraditional"/>
      <w:lvlText w:val="%8、"/>
      <w:lvlJc w:val="left"/>
      <w:pPr>
        <w:ind w:left="4672" w:hanging="480"/>
      </w:pPr>
      <w:rPr>
        <w:rFonts w:cs="Times New Roman"/>
      </w:rPr>
    </w:lvl>
    <w:lvl w:ilvl="8" w:tplc="0409001B" w:tentative="1">
      <w:start w:val="1"/>
      <w:numFmt w:val="lowerRoman"/>
      <w:lvlText w:val="%9."/>
      <w:lvlJc w:val="right"/>
      <w:pPr>
        <w:ind w:left="5152" w:hanging="480"/>
      </w:pPr>
      <w:rPr>
        <w:rFonts w:cs="Times New Roman"/>
      </w:rPr>
    </w:lvl>
  </w:abstractNum>
  <w:abstractNum w:abstractNumId="13">
    <w:nsid w:val="75DB24E3"/>
    <w:multiLevelType w:val="hybridMultilevel"/>
    <w:tmpl w:val="46161438"/>
    <w:lvl w:ilvl="0" w:tplc="A452891A">
      <w:start w:val="1"/>
      <w:numFmt w:val="taiwaneseCountingThousand"/>
      <w:lvlText w:val="(%1)"/>
      <w:lvlJc w:val="left"/>
      <w:pPr>
        <w:ind w:left="957" w:hanging="39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7FE01430"/>
    <w:multiLevelType w:val="hybridMultilevel"/>
    <w:tmpl w:val="A43C2248"/>
    <w:lvl w:ilvl="0" w:tplc="F72628FC">
      <w:start w:val="1"/>
      <w:numFmt w:val="decimal"/>
      <w:lvlText w:val="%1."/>
      <w:lvlJc w:val="left"/>
      <w:pPr>
        <w:ind w:left="795" w:hanging="360"/>
      </w:pPr>
      <w:rPr>
        <w:rFonts w:cs="Times New Roman" w:hint="default"/>
      </w:rPr>
    </w:lvl>
    <w:lvl w:ilvl="1" w:tplc="04090019" w:tentative="1">
      <w:start w:val="1"/>
      <w:numFmt w:val="ideographTraditional"/>
      <w:lvlText w:val="%2、"/>
      <w:lvlJc w:val="left"/>
      <w:pPr>
        <w:ind w:left="1395" w:hanging="480"/>
      </w:pPr>
      <w:rPr>
        <w:rFonts w:cs="Times New Roman"/>
      </w:rPr>
    </w:lvl>
    <w:lvl w:ilvl="2" w:tplc="0409001B" w:tentative="1">
      <w:start w:val="1"/>
      <w:numFmt w:val="lowerRoman"/>
      <w:lvlText w:val="%3."/>
      <w:lvlJc w:val="right"/>
      <w:pPr>
        <w:ind w:left="1875" w:hanging="480"/>
      </w:pPr>
      <w:rPr>
        <w:rFonts w:cs="Times New Roman"/>
      </w:rPr>
    </w:lvl>
    <w:lvl w:ilvl="3" w:tplc="0409000F" w:tentative="1">
      <w:start w:val="1"/>
      <w:numFmt w:val="decimal"/>
      <w:lvlText w:val="%4."/>
      <w:lvlJc w:val="left"/>
      <w:pPr>
        <w:ind w:left="2355" w:hanging="480"/>
      </w:pPr>
      <w:rPr>
        <w:rFonts w:cs="Times New Roman"/>
      </w:rPr>
    </w:lvl>
    <w:lvl w:ilvl="4" w:tplc="04090019" w:tentative="1">
      <w:start w:val="1"/>
      <w:numFmt w:val="ideographTraditional"/>
      <w:lvlText w:val="%5、"/>
      <w:lvlJc w:val="left"/>
      <w:pPr>
        <w:ind w:left="2835" w:hanging="480"/>
      </w:pPr>
      <w:rPr>
        <w:rFonts w:cs="Times New Roman"/>
      </w:rPr>
    </w:lvl>
    <w:lvl w:ilvl="5" w:tplc="0409001B" w:tentative="1">
      <w:start w:val="1"/>
      <w:numFmt w:val="lowerRoman"/>
      <w:lvlText w:val="%6."/>
      <w:lvlJc w:val="right"/>
      <w:pPr>
        <w:ind w:left="3315" w:hanging="480"/>
      </w:pPr>
      <w:rPr>
        <w:rFonts w:cs="Times New Roman"/>
      </w:rPr>
    </w:lvl>
    <w:lvl w:ilvl="6" w:tplc="0409000F" w:tentative="1">
      <w:start w:val="1"/>
      <w:numFmt w:val="decimal"/>
      <w:lvlText w:val="%7."/>
      <w:lvlJc w:val="left"/>
      <w:pPr>
        <w:ind w:left="3795" w:hanging="480"/>
      </w:pPr>
      <w:rPr>
        <w:rFonts w:cs="Times New Roman"/>
      </w:rPr>
    </w:lvl>
    <w:lvl w:ilvl="7" w:tplc="04090019" w:tentative="1">
      <w:start w:val="1"/>
      <w:numFmt w:val="ideographTraditional"/>
      <w:lvlText w:val="%8、"/>
      <w:lvlJc w:val="left"/>
      <w:pPr>
        <w:ind w:left="4275" w:hanging="480"/>
      </w:pPr>
      <w:rPr>
        <w:rFonts w:cs="Times New Roman"/>
      </w:rPr>
    </w:lvl>
    <w:lvl w:ilvl="8" w:tplc="0409001B" w:tentative="1">
      <w:start w:val="1"/>
      <w:numFmt w:val="lowerRoman"/>
      <w:lvlText w:val="%9."/>
      <w:lvlJc w:val="right"/>
      <w:pPr>
        <w:ind w:left="4755" w:hanging="480"/>
      </w:pPr>
      <w:rPr>
        <w:rFonts w:cs="Times New Roman"/>
      </w:rPr>
    </w:lvl>
  </w:abstractNum>
  <w:num w:numId="1">
    <w:abstractNumId w:val="1"/>
  </w:num>
  <w:num w:numId="2">
    <w:abstractNumId w:val="11"/>
  </w:num>
  <w:num w:numId="3">
    <w:abstractNumId w:val="4"/>
  </w:num>
  <w:num w:numId="4">
    <w:abstractNumId w:val="5"/>
  </w:num>
  <w:num w:numId="5">
    <w:abstractNumId w:val="8"/>
  </w:num>
  <w:num w:numId="6">
    <w:abstractNumId w:val="12"/>
  </w:num>
  <w:num w:numId="7">
    <w:abstractNumId w:val="0"/>
  </w:num>
  <w:num w:numId="8">
    <w:abstractNumId w:val="3"/>
  </w:num>
  <w:num w:numId="9">
    <w:abstractNumId w:val="9"/>
  </w:num>
  <w:num w:numId="10">
    <w:abstractNumId w:val="2"/>
  </w:num>
  <w:num w:numId="11">
    <w:abstractNumId w:val="14"/>
  </w:num>
  <w:num w:numId="12">
    <w:abstractNumId w:val="10"/>
  </w:num>
  <w:num w:numId="13">
    <w:abstractNumId w:val="13"/>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18B"/>
    <w:rsid w:val="00045FDF"/>
    <w:rsid w:val="00074CEE"/>
    <w:rsid w:val="00084685"/>
    <w:rsid w:val="000A126F"/>
    <w:rsid w:val="000C0945"/>
    <w:rsid w:val="000F5A3B"/>
    <w:rsid w:val="000F7DE9"/>
    <w:rsid w:val="00103AC9"/>
    <w:rsid w:val="0011319E"/>
    <w:rsid w:val="00140835"/>
    <w:rsid w:val="00166811"/>
    <w:rsid w:val="001816C7"/>
    <w:rsid w:val="001A36A3"/>
    <w:rsid w:val="001C2AC2"/>
    <w:rsid w:val="001F59B8"/>
    <w:rsid w:val="001F7510"/>
    <w:rsid w:val="00213850"/>
    <w:rsid w:val="002777B5"/>
    <w:rsid w:val="00287A10"/>
    <w:rsid w:val="00292EC6"/>
    <w:rsid w:val="002A1EAA"/>
    <w:rsid w:val="002A66C8"/>
    <w:rsid w:val="002E6C90"/>
    <w:rsid w:val="002F1073"/>
    <w:rsid w:val="002F3E74"/>
    <w:rsid w:val="0030118B"/>
    <w:rsid w:val="00310510"/>
    <w:rsid w:val="00316071"/>
    <w:rsid w:val="00323818"/>
    <w:rsid w:val="003721A2"/>
    <w:rsid w:val="003F5866"/>
    <w:rsid w:val="003F62DC"/>
    <w:rsid w:val="003F6F2F"/>
    <w:rsid w:val="00423FFA"/>
    <w:rsid w:val="004343B5"/>
    <w:rsid w:val="00435C01"/>
    <w:rsid w:val="00474A60"/>
    <w:rsid w:val="004769C7"/>
    <w:rsid w:val="00486450"/>
    <w:rsid w:val="00494E72"/>
    <w:rsid w:val="004B4E8B"/>
    <w:rsid w:val="004B601E"/>
    <w:rsid w:val="004B685B"/>
    <w:rsid w:val="004D5F34"/>
    <w:rsid w:val="00536286"/>
    <w:rsid w:val="00564598"/>
    <w:rsid w:val="00573913"/>
    <w:rsid w:val="00576569"/>
    <w:rsid w:val="0058248D"/>
    <w:rsid w:val="005A3B6D"/>
    <w:rsid w:val="005C1CF2"/>
    <w:rsid w:val="005C2104"/>
    <w:rsid w:val="005F4AD3"/>
    <w:rsid w:val="00610A5C"/>
    <w:rsid w:val="006427E3"/>
    <w:rsid w:val="006459D9"/>
    <w:rsid w:val="006538B1"/>
    <w:rsid w:val="00670E47"/>
    <w:rsid w:val="006921E4"/>
    <w:rsid w:val="006B0DED"/>
    <w:rsid w:val="006C1D6F"/>
    <w:rsid w:val="006C4AED"/>
    <w:rsid w:val="006F1A86"/>
    <w:rsid w:val="006F396F"/>
    <w:rsid w:val="006F6145"/>
    <w:rsid w:val="007338EE"/>
    <w:rsid w:val="0074247B"/>
    <w:rsid w:val="00766EE2"/>
    <w:rsid w:val="00772A8C"/>
    <w:rsid w:val="00775FD0"/>
    <w:rsid w:val="00785F7C"/>
    <w:rsid w:val="0079720C"/>
    <w:rsid w:val="007A25D2"/>
    <w:rsid w:val="007B1B72"/>
    <w:rsid w:val="00805DF2"/>
    <w:rsid w:val="00810020"/>
    <w:rsid w:val="00814A53"/>
    <w:rsid w:val="00825C07"/>
    <w:rsid w:val="00846AF9"/>
    <w:rsid w:val="00866A69"/>
    <w:rsid w:val="00870CF3"/>
    <w:rsid w:val="00872119"/>
    <w:rsid w:val="00875556"/>
    <w:rsid w:val="00880E19"/>
    <w:rsid w:val="00893992"/>
    <w:rsid w:val="008C239C"/>
    <w:rsid w:val="008D29BE"/>
    <w:rsid w:val="008D69A6"/>
    <w:rsid w:val="008E017D"/>
    <w:rsid w:val="0090091E"/>
    <w:rsid w:val="00901BFA"/>
    <w:rsid w:val="0091707F"/>
    <w:rsid w:val="00937057"/>
    <w:rsid w:val="00940A87"/>
    <w:rsid w:val="00970EB8"/>
    <w:rsid w:val="0098497B"/>
    <w:rsid w:val="009C2BE9"/>
    <w:rsid w:val="009D6ABB"/>
    <w:rsid w:val="009F17E2"/>
    <w:rsid w:val="00A04169"/>
    <w:rsid w:val="00A11EA1"/>
    <w:rsid w:val="00A219F8"/>
    <w:rsid w:val="00A37567"/>
    <w:rsid w:val="00A52353"/>
    <w:rsid w:val="00A53499"/>
    <w:rsid w:val="00A61743"/>
    <w:rsid w:val="00A86FAA"/>
    <w:rsid w:val="00A9095E"/>
    <w:rsid w:val="00A92FD9"/>
    <w:rsid w:val="00AA3767"/>
    <w:rsid w:val="00AA738A"/>
    <w:rsid w:val="00AE1084"/>
    <w:rsid w:val="00AE23EB"/>
    <w:rsid w:val="00B152F8"/>
    <w:rsid w:val="00B53269"/>
    <w:rsid w:val="00B7202B"/>
    <w:rsid w:val="00B84B40"/>
    <w:rsid w:val="00B90E61"/>
    <w:rsid w:val="00BA28EE"/>
    <w:rsid w:val="00BF47E1"/>
    <w:rsid w:val="00C33AAE"/>
    <w:rsid w:val="00C43621"/>
    <w:rsid w:val="00C43666"/>
    <w:rsid w:val="00C471B8"/>
    <w:rsid w:val="00C574BE"/>
    <w:rsid w:val="00C61708"/>
    <w:rsid w:val="00C770F2"/>
    <w:rsid w:val="00C7742E"/>
    <w:rsid w:val="00C83951"/>
    <w:rsid w:val="00C86806"/>
    <w:rsid w:val="00C919C3"/>
    <w:rsid w:val="00CC6F59"/>
    <w:rsid w:val="00CD2D0E"/>
    <w:rsid w:val="00CD69D4"/>
    <w:rsid w:val="00D1656F"/>
    <w:rsid w:val="00D333A5"/>
    <w:rsid w:val="00D36FCF"/>
    <w:rsid w:val="00D569D8"/>
    <w:rsid w:val="00D76E6E"/>
    <w:rsid w:val="00D97BF7"/>
    <w:rsid w:val="00E05C3F"/>
    <w:rsid w:val="00E13663"/>
    <w:rsid w:val="00E27538"/>
    <w:rsid w:val="00E343F3"/>
    <w:rsid w:val="00E35FF6"/>
    <w:rsid w:val="00E8380A"/>
    <w:rsid w:val="00EE4FC9"/>
    <w:rsid w:val="00F270D3"/>
    <w:rsid w:val="00F40D09"/>
    <w:rsid w:val="00F44B1C"/>
    <w:rsid w:val="00F46816"/>
    <w:rsid w:val="00F50E68"/>
    <w:rsid w:val="00F637C1"/>
    <w:rsid w:val="00F67211"/>
    <w:rsid w:val="00F715FE"/>
    <w:rsid w:val="00F74BAB"/>
    <w:rsid w:val="00F81FA0"/>
    <w:rsid w:val="00F90115"/>
    <w:rsid w:val="00F944C4"/>
    <w:rsid w:val="00FD3833"/>
    <w:rsid w:val="00FD6E27"/>
    <w:rsid w:val="00FE65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1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202B"/>
    <w:pPr>
      <w:ind w:leftChars="200" w:left="480"/>
    </w:pPr>
  </w:style>
  <w:style w:type="table" w:styleId="TableGrid">
    <w:name w:val="Table Grid"/>
    <w:basedOn w:val="TableNormal"/>
    <w:uiPriority w:val="99"/>
    <w:rsid w:val="00670E4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2104"/>
    <w:rPr>
      <w:rFonts w:ascii="Cambria" w:hAnsi="Cambria"/>
      <w:sz w:val="18"/>
      <w:szCs w:val="18"/>
    </w:rPr>
  </w:style>
  <w:style w:type="character" w:customStyle="1" w:styleId="BalloonTextChar">
    <w:name w:val="Balloon Text Char"/>
    <w:basedOn w:val="DefaultParagraphFont"/>
    <w:link w:val="BalloonText"/>
    <w:uiPriority w:val="99"/>
    <w:semiHidden/>
    <w:locked/>
    <w:rsid w:val="005C2104"/>
    <w:rPr>
      <w:rFonts w:ascii="Cambria" w:eastAsia="新細明體" w:hAnsi="Cambria" w:cs="Times New Roman"/>
      <w:sz w:val="18"/>
      <w:szCs w:val="18"/>
    </w:rPr>
  </w:style>
  <w:style w:type="paragraph" w:styleId="Header">
    <w:name w:val="header"/>
    <w:basedOn w:val="Normal"/>
    <w:link w:val="HeaderChar"/>
    <w:uiPriority w:val="99"/>
    <w:rsid w:val="005F4AD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F4AD3"/>
    <w:rPr>
      <w:rFonts w:cs="Times New Roman"/>
      <w:sz w:val="20"/>
      <w:szCs w:val="20"/>
    </w:rPr>
  </w:style>
  <w:style w:type="paragraph" w:styleId="Footer">
    <w:name w:val="footer"/>
    <w:basedOn w:val="Normal"/>
    <w:link w:val="FooterChar"/>
    <w:uiPriority w:val="99"/>
    <w:rsid w:val="005F4AD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F4AD3"/>
    <w:rPr>
      <w:rFonts w:cs="Times New Roman"/>
      <w:sz w:val="20"/>
      <w:szCs w:val="20"/>
    </w:rPr>
  </w:style>
  <w:style w:type="paragraph" w:styleId="BodyText">
    <w:name w:val="Body Text"/>
    <w:basedOn w:val="Normal"/>
    <w:link w:val="BodyTextChar"/>
    <w:uiPriority w:val="99"/>
    <w:rsid w:val="005F4AD3"/>
    <w:pPr>
      <w:adjustRightInd w:val="0"/>
      <w:spacing w:line="360" w:lineRule="atLeast"/>
      <w:textAlignment w:val="baseline"/>
    </w:pPr>
    <w:rPr>
      <w:rFonts w:ascii="標楷體" w:eastAsia="標楷體" w:hAnsi="MS Sans Serif" w:cs="標楷體"/>
      <w:kern w:val="0"/>
      <w:sz w:val="40"/>
      <w:szCs w:val="40"/>
    </w:rPr>
  </w:style>
  <w:style w:type="character" w:customStyle="1" w:styleId="BodyTextChar">
    <w:name w:val="Body Text Char"/>
    <w:basedOn w:val="DefaultParagraphFont"/>
    <w:link w:val="BodyText"/>
    <w:uiPriority w:val="99"/>
    <w:locked/>
    <w:rsid w:val="005F4AD3"/>
    <w:rPr>
      <w:rFonts w:ascii="標楷體" w:eastAsia="標楷體" w:hAnsi="MS Sans Serif" w:cs="標楷體"/>
      <w:kern w:val="0"/>
      <w:sz w:val="40"/>
      <w:szCs w:val="40"/>
    </w:rPr>
  </w:style>
  <w:style w:type="character" w:styleId="Hyperlink">
    <w:name w:val="Hyperlink"/>
    <w:basedOn w:val="DefaultParagraphFont"/>
    <w:uiPriority w:val="99"/>
    <w:rsid w:val="00772A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396</Words>
  <Characters>2263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臺灣戲曲中心南館擾動計畫</dc:title>
  <dc:subject/>
  <dc:creator>劉鎮輝</dc:creator>
  <cp:keywords/>
  <dc:description/>
  <cp:lastModifiedBy>user</cp:lastModifiedBy>
  <cp:revision>2</cp:revision>
  <cp:lastPrinted>2015-03-27T06:23:00Z</cp:lastPrinted>
  <dcterms:created xsi:type="dcterms:W3CDTF">2015-04-21T02:15:00Z</dcterms:created>
  <dcterms:modified xsi:type="dcterms:W3CDTF">2015-04-21T02:15:00Z</dcterms:modified>
</cp:coreProperties>
</file>