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5E" w:rsidRPr="00B41B8F" w:rsidRDefault="00001B3B" w:rsidP="001D77E3">
      <w:pPr>
        <w:spacing w:line="360" w:lineRule="auto"/>
        <w:jc w:val="center"/>
        <w:rPr>
          <w:rFonts w:ascii="標楷體" w:eastAsia="標楷體" w:hAnsi="標楷體" w:hint="eastAsia"/>
          <w:b/>
          <w:sz w:val="36"/>
          <w:szCs w:val="40"/>
        </w:rPr>
      </w:pPr>
      <w:r w:rsidRPr="00B41B8F">
        <w:rPr>
          <w:rFonts w:ascii="標楷體" w:eastAsia="標楷體" w:hAnsi="標楷體" w:hint="eastAsia"/>
          <w:b/>
          <w:sz w:val="36"/>
          <w:szCs w:val="40"/>
        </w:rPr>
        <w:t>臺南市</w:t>
      </w:r>
      <w:r w:rsidR="00047DA9" w:rsidRPr="00B41B8F">
        <w:rPr>
          <w:rFonts w:ascii="標楷體" w:eastAsia="標楷體" w:hAnsi="標楷體" w:hint="eastAsia"/>
          <w:b/>
          <w:sz w:val="36"/>
          <w:szCs w:val="40"/>
        </w:rPr>
        <w:t>永康區三村國小</w:t>
      </w:r>
      <w:r w:rsidRPr="00B41B8F">
        <w:rPr>
          <w:rFonts w:ascii="標楷體" w:eastAsia="標楷體" w:hAnsi="標楷體" w:hint="eastAsia"/>
          <w:b/>
          <w:sz w:val="36"/>
          <w:szCs w:val="40"/>
        </w:rPr>
        <w:t>國小附設幼兒園</w:t>
      </w:r>
      <w:r w:rsidR="000E1F68" w:rsidRPr="00B41B8F">
        <w:rPr>
          <w:rFonts w:ascii="標楷體" w:eastAsia="標楷體" w:hAnsi="標楷體" w:hint="eastAsia"/>
          <w:b/>
          <w:sz w:val="36"/>
          <w:szCs w:val="40"/>
        </w:rPr>
        <w:t>10</w:t>
      </w:r>
      <w:r w:rsidR="00BD5A01" w:rsidRPr="00B41B8F">
        <w:rPr>
          <w:rFonts w:ascii="標楷體" w:eastAsia="標楷體" w:hAnsi="標楷體" w:hint="eastAsia"/>
          <w:b/>
          <w:sz w:val="36"/>
          <w:szCs w:val="40"/>
        </w:rPr>
        <w:t>9</w:t>
      </w:r>
      <w:r w:rsidR="000E1F68" w:rsidRPr="00B41B8F">
        <w:rPr>
          <w:rFonts w:ascii="標楷體" w:eastAsia="標楷體" w:hAnsi="標楷體" w:hint="eastAsia"/>
          <w:b/>
          <w:sz w:val="36"/>
          <w:szCs w:val="40"/>
        </w:rPr>
        <w:t>年度</w:t>
      </w:r>
      <w:r w:rsidR="00B41B8F" w:rsidRPr="00B41B8F">
        <w:rPr>
          <w:rFonts w:ascii="標楷體" w:eastAsia="標楷體" w:hAnsi="標楷體" w:hint="eastAsia"/>
          <w:b/>
          <w:sz w:val="36"/>
          <w:szCs w:val="40"/>
        </w:rPr>
        <w:t>第二學期</w:t>
      </w:r>
    </w:p>
    <w:p w:rsidR="001D77E3" w:rsidRPr="00B41B8F" w:rsidRDefault="0013355E" w:rsidP="001D77E3">
      <w:pPr>
        <w:spacing w:line="360" w:lineRule="auto"/>
        <w:jc w:val="center"/>
        <w:rPr>
          <w:rFonts w:ascii="標楷體" w:eastAsia="標楷體" w:hAnsi="標楷體" w:hint="eastAsia"/>
          <w:b/>
          <w:sz w:val="36"/>
          <w:szCs w:val="40"/>
        </w:rPr>
      </w:pPr>
      <w:r w:rsidRPr="00B41B8F">
        <w:rPr>
          <w:rFonts w:ascii="標楷體" w:eastAsia="標楷體" w:hAnsi="標楷體" w:cs="和平圓新書" w:hint="eastAsia"/>
          <w:b/>
          <w:bCs/>
          <w:color w:val="000000"/>
          <w:kern w:val="0"/>
          <w:sz w:val="36"/>
          <w:szCs w:val="40"/>
        </w:rPr>
        <w:t>收退費基準及減免收費規定</w:t>
      </w:r>
    </w:p>
    <w:p w:rsidR="002B404B" w:rsidRDefault="00001B3B" w:rsidP="002B404B">
      <w:pPr>
        <w:pStyle w:val="Standard"/>
        <w:snapToGrid w:val="0"/>
        <w:spacing w:line="400" w:lineRule="exact"/>
        <w:rPr>
          <w:rFonts w:ascii="標楷體" w:eastAsia="標楷體" w:hAnsi="標楷體" w:hint="eastAsia"/>
        </w:rPr>
      </w:pPr>
      <w:r w:rsidRPr="00E063C7">
        <w:rPr>
          <w:rFonts w:ascii="標楷體" w:eastAsia="標楷體" w:hAnsi="標楷體" w:hint="eastAsia"/>
        </w:rPr>
        <w:t>第 一 條</w:t>
      </w:r>
      <w:r w:rsidR="002B404B">
        <w:rPr>
          <w:rFonts w:ascii="標楷體" w:eastAsia="標楷體" w:hAnsi="標楷體" w:hint="eastAsia"/>
        </w:rPr>
        <w:t xml:space="preserve"> </w:t>
      </w:r>
      <w:r w:rsidR="002B404B">
        <w:rPr>
          <w:rFonts w:ascii="標楷體" w:eastAsia="標楷體" w:hAnsi="標楷體" w:cs="標楷體"/>
        </w:rPr>
        <w:t>本園幼兒之收退費依據「臺南市公私立教保服務機構收退費辦法」辦理</w:t>
      </w:r>
      <w:r w:rsidR="00F57432" w:rsidRPr="002B404B">
        <w:rPr>
          <w:rFonts w:ascii="標楷體" w:eastAsia="標楷體" w:hAnsi="標楷體" w:hint="eastAsia"/>
        </w:rPr>
        <w:t>及臺南市政</w:t>
      </w:r>
    </w:p>
    <w:p w:rsidR="00001B3B" w:rsidRPr="002B404B" w:rsidRDefault="00F57432" w:rsidP="002B404B">
      <w:pPr>
        <w:pStyle w:val="Standard"/>
        <w:snapToGrid w:val="0"/>
        <w:spacing w:line="400" w:lineRule="exact"/>
        <w:ind w:firstLineChars="450" w:firstLine="1080"/>
        <w:rPr>
          <w:rFonts w:ascii="標楷體" w:eastAsia="標楷體" w:hAnsi="標楷體" w:cs="標楷體" w:hint="eastAsia"/>
        </w:rPr>
      </w:pPr>
      <w:r w:rsidRPr="002B404B">
        <w:rPr>
          <w:rFonts w:ascii="標楷體" w:eastAsia="標楷體" w:hAnsi="標楷體" w:hint="eastAsia"/>
        </w:rPr>
        <w:t>府102.04.02府法規字第1020287297A號令</w:t>
      </w:r>
      <w:r w:rsidRPr="002B404B">
        <w:rPr>
          <w:rFonts w:ascii="標楷體" w:eastAsia="標楷體" w:hAnsi="標楷體" w:cs="DFYuan-Lt-HK-BF" w:hint="eastAsia"/>
          <w:color w:val="000000"/>
          <w:kern w:val="0"/>
        </w:rPr>
        <w:t>辦理。</w:t>
      </w:r>
    </w:p>
    <w:p w:rsidR="007F5D49" w:rsidRPr="002B404B" w:rsidRDefault="00001B3B" w:rsidP="00B07B33">
      <w:pPr>
        <w:spacing w:line="440" w:lineRule="exact"/>
        <w:rPr>
          <w:rFonts w:ascii="標楷體" w:eastAsia="標楷體" w:hAnsi="標楷體" w:hint="eastAsia"/>
          <w:color w:val="000000"/>
          <w:shd w:val="clear" w:color="auto" w:fill="FFFFFF"/>
        </w:rPr>
      </w:pPr>
      <w:r w:rsidRPr="002B404B">
        <w:rPr>
          <w:rFonts w:ascii="標楷體" w:eastAsia="標楷體" w:hAnsi="標楷體" w:hint="eastAsia"/>
        </w:rPr>
        <w:t xml:space="preserve">第 二 條 </w:t>
      </w:r>
      <w:r w:rsidR="004E15EA" w:rsidRPr="002B404B">
        <w:rPr>
          <w:rFonts w:ascii="標楷體" w:eastAsia="標楷體" w:hAnsi="標楷體" w:hint="eastAsia"/>
          <w:color w:val="000000"/>
          <w:shd w:val="clear" w:color="auto" w:fill="FFFFFF"/>
        </w:rPr>
        <w:t>本園收托對象不分性別，為年齡三</w:t>
      </w:r>
      <w:r w:rsidR="007F5D49" w:rsidRPr="002B404B">
        <w:rPr>
          <w:rFonts w:ascii="標楷體" w:eastAsia="標楷體" w:hAnsi="標楷體" w:hint="eastAsia"/>
          <w:color w:val="000000"/>
          <w:shd w:val="clear" w:color="auto" w:fill="FFFFFF"/>
        </w:rPr>
        <w:t>足歲至未滿六足歲之兒童，收托方式為全日班。</w:t>
      </w:r>
    </w:p>
    <w:p w:rsidR="00001B3B" w:rsidRPr="002B404B" w:rsidRDefault="007F5D49" w:rsidP="00B07B33">
      <w:pPr>
        <w:spacing w:line="440" w:lineRule="exact"/>
        <w:rPr>
          <w:rFonts w:ascii="標楷體" w:eastAsia="標楷體" w:hAnsi="標楷體" w:hint="eastAsia"/>
          <w:color w:val="000000"/>
          <w:shd w:val="clear" w:color="auto" w:fill="FFFFFF"/>
        </w:rPr>
      </w:pPr>
      <w:r w:rsidRPr="002B404B">
        <w:rPr>
          <w:rFonts w:ascii="標楷體" w:eastAsia="標楷體" w:hAnsi="標楷體" w:hint="eastAsia"/>
          <w:color w:val="000000"/>
          <w:shd w:val="clear" w:color="auto" w:fill="FFFFFF"/>
        </w:rPr>
        <w:t xml:space="preserve">         </w:t>
      </w:r>
      <w:r w:rsidR="002B404B">
        <w:rPr>
          <w:rFonts w:ascii="標楷體" w:eastAsia="標楷體" w:hAnsi="標楷體" w:hint="eastAsia"/>
          <w:color w:val="000000"/>
          <w:shd w:val="clear" w:color="auto" w:fill="FFFFFF"/>
        </w:rPr>
        <w:t>10</w:t>
      </w:r>
      <w:r w:rsidR="004554EE">
        <w:rPr>
          <w:rFonts w:ascii="標楷體" w:eastAsia="標楷體" w:hAnsi="標楷體" w:hint="eastAsia"/>
          <w:color w:val="000000"/>
          <w:shd w:val="clear" w:color="auto" w:fill="FFFFFF"/>
        </w:rPr>
        <w:t>9</w:t>
      </w:r>
      <w:r w:rsidRPr="002B404B">
        <w:rPr>
          <w:rFonts w:ascii="標楷體" w:eastAsia="標楷體" w:hAnsi="標楷體" w:hint="eastAsia"/>
          <w:color w:val="000000"/>
          <w:shd w:val="clear" w:color="auto" w:fill="FFFFFF"/>
        </w:rPr>
        <w:t>學年度第1</w:t>
      </w:r>
      <w:r w:rsidRPr="002B404B">
        <w:rPr>
          <w:rFonts w:ascii="標楷體" w:eastAsia="標楷體" w:hAnsi="標楷體"/>
          <w:color w:val="000000"/>
          <w:shd w:val="clear" w:color="auto" w:fill="FFFFFF"/>
        </w:rPr>
        <w:t>學期教保服務期間自</w:t>
      </w:r>
      <w:r w:rsidR="002B404B">
        <w:rPr>
          <w:rFonts w:ascii="標楷體" w:eastAsia="標楷體" w:hAnsi="標楷體" w:hint="eastAsia"/>
          <w:color w:val="000000"/>
          <w:shd w:val="clear" w:color="auto" w:fill="FFFFFF"/>
        </w:rPr>
        <w:t>10</w:t>
      </w:r>
      <w:r w:rsidR="004554EE">
        <w:rPr>
          <w:rFonts w:ascii="標楷體" w:eastAsia="標楷體" w:hAnsi="標楷體" w:hint="eastAsia"/>
          <w:color w:val="000000"/>
          <w:shd w:val="clear" w:color="auto" w:fill="FFFFFF"/>
        </w:rPr>
        <w:t>9</w:t>
      </w:r>
      <w:r w:rsidR="00D623D0" w:rsidRPr="002B404B">
        <w:rPr>
          <w:rFonts w:ascii="標楷體" w:eastAsia="標楷體" w:hAnsi="標楷體" w:hint="eastAsia"/>
          <w:color w:val="000000"/>
          <w:shd w:val="clear" w:color="auto" w:fill="FFFFFF"/>
        </w:rPr>
        <w:t>年</w:t>
      </w:r>
      <w:r w:rsidR="006C45E7" w:rsidRPr="002B404B">
        <w:rPr>
          <w:rFonts w:ascii="標楷體" w:eastAsia="標楷體" w:hAnsi="標楷體" w:hint="eastAsia"/>
          <w:color w:val="000000"/>
          <w:shd w:val="clear" w:color="auto" w:fill="FFFFFF"/>
        </w:rPr>
        <w:t>8</w:t>
      </w:r>
      <w:r w:rsidRPr="002B404B">
        <w:rPr>
          <w:rFonts w:ascii="標楷體" w:eastAsia="標楷體" w:hAnsi="標楷體"/>
          <w:color w:val="000000"/>
          <w:shd w:val="clear" w:color="auto" w:fill="FFFFFF"/>
        </w:rPr>
        <w:t>月</w:t>
      </w:r>
      <w:r w:rsidR="002B404B">
        <w:rPr>
          <w:rFonts w:ascii="標楷體" w:eastAsia="標楷體" w:hAnsi="標楷體" w:hint="eastAsia"/>
          <w:color w:val="000000"/>
          <w:shd w:val="clear" w:color="auto" w:fill="FFFFFF"/>
        </w:rPr>
        <w:t>3</w:t>
      </w:r>
      <w:r w:rsidR="004554EE">
        <w:rPr>
          <w:rFonts w:ascii="標楷體" w:eastAsia="標楷體" w:hAnsi="標楷體" w:hint="eastAsia"/>
          <w:color w:val="000000"/>
          <w:shd w:val="clear" w:color="auto" w:fill="FFFFFF"/>
        </w:rPr>
        <w:t>1</w:t>
      </w:r>
      <w:r w:rsidR="00D623D0" w:rsidRPr="002B404B">
        <w:rPr>
          <w:rFonts w:ascii="標楷體" w:eastAsia="標楷體" w:hAnsi="標楷體"/>
          <w:color w:val="000000"/>
          <w:shd w:val="clear" w:color="auto" w:fill="FFFFFF"/>
        </w:rPr>
        <w:t>日至</w:t>
      </w:r>
      <w:r w:rsidR="002B404B">
        <w:rPr>
          <w:rFonts w:ascii="標楷體" w:eastAsia="標楷體" w:hAnsi="標楷體" w:hint="eastAsia"/>
          <w:color w:val="000000"/>
          <w:shd w:val="clear" w:color="auto" w:fill="FFFFFF"/>
        </w:rPr>
        <w:t>1</w:t>
      </w:r>
      <w:r w:rsidR="004554EE">
        <w:rPr>
          <w:rFonts w:ascii="標楷體" w:eastAsia="標楷體" w:hAnsi="標楷體" w:hint="eastAsia"/>
          <w:color w:val="000000"/>
          <w:shd w:val="clear" w:color="auto" w:fill="FFFFFF"/>
        </w:rPr>
        <w:t>10</w:t>
      </w:r>
      <w:r w:rsidR="00D623D0" w:rsidRPr="002B404B">
        <w:rPr>
          <w:rFonts w:ascii="標楷體" w:eastAsia="標楷體" w:hAnsi="標楷體" w:hint="eastAsia"/>
          <w:color w:val="000000"/>
          <w:shd w:val="clear" w:color="auto" w:fill="FFFFFF"/>
        </w:rPr>
        <w:t>年</w:t>
      </w:r>
      <w:r w:rsidRPr="002B404B">
        <w:rPr>
          <w:rFonts w:ascii="標楷體" w:eastAsia="標楷體" w:hAnsi="標楷體"/>
          <w:color w:val="000000"/>
          <w:shd w:val="clear" w:color="auto" w:fill="FFFFFF"/>
        </w:rPr>
        <w:t>1月</w:t>
      </w:r>
      <w:r w:rsidR="002B404B">
        <w:rPr>
          <w:rFonts w:ascii="標楷體" w:eastAsia="標楷體" w:hAnsi="標楷體" w:hint="eastAsia"/>
          <w:color w:val="000000"/>
          <w:shd w:val="clear" w:color="auto" w:fill="FFFFFF"/>
        </w:rPr>
        <w:t>20</w:t>
      </w:r>
      <w:r w:rsidRPr="002B404B">
        <w:rPr>
          <w:rFonts w:ascii="標楷體" w:eastAsia="標楷體" w:hAnsi="標楷體"/>
          <w:color w:val="000000"/>
          <w:shd w:val="clear" w:color="auto" w:fill="FFFFFF"/>
        </w:rPr>
        <w:t>日止。</w:t>
      </w:r>
    </w:p>
    <w:p w:rsidR="00B07B33" w:rsidRDefault="00B07B33" w:rsidP="00B07B33">
      <w:pPr>
        <w:spacing w:line="440" w:lineRule="exact"/>
        <w:rPr>
          <w:rFonts w:ascii="標楷體" w:eastAsia="標楷體" w:hAnsi="標楷體" w:hint="eastAsia"/>
          <w:color w:val="000000"/>
          <w:shd w:val="clear" w:color="auto" w:fill="FFFFFF"/>
        </w:rPr>
      </w:pPr>
      <w:r w:rsidRPr="002B404B">
        <w:rPr>
          <w:rFonts w:ascii="標楷體" w:eastAsia="標楷體" w:hAnsi="標楷體" w:hint="eastAsia"/>
        </w:rPr>
        <w:t xml:space="preserve">         </w:t>
      </w:r>
      <w:r w:rsidR="002B404B">
        <w:rPr>
          <w:rFonts w:ascii="標楷體" w:eastAsia="標楷體" w:hAnsi="標楷體" w:hint="eastAsia"/>
          <w:color w:val="000000"/>
          <w:shd w:val="clear" w:color="auto" w:fill="FFFFFF"/>
        </w:rPr>
        <w:t>10</w:t>
      </w:r>
      <w:r w:rsidR="004554EE">
        <w:rPr>
          <w:rFonts w:ascii="標楷體" w:eastAsia="標楷體" w:hAnsi="標楷體" w:hint="eastAsia"/>
          <w:color w:val="000000"/>
          <w:shd w:val="clear" w:color="auto" w:fill="FFFFFF"/>
        </w:rPr>
        <w:t>9</w:t>
      </w:r>
      <w:r w:rsidRPr="002B404B">
        <w:rPr>
          <w:rFonts w:ascii="標楷體" w:eastAsia="標楷體" w:hAnsi="標楷體" w:hint="eastAsia"/>
          <w:color w:val="000000"/>
          <w:shd w:val="clear" w:color="auto" w:fill="FFFFFF"/>
        </w:rPr>
        <w:t>學年度第2</w:t>
      </w:r>
      <w:r w:rsidRPr="002B404B">
        <w:rPr>
          <w:rFonts w:ascii="標楷體" w:eastAsia="標楷體" w:hAnsi="標楷體"/>
          <w:color w:val="000000"/>
          <w:shd w:val="clear" w:color="auto" w:fill="FFFFFF"/>
        </w:rPr>
        <w:t>學期教保服務期間自</w:t>
      </w:r>
      <w:r w:rsidR="002B404B">
        <w:rPr>
          <w:rFonts w:ascii="標楷體" w:eastAsia="標楷體" w:hAnsi="標楷體" w:hint="eastAsia"/>
          <w:color w:val="000000"/>
          <w:shd w:val="clear" w:color="auto" w:fill="FFFFFF"/>
        </w:rPr>
        <w:t>1</w:t>
      </w:r>
      <w:r w:rsidR="004554EE">
        <w:rPr>
          <w:rFonts w:ascii="標楷體" w:eastAsia="標楷體" w:hAnsi="標楷體" w:hint="eastAsia"/>
          <w:color w:val="000000"/>
          <w:shd w:val="clear" w:color="auto" w:fill="FFFFFF"/>
        </w:rPr>
        <w:t>10</w:t>
      </w:r>
      <w:r w:rsidRPr="002B404B">
        <w:rPr>
          <w:rFonts w:ascii="標楷體" w:eastAsia="標楷體" w:hAnsi="標楷體" w:hint="eastAsia"/>
          <w:color w:val="000000"/>
          <w:shd w:val="clear" w:color="auto" w:fill="FFFFFF"/>
        </w:rPr>
        <w:t>年2</w:t>
      </w:r>
      <w:r w:rsidRPr="002B404B">
        <w:rPr>
          <w:rFonts w:ascii="標楷體" w:eastAsia="標楷體" w:hAnsi="標楷體"/>
          <w:color w:val="000000"/>
          <w:shd w:val="clear" w:color="auto" w:fill="FFFFFF"/>
        </w:rPr>
        <w:t>月</w:t>
      </w:r>
      <w:r w:rsidR="004554EE">
        <w:rPr>
          <w:rFonts w:ascii="標楷體" w:eastAsia="標楷體" w:hAnsi="標楷體" w:hint="eastAsia"/>
          <w:color w:val="000000"/>
          <w:shd w:val="clear" w:color="auto" w:fill="FFFFFF"/>
        </w:rPr>
        <w:t>1</w:t>
      </w:r>
      <w:r w:rsidR="00B41B8F">
        <w:rPr>
          <w:rFonts w:ascii="標楷體" w:eastAsia="標楷體" w:hAnsi="標楷體" w:hint="eastAsia"/>
          <w:color w:val="000000"/>
          <w:shd w:val="clear" w:color="auto" w:fill="FFFFFF"/>
        </w:rPr>
        <w:t>8</w:t>
      </w:r>
      <w:r w:rsidRPr="002B404B">
        <w:rPr>
          <w:rFonts w:ascii="標楷體" w:eastAsia="標楷體" w:hAnsi="標楷體"/>
          <w:color w:val="000000"/>
          <w:shd w:val="clear" w:color="auto" w:fill="FFFFFF"/>
        </w:rPr>
        <w:t>日至</w:t>
      </w:r>
      <w:r w:rsidR="002B404B">
        <w:rPr>
          <w:rFonts w:ascii="標楷體" w:eastAsia="標楷體" w:hAnsi="標楷體" w:hint="eastAsia"/>
          <w:color w:val="000000"/>
          <w:shd w:val="clear" w:color="auto" w:fill="FFFFFF"/>
        </w:rPr>
        <w:t>1</w:t>
      </w:r>
      <w:r w:rsidR="004554EE">
        <w:rPr>
          <w:rFonts w:ascii="標楷體" w:eastAsia="標楷體" w:hAnsi="標楷體" w:hint="eastAsia"/>
          <w:color w:val="000000"/>
          <w:shd w:val="clear" w:color="auto" w:fill="FFFFFF"/>
        </w:rPr>
        <w:t>10</w:t>
      </w:r>
      <w:r w:rsidRPr="002B404B">
        <w:rPr>
          <w:rFonts w:ascii="標楷體" w:eastAsia="標楷體" w:hAnsi="標楷體" w:hint="eastAsia"/>
          <w:color w:val="000000"/>
          <w:shd w:val="clear" w:color="auto" w:fill="FFFFFF"/>
        </w:rPr>
        <w:t>年</w:t>
      </w:r>
      <w:r w:rsidR="004554EE">
        <w:rPr>
          <w:rFonts w:ascii="標楷體" w:eastAsia="標楷體" w:hAnsi="標楷體" w:hint="eastAsia"/>
          <w:color w:val="000000"/>
          <w:shd w:val="clear" w:color="auto" w:fill="FFFFFF"/>
        </w:rPr>
        <w:t>6</w:t>
      </w:r>
      <w:r w:rsidRPr="002B404B">
        <w:rPr>
          <w:rFonts w:ascii="標楷體" w:eastAsia="標楷體" w:hAnsi="標楷體"/>
          <w:color w:val="000000"/>
          <w:shd w:val="clear" w:color="auto" w:fill="FFFFFF"/>
        </w:rPr>
        <w:t>月</w:t>
      </w:r>
      <w:r w:rsidR="004554EE">
        <w:rPr>
          <w:rFonts w:ascii="標楷體" w:eastAsia="標楷體" w:hAnsi="標楷體" w:hint="eastAsia"/>
          <w:color w:val="000000"/>
          <w:shd w:val="clear" w:color="auto" w:fill="FFFFFF"/>
        </w:rPr>
        <w:t>30</w:t>
      </w:r>
      <w:r w:rsidR="00CB48D4">
        <w:rPr>
          <w:rFonts w:ascii="標楷體" w:eastAsia="標楷體" w:hAnsi="標楷體" w:hint="eastAsia"/>
          <w:color w:val="000000"/>
          <w:shd w:val="clear" w:color="auto" w:fill="FFFFFF"/>
        </w:rPr>
        <w:t>日止。</w:t>
      </w:r>
    </w:p>
    <w:p w:rsidR="0032602B" w:rsidRDefault="00001B3B" w:rsidP="00B07B33">
      <w:pPr>
        <w:spacing w:line="440" w:lineRule="exact"/>
        <w:rPr>
          <w:rFonts w:ascii="標楷體" w:eastAsia="標楷體" w:hAnsi="標楷體" w:hint="eastAsia"/>
          <w:color w:val="000000"/>
          <w:shd w:val="clear" w:color="auto" w:fill="FFFFFF"/>
        </w:rPr>
      </w:pPr>
      <w:r w:rsidRPr="007F5D49">
        <w:rPr>
          <w:rFonts w:ascii="標楷體" w:eastAsia="標楷體" w:hAnsi="標楷體" w:hint="eastAsia"/>
        </w:rPr>
        <w:t>第</w:t>
      </w:r>
      <w:r w:rsidRPr="007F5D49">
        <w:rPr>
          <w:rFonts w:ascii="標楷體" w:eastAsia="標楷體" w:hAnsi="標楷體"/>
        </w:rPr>
        <w:t xml:space="preserve"> </w:t>
      </w:r>
      <w:r w:rsidRPr="007F5D49">
        <w:rPr>
          <w:rFonts w:ascii="標楷體" w:eastAsia="標楷體" w:hAnsi="標楷體" w:hint="eastAsia"/>
        </w:rPr>
        <w:t>三</w:t>
      </w:r>
      <w:r w:rsidRPr="007F5D49">
        <w:rPr>
          <w:rFonts w:ascii="標楷體" w:eastAsia="標楷體" w:hAnsi="標楷體"/>
        </w:rPr>
        <w:t xml:space="preserve"> </w:t>
      </w:r>
      <w:r w:rsidRPr="007F5D49">
        <w:rPr>
          <w:rFonts w:ascii="標楷體" w:eastAsia="標楷體" w:hAnsi="標楷體" w:hint="eastAsia"/>
        </w:rPr>
        <w:t>條</w:t>
      </w:r>
      <w:r w:rsidRPr="007F5D49">
        <w:rPr>
          <w:rFonts w:ascii="標楷體" w:eastAsia="標楷體" w:hAnsi="標楷體"/>
        </w:rPr>
        <w:t xml:space="preserve"> </w:t>
      </w:r>
      <w:r w:rsidR="0032602B" w:rsidRPr="0032602B">
        <w:rPr>
          <w:rFonts w:ascii="標楷體" w:eastAsia="標楷體" w:hAnsi="標楷體" w:hint="eastAsia"/>
          <w:color w:val="000000"/>
          <w:shd w:val="clear" w:color="auto" w:fill="FFFFFF"/>
        </w:rPr>
        <w:t>家長應於學期初</w:t>
      </w:r>
      <w:r w:rsidR="0009743B">
        <w:rPr>
          <w:rFonts w:ascii="標楷體" w:eastAsia="標楷體" w:hAnsi="標楷體" w:hint="eastAsia"/>
          <w:color w:val="000000"/>
          <w:shd w:val="clear" w:color="auto" w:fill="FFFFFF"/>
        </w:rPr>
        <w:t>前</w:t>
      </w:r>
      <w:r w:rsidR="0032602B" w:rsidRPr="0032602B">
        <w:rPr>
          <w:rFonts w:ascii="標楷體" w:eastAsia="標楷體" w:hAnsi="標楷體" w:hint="eastAsia"/>
          <w:color w:val="000000"/>
          <w:shd w:val="clear" w:color="auto" w:fill="FFFFFF"/>
        </w:rPr>
        <w:t>完成繳費程序。</w:t>
      </w:r>
    </w:p>
    <w:p w:rsidR="00001B3B" w:rsidRPr="00E063C7" w:rsidRDefault="00001B3B" w:rsidP="00B07B33">
      <w:pPr>
        <w:spacing w:line="440" w:lineRule="exact"/>
        <w:rPr>
          <w:rFonts w:ascii="標楷體" w:eastAsia="標楷體" w:hAnsi="標楷體"/>
        </w:rPr>
      </w:pPr>
      <w:r w:rsidRPr="00E063C7">
        <w:rPr>
          <w:rFonts w:ascii="標楷體" w:eastAsia="標楷體" w:hAnsi="標楷體" w:hint="eastAsia"/>
        </w:rPr>
        <w:t>第</w:t>
      </w:r>
      <w:r w:rsidRPr="00E063C7">
        <w:rPr>
          <w:rFonts w:ascii="標楷體" w:eastAsia="標楷體" w:hAnsi="標楷體"/>
        </w:rPr>
        <w:t xml:space="preserve"> </w:t>
      </w:r>
      <w:r w:rsidRPr="00E063C7">
        <w:rPr>
          <w:rFonts w:ascii="標楷體" w:eastAsia="標楷體" w:hAnsi="標楷體" w:hint="eastAsia"/>
        </w:rPr>
        <w:t>四</w:t>
      </w:r>
      <w:r w:rsidRPr="00E063C7">
        <w:rPr>
          <w:rFonts w:ascii="標楷體" w:eastAsia="標楷體" w:hAnsi="標楷體"/>
        </w:rPr>
        <w:t xml:space="preserve"> </w:t>
      </w:r>
      <w:r w:rsidRPr="00E063C7">
        <w:rPr>
          <w:rFonts w:ascii="標楷體" w:eastAsia="標楷體" w:hAnsi="標楷體" w:hint="eastAsia"/>
        </w:rPr>
        <w:t>條</w:t>
      </w:r>
      <w:r w:rsidRPr="00E063C7">
        <w:rPr>
          <w:rFonts w:ascii="標楷體" w:eastAsia="標楷體" w:hAnsi="標楷體"/>
        </w:rPr>
        <w:t xml:space="preserve"> </w:t>
      </w:r>
      <w:r w:rsidRPr="00E063C7">
        <w:rPr>
          <w:rFonts w:ascii="標楷體" w:eastAsia="標楷體" w:hAnsi="標楷體" w:hint="eastAsia"/>
        </w:rPr>
        <w:t>公私立幼兒園收費項目及用途如下：</w:t>
      </w:r>
    </w:p>
    <w:p w:rsidR="00001B3B" w:rsidRPr="00E063C7" w:rsidRDefault="00001B3B" w:rsidP="00B07B33">
      <w:pPr>
        <w:spacing w:line="440" w:lineRule="exact"/>
        <w:rPr>
          <w:rFonts w:ascii="標楷體" w:eastAsia="標楷體" w:hAnsi="標楷體" w:hint="eastAsia"/>
        </w:rPr>
      </w:pPr>
      <w:r w:rsidRPr="00E063C7">
        <w:rPr>
          <w:rFonts w:ascii="標楷體" w:eastAsia="標楷體" w:hAnsi="標楷體" w:hint="eastAsia"/>
        </w:rPr>
        <w:t>一、學費：指與教保活動直接相關，用以支付幼兒園教保、人事所需之費用。</w:t>
      </w:r>
    </w:p>
    <w:p w:rsidR="00001B3B" w:rsidRPr="00E063C7" w:rsidRDefault="00001B3B" w:rsidP="00B07B33">
      <w:pPr>
        <w:spacing w:line="440" w:lineRule="exact"/>
        <w:rPr>
          <w:rFonts w:ascii="標楷體" w:eastAsia="標楷體" w:hAnsi="標楷體" w:hint="eastAsia"/>
        </w:rPr>
      </w:pPr>
      <w:r w:rsidRPr="00E063C7">
        <w:rPr>
          <w:rFonts w:ascii="標楷體" w:eastAsia="標楷體" w:hAnsi="標楷體" w:hint="eastAsia"/>
        </w:rPr>
        <w:t>二、雜費：指與教保活動間接相關，用以支付幼兒園行政、業務、基本設備所需之費用。</w:t>
      </w:r>
    </w:p>
    <w:p w:rsidR="00001B3B" w:rsidRPr="00E063C7" w:rsidRDefault="00001B3B" w:rsidP="00B07B33">
      <w:pPr>
        <w:spacing w:line="440" w:lineRule="exact"/>
        <w:rPr>
          <w:rFonts w:ascii="標楷體" w:eastAsia="標楷體" w:hAnsi="標楷體" w:hint="eastAsia"/>
        </w:rPr>
      </w:pPr>
      <w:r w:rsidRPr="00E063C7">
        <w:rPr>
          <w:rFonts w:ascii="標楷體" w:eastAsia="標楷體" w:hAnsi="標楷體" w:hint="eastAsia"/>
        </w:rPr>
        <w:t>三、代辦費：幼兒園代為辦理幼兒相關事務之費用，項目如下：</w:t>
      </w:r>
    </w:p>
    <w:p w:rsidR="00001B3B" w:rsidRPr="00E063C7" w:rsidRDefault="00001B3B" w:rsidP="00B07B33">
      <w:pPr>
        <w:spacing w:line="440" w:lineRule="exact"/>
        <w:rPr>
          <w:rFonts w:ascii="標楷體" w:eastAsia="標楷體" w:hAnsi="標楷體"/>
        </w:rPr>
      </w:pPr>
      <w:r w:rsidRPr="00E063C7">
        <w:rPr>
          <w:rFonts w:ascii="標楷體" w:eastAsia="標楷體" w:hAnsi="標楷體" w:hint="eastAsia"/>
        </w:rPr>
        <w:t>（一）材料費：輔助教材、學習材料等。</w:t>
      </w:r>
    </w:p>
    <w:p w:rsidR="00001B3B" w:rsidRPr="00E063C7" w:rsidRDefault="00001B3B" w:rsidP="00B07B33">
      <w:pPr>
        <w:spacing w:line="440" w:lineRule="exact"/>
        <w:rPr>
          <w:rFonts w:ascii="標楷體" w:eastAsia="標楷體" w:hAnsi="標楷體" w:hint="eastAsia"/>
        </w:rPr>
      </w:pPr>
      <w:r w:rsidRPr="00E063C7">
        <w:rPr>
          <w:rFonts w:ascii="標楷體" w:eastAsia="標楷體" w:hAnsi="標楷體" w:hint="eastAsia"/>
        </w:rPr>
        <w:t>（二）活動費：配合教學主題或節慶辦理之相關活動。</w:t>
      </w:r>
    </w:p>
    <w:p w:rsidR="00001B3B" w:rsidRPr="00E063C7" w:rsidRDefault="00001B3B" w:rsidP="00B07B33">
      <w:pPr>
        <w:spacing w:line="440" w:lineRule="exact"/>
        <w:rPr>
          <w:rFonts w:ascii="標楷體" w:eastAsia="標楷體" w:hAnsi="標楷體"/>
        </w:rPr>
      </w:pPr>
      <w:r w:rsidRPr="00E063C7">
        <w:rPr>
          <w:rFonts w:ascii="標楷體" w:eastAsia="標楷體" w:hAnsi="標楷體" w:hint="eastAsia"/>
        </w:rPr>
        <w:t>（三）午餐費：午餐食材、烹調、廚（餐）具、燃料費等。</w:t>
      </w:r>
    </w:p>
    <w:p w:rsidR="00001B3B" w:rsidRPr="00E063C7" w:rsidRDefault="00001B3B" w:rsidP="00B07B33">
      <w:pPr>
        <w:spacing w:line="440" w:lineRule="exact"/>
        <w:rPr>
          <w:rFonts w:ascii="標楷體" w:eastAsia="標楷體" w:hAnsi="標楷體"/>
        </w:rPr>
      </w:pPr>
      <w:r w:rsidRPr="00E063C7">
        <w:rPr>
          <w:rFonts w:ascii="標楷體" w:eastAsia="標楷體" w:hAnsi="標楷體" w:hint="eastAsia"/>
        </w:rPr>
        <w:t>（四）點心費：每日上、下午點心之食材、烹調、廚（餐）具、燃料費等。</w:t>
      </w:r>
    </w:p>
    <w:p w:rsidR="00001B3B" w:rsidRPr="00E063C7" w:rsidRDefault="00001B3B" w:rsidP="00B07B33">
      <w:pPr>
        <w:spacing w:line="440" w:lineRule="exact"/>
        <w:rPr>
          <w:rFonts w:ascii="標楷體" w:eastAsia="標楷體" w:hAnsi="標楷體"/>
        </w:rPr>
      </w:pPr>
      <w:r w:rsidRPr="00E063C7">
        <w:rPr>
          <w:rFonts w:ascii="標楷體" w:eastAsia="標楷體" w:hAnsi="標楷體" w:hint="eastAsia"/>
        </w:rPr>
        <w:t>（五）交通費：幼童專用車油資、保養修繕、保險、規費等。</w:t>
      </w:r>
    </w:p>
    <w:p w:rsidR="00F61468" w:rsidRDefault="00001B3B" w:rsidP="00B07B33">
      <w:pPr>
        <w:spacing w:line="440" w:lineRule="exact"/>
        <w:rPr>
          <w:rFonts w:ascii="標楷體" w:eastAsia="標楷體" w:hAnsi="標楷體" w:hint="eastAsia"/>
        </w:rPr>
      </w:pPr>
      <w:r w:rsidRPr="00E063C7">
        <w:rPr>
          <w:rFonts w:ascii="標楷體" w:eastAsia="標楷體" w:hAnsi="標楷體" w:hint="eastAsia"/>
        </w:rPr>
        <w:t>（六）課後延托費：學期教保服務起訖日期間辦理平日課後延托服務，相關人員加班鐘點費</w:t>
      </w:r>
    </w:p>
    <w:p w:rsidR="00001B3B" w:rsidRPr="00E063C7" w:rsidRDefault="00F61468" w:rsidP="00B07B33">
      <w:pPr>
        <w:spacing w:line="440" w:lineRule="exact"/>
        <w:rPr>
          <w:rFonts w:ascii="標楷體" w:eastAsia="標楷體" w:hAnsi="標楷體"/>
        </w:rPr>
      </w:pPr>
      <w:r>
        <w:rPr>
          <w:rFonts w:ascii="標楷體" w:eastAsia="標楷體" w:hAnsi="標楷體" w:hint="eastAsia"/>
        </w:rPr>
        <w:t xml:space="preserve">      </w:t>
      </w:r>
      <w:r w:rsidR="00001B3B" w:rsidRPr="00E063C7">
        <w:rPr>
          <w:rFonts w:ascii="標楷體" w:eastAsia="標楷體" w:hAnsi="標楷體" w:hint="eastAsia"/>
        </w:rPr>
        <w:t>及行政支出等。</w:t>
      </w:r>
    </w:p>
    <w:p w:rsidR="00001B3B" w:rsidRPr="00E063C7" w:rsidRDefault="00001B3B" w:rsidP="00B07B33">
      <w:pPr>
        <w:spacing w:line="440" w:lineRule="exact"/>
        <w:rPr>
          <w:rFonts w:ascii="標楷體" w:eastAsia="標楷體" w:hAnsi="標楷體" w:hint="eastAsia"/>
        </w:rPr>
      </w:pPr>
      <w:r w:rsidRPr="00E063C7">
        <w:rPr>
          <w:rFonts w:ascii="標楷體" w:eastAsia="標楷體" w:hAnsi="標楷體" w:hint="eastAsia"/>
        </w:rPr>
        <w:t>（七）保險費：幼兒團體保險規費。</w:t>
      </w:r>
    </w:p>
    <w:p w:rsidR="00001B3B" w:rsidRPr="00E063C7" w:rsidRDefault="00001B3B" w:rsidP="00B07B33">
      <w:pPr>
        <w:spacing w:line="440" w:lineRule="exact"/>
        <w:rPr>
          <w:rFonts w:ascii="標楷體" w:eastAsia="標楷體" w:hAnsi="標楷體"/>
        </w:rPr>
      </w:pPr>
      <w:r w:rsidRPr="00E063C7">
        <w:rPr>
          <w:rFonts w:ascii="標楷體" w:eastAsia="標楷體" w:hAnsi="標楷體" w:hint="eastAsia"/>
        </w:rPr>
        <w:t>（八）家長會費：幼兒園家長會行政、業務等庶務費用。</w:t>
      </w:r>
    </w:p>
    <w:p w:rsidR="00001B3B" w:rsidRPr="00E063C7" w:rsidRDefault="00001B3B" w:rsidP="00B07B33">
      <w:pPr>
        <w:spacing w:line="440" w:lineRule="exact"/>
        <w:rPr>
          <w:rFonts w:ascii="標楷體" w:eastAsia="標楷體" w:hAnsi="標楷體" w:hint="eastAsia"/>
        </w:rPr>
      </w:pPr>
      <w:r w:rsidRPr="00E063C7">
        <w:rPr>
          <w:rFonts w:ascii="標楷體" w:eastAsia="標楷體" w:hAnsi="標楷體" w:hint="eastAsia"/>
        </w:rPr>
        <w:t>（九）校外教學費：配合教學主題辦理之校外教學活動。</w:t>
      </w:r>
    </w:p>
    <w:p w:rsidR="00001B3B" w:rsidRPr="00E063C7" w:rsidRDefault="00F61468" w:rsidP="00B07B33">
      <w:pPr>
        <w:spacing w:line="440" w:lineRule="exact"/>
        <w:rPr>
          <w:rFonts w:ascii="標楷體" w:eastAsia="標楷體" w:hAnsi="標楷體" w:hint="eastAsia"/>
        </w:rPr>
      </w:pPr>
      <w:r>
        <w:rPr>
          <w:rFonts w:ascii="標楷體" w:eastAsia="標楷體" w:hAnsi="標楷體" w:hint="eastAsia"/>
        </w:rPr>
        <w:t xml:space="preserve">      </w:t>
      </w:r>
      <w:r w:rsidR="00001B3B" w:rsidRPr="00E063C7">
        <w:rPr>
          <w:rFonts w:ascii="標楷體" w:eastAsia="標楷體" w:hAnsi="標楷體" w:hint="eastAsia"/>
        </w:rPr>
        <w:t>公私立幼兒園應依前項規定之項目收取費用，不得任意編列收費項目向家長收取費用。</w:t>
      </w:r>
    </w:p>
    <w:p w:rsidR="00001B3B" w:rsidRPr="00E063C7" w:rsidRDefault="00001B3B" w:rsidP="00B07B33">
      <w:pPr>
        <w:spacing w:line="440" w:lineRule="exact"/>
        <w:rPr>
          <w:rFonts w:ascii="標楷體" w:eastAsia="標楷體" w:hAnsi="標楷體"/>
        </w:rPr>
      </w:pPr>
      <w:r w:rsidRPr="00E063C7">
        <w:rPr>
          <w:rFonts w:ascii="標楷體" w:eastAsia="標楷體" w:hAnsi="標楷體" w:hint="eastAsia"/>
        </w:rPr>
        <w:t>第</w:t>
      </w:r>
      <w:r w:rsidRPr="00E063C7">
        <w:rPr>
          <w:rFonts w:ascii="標楷體" w:eastAsia="標楷體" w:hAnsi="標楷體"/>
        </w:rPr>
        <w:t xml:space="preserve"> </w:t>
      </w:r>
      <w:r w:rsidRPr="00E063C7">
        <w:rPr>
          <w:rFonts w:ascii="標楷體" w:eastAsia="標楷體" w:hAnsi="標楷體" w:hint="eastAsia"/>
        </w:rPr>
        <w:t>五</w:t>
      </w:r>
      <w:r w:rsidRPr="00E063C7">
        <w:rPr>
          <w:rFonts w:ascii="標楷體" w:eastAsia="標楷體" w:hAnsi="標楷體"/>
        </w:rPr>
        <w:t xml:space="preserve"> </w:t>
      </w:r>
      <w:r w:rsidRPr="00E063C7">
        <w:rPr>
          <w:rFonts w:ascii="標楷體" w:eastAsia="標楷體" w:hAnsi="標楷體" w:hint="eastAsia"/>
        </w:rPr>
        <w:t>條</w:t>
      </w:r>
      <w:r w:rsidRPr="00E063C7">
        <w:rPr>
          <w:rFonts w:ascii="標楷體" w:eastAsia="標楷體" w:hAnsi="標楷體"/>
        </w:rPr>
        <w:t xml:space="preserve"> </w:t>
      </w:r>
      <w:r w:rsidRPr="00E063C7">
        <w:rPr>
          <w:rFonts w:ascii="標楷體" w:eastAsia="標楷體" w:hAnsi="標楷體" w:hint="eastAsia"/>
        </w:rPr>
        <w:t>幼兒中途入園者，以實際入園日期為收費基準日，以學期為收費期間者，按就讀</w:t>
      </w:r>
    </w:p>
    <w:p w:rsidR="0045142A" w:rsidRDefault="0045142A" w:rsidP="00B07B33">
      <w:pPr>
        <w:spacing w:line="440" w:lineRule="exact"/>
        <w:rPr>
          <w:rFonts w:ascii="標楷體" w:eastAsia="標楷體" w:hAnsi="標楷體" w:hint="eastAsia"/>
        </w:rPr>
      </w:pPr>
      <w:r>
        <w:rPr>
          <w:rFonts w:ascii="標楷體" w:eastAsia="標楷體" w:hAnsi="標楷體" w:hint="eastAsia"/>
        </w:rPr>
        <w:t xml:space="preserve">      </w:t>
      </w:r>
      <w:r w:rsidR="00001B3B" w:rsidRPr="00E063C7">
        <w:rPr>
          <w:rFonts w:ascii="標楷體" w:eastAsia="標楷體" w:hAnsi="標楷體" w:hint="eastAsia"/>
        </w:rPr>
        <w:t>月數比例收取費用；以月為收費期間者，按入園當月就讀日數比例收取費用。就讀日</w:t>
      </w:r>
    </w:p>
    <w:p w:rsidR="0045142A" w:rsidRDefault="0045142A" w:rsidP="00B07B33">
      <w:pPr>
        <w:spacing w:line="440" w:lineRule="exact"/>
        <w:rPr>
          <w:rFonts w:ascii="標楷體" w:eastAsia="標楷體" w:hAnsi="標楷體" w:hint="eastAsia"/>
        </w:rPr>
      </w:pPr>
      <w:r>
        <w:rPr>
          <w:rFonts w:ascii="標楷體" w:eastAsia="標楷體" w:hAnsi="標楷體" w:hint="eastAsia"/>
        </w:rPr>
        <w:t xml:space="preserve">      </w:t>
      </w:r>
      <w:r w:rsidR="00001B3B" w:rsidRPr="00E063C7">
        <w:rPr>
          <w:rFonts w:ascii="標楷體" w:eastAsia="標楷體" w:hAnsi="標楷體" w:hint="eastAsia"/>
        </w:rPr>
        <w:t>數比例，以當月幼兒實際就讀日數除以幼兒園教保服務之日數計算；就讀月數比例，</w:t>
      </w:r>
    </w:p>
    <w:p w:rsidR="0045142A" w:rsidRDefault="0045142A" w:rsidP="00B07B33">
      <w:pPr>
        <w:spacing w:line="440" w:lineRule="exact"/>
        <w:rPr>
          <w:rFonts w:ascii="標楷體" w:eastAsia="標楷體" w:hAnsi="標楷體" w:hint="eastAsia"/>
        </w:rPr>
      </w:pPr>
      <w:r>
        <w:rPr>
          <w:rFonts w:ascii="標楷體" w:eastAsia="標楷體" w:hAnsi="標楷體" w:hint="eastAsia"/>
        </w:rPr>
        <w:t xml:space="preserve">      </w:t>
      </w:r>
      <w:r w:rsidR="00001B3B" w:rsidRPr="00E063C7">
        <w:rPr>
          <w:rFonts w:ascii="標楷體" w:eastAsia="標楷體" w:hAnsi="標楷體" w:hint="eastAsia"/>
        </w:rPr>
        <w:t>以全學期幼兒實際就讀月數除以幼兒園教保服務之月數計算，未滿一個月者按就讀日</w:t>
      </w:r>
    </w:p>
    <w:p w:rsidR="00001B3B" w:rsidRDefault="0045142A" w:rsidP="00B07B33">
      <w:pPr>
        <w:spacing w:line="440" w:lineRule="exact"/>
        <w:rPr>
          <w:rFonts w:ascii="標楷體" w:eastAsia="標楷體" w:hAnsi="標楷體" w:hint="eastAsia"/>
        </w:rPr>
      </w:pPr>
      <w:r>
        <w:rPr>
          <w:rFonts w:ascii="標楷體" w:eastAsia="標楷體" w:hAnsi="標楷體" w:hint="eastAsia"/>
        </w:rPr>
        <w:t xml:space="preserve">      </w:t>
      </w:r>
      <w:r w:rsidR="00001B3B" w:rsidRPr="00E063C7">
        <w:rPr>
          <w:rFonts w:ascii="標楷體" w:eastAsia="標楷體" w:hAnsi="標楷體" w:hint="eastAsia"/>
        </w:rPr>
        <w:t>數比例收取費用。</w:t>
      </w:r>
    </w:p>
    <w:p w:rsidR="0045142A" w:rsidRDefault="00F61468" w:rsidP="00B07B33">
      <w:pPr>
        <w:spacing w:line="440" w:lineRule="exact"/>
        <w:rPr>
          <w:rFonts w:ascii="標楷體" w:eastAsia="標楷體" w:hAnsi="標楷體" w:hint="eastAsia"/>
        </w:rPr>
      </w:pPr>
      <w:r w:rsidRPr="00E063C7">
        <w:rPr>
          <w:rFonts w:ascii="標楷體" w:eastAsia="標楷體" w:hAnsi="標楷體" w:hint="eastAsia"/>
        </w:rPr>
        <w:t>第</w:t>
      </w:r>
      <w:r w:rsidRPr="00E063C7">
        <w:rPr>
          <w:rFonts w:ascii="標楷體" w:eastAsia="標楷體" w:hAnsi="標楷體"/>
        </w:rPr>
        <w:t xml:space="preserve"> </w:t>
      </w:r>
      <w:r w:rsidRPr="00E063C7">
        <w:rPr>
          <w:rFonts w:ascii="標楷體" w:eastAsia="標楷體" w:hAnsi="標楷體" w:hint="eastAsia"/>
        </w:rPr>
        <w:t>六</w:t>
      </w:r>
      <w:r w:rsidRPr="00E063C7">
        <w:rPr>
          <w:rFonts w:ascii="標楷體" w:eastAsia="標楷體" w:hAnsi="標楷體"/>
        </w:rPr>
        <w:t xml:space="preserve"> </w:t>
      </w:r>
      <w:r w:rsidRPr="00E063C7">
        <w:rPr>
          <w:rFonts w:ascii="標楷體" w:eastAsia="標楷體" w:hAnsi="標楷體" w:hint="eastAsia"/>
        </w:rPr>
        <w:t>條</w:t>
      </w:r>
      <w:r>
        <w:rPr>
          <w:rFonts w:ascii="標楷體" w:eastAsia="標楷體" w:hAnsi="標楷體" w:hint="eastAsia"/>
        </w:rPr>
        <w:t xml:space="preserve"> </w:t>
      </w:r>
      <w:r w:rsidR="0045142A">
        <w:rPr>
          <w:rFonts w:ascii="標楷體" w:eastAsia="標楷體" w:hAnsi="標楷體" w:hint="eastAsia"/>
        </w:rPr>
        <w:t>退費基準</w:t>
      </w:r>
    </w:p>
    <w:p w:rsidR="002B404B" w:rsidRPr="002B404B" w:rsidRDefault="0045142A" w:rsidP="002B404B">
      <w:pPr>
        <w:pStyle w:val="Standard"/>
        <w:snapToGrid w:val="0"/>
        <w:spacing w:line="400" w:lineRule="exact"/>
        <w:jc w:val="both"/>
        <w:rPr>
          <w:rFonts w:ascii="標楷體" w:eastAsia="標楷體" w:hAnsi="標楷體" w:cs="標楷體"/>
          <w:szCs w:val="28"/>
        </w:rPr>
      </w:pPr>
      <w:r>
        <w:rPr>
          <w:rFonts w:ascii="標楷體" w:eastAsia="標楷體" w:hAnsi="標楷體" w:cs="標楷體" w:hint="eastAsia"/>
          <w:szCs w:val="28"/>
        </w:rPr>
        <w:t xml:space="preserve"> </w:t>
      </w:r>
      <w:r w:rsidR="002B404B" w:rsidRPr="002B404B">
        <w:rPr>
          <w:rFonts w:ascii="標楷體" w:eastAsia="標楷體" w:hAnsi="標楷體" w:cs="標楷體"/>
          <w:szCs w:val="28"/>
        </w:rPr>
        <w:t>（一）幼兒因故無法繼續就讀而離開教保服務機構者，應依下列規定辦理退費：</w:t>
      </w:r>
    </w:p>
    <w:p w:rsidR="002B404B" w:rsidRPr="002B404B" w:rsidRDefault="002B404B" w:rsidP="002B404B">
      <w:pPr>
        <w:pStyle w:val="Standard"/>
        <w:snapToGrid w:val="0"/>
        <w:spacing w:line="400" w:lineRule="exact"/>
        <w:ind w:left="480" w:firstLine="480"/>
        <w:rPr>
          <w:sz w:val="22"/>
        </w:rPr>
      </w:pPr>
      <w:r w:rsidRPr="002B404B">
        <w:rPr>
          <w:rFonts w:eastAsia="標楷體"/>
          <w:szCs w:val="28"/>
        </w:rPr>
        <w:t>1</w:t>
      </w:r>
      <w:r w:rsidRPr="002B404B">
        <w:rPr>
          <w:rFonts w:eastAsia="標楷體" w:cs="標楷體"/>
          <w:szCs w:val="28"/>
        </w:rPr>
        <w:t>、學費、雜費：</w:t>
      </w:r>
    </w:p>
    <w:p w:rsidR="002B404B" w:rsidRPr="002B404B" w:rsidRDefault="002B404B" w:rsidP="002B404B">
      <w:pPr>
        <w:pStyle w:val="Standard"/>
        <w:snapToGrid w:val="0"/>
        <w:spacing w:line="400" w:lineRule="exact"/>
        <w:ind w:left="960" w:firstLine="480"/>
        <w:rPr>
          <w:rFonts w:eastAsia="標楷體"/>
          <w:szCs w:val="28"/>
        </w:rPr>
      </w:pPr>
      <w:r w:rsidRPr="002B404B">
        <w:rPr>
          <w:rFonts w:eastAsia="標楷體"/>
          <w:szCs w:val="28"/>
        </w:rPr>
        <w:t>a.</w:t>
      </w:r>
      <w:r w:rsidRPr="002B404B">
        <w:rPr>
          <w:rFonts w:eastAsia="標楷體"/>
          <w:szCs w:val="28"/>
        </w:rPr>
        <w:t>學期教保服務起始日前即提出無法就讀者，全數退還。</w:t>
      </w:r>
    </w:p>
    <w:p w:rsidR="002B404B" w:rsidRPr="002B404B" w:rsidRDefault="002B404B" w:rsidP="002B404B">
      <w:pPr>
        <w:pStyle w:val="Standard"/>
        <w:snapToGrid w:val="0"/>
        <w:spacing w:line="400" w:lineRule="exact"/>
        <w:ind w:left="960" w:firstLine="480"/>
        <w:rPr>
          <w:rFonts w:eastAsia="標楷體"/>
          <w:szCs w:val="28"/>
        </w:rPr>
      </w:pPr>
      <w:r w:rsidRPr="002B404B">
        <w:rPr>
          <w:rFonts w:eastAsia="標楷體"/>
          <w:szCs w:val="28"/>
        </w:rPr>
        <w:lastRenderedPageBreak/>
        <w:t>b.</w:t>
      </w:r>
      <w:r w:rsidRPr="002B404B">
        <w:rPr>
          <w:rFonts w:eastAsia="標楷體"/>
          <w:szCs w:val="28"/>
        </w:rPr>
        <w:t>學期教保服務起始日後未逾學期三分之一者，退還三分之二。</w:t>
      </w:r>
    </w:p>
    <w:p w:rsidR="002B404B" w:rsidRPr="002B404B" w:rsidRDefault="002B404B" w:rsidP="002B404B">
      <w:pPr>
        <w:pStyle w:val="Standard"/>
        <w:snapToGrid w:val="0"/>
        <w:spacing w:line="400" w:lineRule="exact"/>
        <w:ind w:left="1701" w:hanging="261"/>
        <w:rPr>
          <w:rFonts w:eastAsia="標楷體"/>
          <w:szCs w:val="28"/>
        </w:rPr>
      </w:pPr>
      <w:r w:rsidRPr="002B404B">
        <w:rPr>
          <w:rFonts w:eastAsia="標楷體"/>
          <w:szCs w:val="28"/>
        </w:rPr>
        <w:t>c.</w:t>
      </w:r>
      <w:r w:rsidRPr="002B404B">
        <w:rPr>
          <w:rFonts w:eastAsia="標楷體"/>
          <w:szCs w:val="28"/>
        </w:rPr>
        <w:t>學期教保服務起始日後逾學期三分之一，未逾學期三分之二者，退還三分之一。</w:t>
      </w:r>
    </w:p>
    <w:p w:rsidR="002B404B" w:rsidRPr="002B404B" w:rsidRDefault="002B404B" w:rsidP="002B404B">
      <w:pPr>
        <w:pStyle w:val="Standard"/>
        <w:snapToGrid w:val="0"/>
        <w:spacing w:line="400" w:lineRule="exact"/>
        <w:ind w:left="960" w:firstLine="480"/>
        <w:rPr>
          <w:sz w:val="22"/>
        </w:rPr>
      </w:pPr>
      <w:r w:rsidRPr="002B404B">
        <w:rPr>
          <w:rFonts w:eastAsia="標楷體"/>
          <w:szCs w:val="28"/>
        </w:rPr>
        <w:t>d.</w:t>
      </w:r>
      <w:r w:rsidRPr="002B404B">
        <w:rPr>
          <w:rFonts w:eastAsia="標楷體" w:cs="標楷體"/>
          <w:szCs w:val="28"/>
        </w:rPr>
        <w:t>學期教保服務起始日後逾學期三分之二者，不予退費。</w:t>
      </w:r>
    </w:p>
    <w:p w:rsidR="002B404B" w:rsidRPr="002B404B" w:rsidRDefault="002B404B" w:rsidP="002B404B">
      <w:pPr>
        <w:pStyle w:val="Standard"/>
        <w:snapToGrid w:val="0"/>
        <w:spacing w:line="400" w:lineRule="exact"/>
        <w:ind w:firstLine="980"/>
        <w:rPr>
          <w:sz w:val="22"/>
        </w:rPr>
      </w:pPr>
      <w:r w:rsidRPr="002B404B">
        <w:rPr>
          <w:rFonts w:eastAsia="標楷體"/>
          <w:szCs w:val="28"/>
        </w:rPr>
        <w:t>2</w:t>
      </w:r>
      <w:r w:rsidRPr="002B404B">
        <w:rPr>
          <w:rFonts w:eastAsia="標楷體" w:cs="標楷體"/>
          <w:szCs w:val="28"/>
        </w:rPr>
        <w:t>、代辦費：以學期為收費期間者，按未就讀月數比例退費；以月為收費期</w:t>
      </w:r>
    </w:p>
    <w:p w:rsidR="002B404B" w:rsidRPr="002B404B" w:rsidRDefault="002B404B" w:rsidP="002B404B">
      <w:pPr>
        <w:pStyle w:val="Standard"/>
        <w:snapToGrid w:val="0"/>
        <w:spacing w:line="400" w:lineRule="exact"/>
        <w:ind w:left="1416" w:firstLine="2"/>
        <w:rPr>
          <w:sz w:val="22"/>
        </w:rPr>
      </w:pPr>
      <w:r w:rsidRPr="002B404B">
        <w:rPr>
          <w:rFonts w:eastAsia="標楷體" w:cs="標楷體"/>
          <w:szCs w:val="28"/>
        </w:rPr>
        <w:t>間者，按離開教保服務機構當月未就讀日數比例退費；已製成成品者不予退費，並發還成</w:t>
      </w:r>
      <w:r w:rsidRPr="002B404B">
        <w:rPr>
          <w:rFonts w:ascii="標楷體" w:eastAsia="標楷體" w:hAnsi="標楷體" w:cs="標楷體"/>
          <w:szCs w:val="28"/>
        </w:rPr>
        <w:t>品。</w:t>
      </w:r>
    </w:p>
    <w:p w:rsidR="002B404B" w:rsidRPr="002B404B" w:rsidRDefault="002B404B" w:rsidP="002B404B">
      <w:pPr>
        <w:pStyle w:val="Standard"/>
        <w:snapToGrid w:val="0"/>
        <w:spacing w:line="400" w:lineRule="exact"/>
        <w:ind w:firstLineChars="100" w:firstLine="240"/>
        <w:rPr>
          <w:rFonts w:ascii="標楷體" w:eastAsia="標楷體" w:hAnsi="標楷體" w:cs="標楷體"/>
          <w:szCs w:val="28"/>
        </w:rPr>
      </w:pPr>
      <w:r w:rsidRPr="002B404B">
        <w:rPr>
          <w:rFonts w:ascii="標楷體" w:eastAsia="標楷體" w:hAnsi="標楷體" w:cs="標楷體"/>
          <w:szCs w:val="28"/>
        </w:rPr>
        <w:t>（二）辦理退費之基準日，應以幼兒實際離開教保服務機構日為準。</w:t>
      </w:r>
    </w:p>
    <w:p w:rsidR="002B404B" w:rsidRPr="0045142A" w:rsidRDefault="002B404B" w:rsidP="0045142A">
      <w:pPr>
        <w:pStyle w:val="Standard"/>
        <w:snapToGrid w:val="0"/>
        <w:spacing w:line="400" w:lineRule="exact"/>
        <w:ind w:firstLineChars="100" w:firstLine="240"/>
        <w:rPr>
          <w:rFonts w:ascii="標楷體" w:eastAsia="標楷體" w:hAnsi="標楷體" w:cs="標楷體" w:hint="eastAsia"/>
          <w:szCs w:val="28"/>
        </w:rPr>
      </w:pPr>
      <w:r w:rsidRPr="002B404B">
        <w:rPr>
          <w:rFonts w:ascii="標楷體" w:eastAsia="標楷體" w:hAnsi="標楷體" w:cs="標楷體"/>
          <w:szCs w:val="28"/>
        </w:rPr>
        <w:t>（三）依第一項規定退費時，應發給退費單據，並列明退費項目及數額。</w:t>
      </w:r>
    </w:p>
    <w:p w:rsidR="00F61468" w:rsidRDefault="00D310E1" w:rsidP="00B07B33">
      <w:pPr>
        <w:spacing w:line="440" w:lineRule="exact"/>
        <w:rPr>
          <w:rFonts w:ascii="標楷體" w:eastAsia="標楷體" w:hAnsi="標楷體" w:hint="eastAsia"/>
        </w:rPr>
      </w:pPr>
      <w:r>
        <w:rPr>
          <w:rFonts w:ascii="標楷體" w:eastAsia="標楷體" w:hAnsi="標楷體" w:hint="eastAsia"/>
        </w:rPr>
        <w:t xml:space="preserve">第 </w:t>
      </w:r>
      <w:r w:rsidR="00B57923">
        <w:rPr>
          <w:rFonts w:ascii="標楷體" w:eastAsia="標楷體" w:hAnsi="標楷體" w:hint="eastAsia"/>
        </w:rPr>
        <w:t>七</w:t>
      </w:r>
      <w:r>
        <w:rPr>
          <w:rFonts w:ascii="標楷體" w:eastAsia="標楷體" w:hAnsi="標楷體" w:hint="eastAsia"/>
        </w:rPr>
        <w:t xml:space="preserve"> 條 本園</w:t>
      </w:r>
      <w:r w:rsidR="00B57923">
        <w:rPr>
          <w:rFonts w:ascii="標楷體" w:eastAsia="標楷體" w:hAnsi="標楷體" w:hint="eastAsia"/>
        </w:rPr>
        <w:t>各收費項目費用</w:t>
      </w:r>
      <w:r w:rsidRPr="00E063C7">
        <w:rPr>
          <w:rFonts w:ascii="標楷體" w:eastAsia="標楷體" w:hAnsi="標楷體" w:hint="eastAsia"/>
        </w:rPr>
        <w:t>基準</w:t>
      </w:r>
      <w:r w:rsidR="00B57923">
        <w:rPr>
          <w:rFonts w:ascii="標楷體" w:eastAsia="標楷體" w:hAnsi="標楷體" w:hint="eastAsia"/>
        </w:rPr>
        <w:t>如下</w:t>
      </w:r>
      <w:r w:rsidRPr="00E063C7">
        <w:rPr>
          <w:rFonts w:ascii="標楷體" w:eastAsia="標楷體" w:hAnsi="標楷體" w:hint="eastAsia"/>
        </w:rPr>
        <w:t>。</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1669"/>
        <w:gridCol w:w="1253"/>
        <w:gridCol w:w="3935"/>
        <w:gridCol w:w="1219"/>
      </w:tblGrid>
      <w:tr w:rsidR="00F759D6" w:rsidRPr="004A2B2F" w:rsidTr="009E4068">
        <w:tc>
          <w:tcPr>
            <w:tcW w:w="1528" w:type="dxa"/>
          </w:tcPr>
          <w:p w:rsidR="00F759D6" w:rsidRPr="004A2B2F" w:rsidRDefault="00F759D6" w:rsidP="00B07B33">
            <w:pPr>
              <w:spacing w:line="440" w:lineRule="exact"/>
              <w:jc w:val="distribute"/>
              <w:rPr>
                <w:rFonts w:ascii="標楷體" w:eastAsia="標楷體" w:hAnsi="標楷體" w:hint="eastAsia"/>
                <w:sz w:val="22"/>
                <w:szCs w:val="22"/>
              </w:rPr>
            </w:pPr>
            <w:r w:rsidRPr="004A2B2F">
              <w:rPr>
                <w:rFonts w:ascii="標楷體" w:eastAsia="標楷體" w:hAnsi="標楷體" w:hint="eastAsia"/>
                <w:sz w:val="22"/>
                <w:szCs w:val="22"/>
              </w:rPr>
              <w:t>收費項目</w:t>
            </w:r>
          </w:p>
        </w:tc>
        <w:tc>
          <w:tcPr>
            <w:tcW w:w="1669" w:type="dxa"/>
          </w:tcPr>
          <w:p w:rsidR="00F759D6" w:rsidRPr="004A2B2F" w:rsidRDefault="00F759D6" w:rsidP="00B07B33">
            <w:pPr>
              <w:spacing w:line="440" w:lineRule="exact"/>
              <w:jc w:val="center"/>
              <w:rPr>
                <w:rFonts w:ascii="標楷體" w:eastAsia="標楷體" w:hAnsi="標楷體" w:hint="eastAsia"/>
                <w:sz w:val="22"/>
                <w:szCs w:val="22"/>
              </w:rPr>
            </w:pPr>
            <w:r>
              <w:rPr>
                <w:rFonts w:ascii="標楷體" w:eastAsia="標楷體" w:hAnsi="標楷體" w:hint="eastAsia"/>
                <w:sz w:val="22"/>
                <w:szCs w:val="22"/>
              </w:rPr>
              <w:t>收費基準</w:t>
            </w:r>
          </w:p>
        </w:tc>
        <w:tc>
          <w:tcPr>
            <w:tcW w:w="1253" w:type="dxa"/>
          </w:tcPr>
          <w:p w:rsidR="00F759D6" w:rsidRPr="004A2B2F" w:rsidRDefault="00F759D6" w:rsidP="00B07B33">
            <w:pPr>
              <w:spacing w:line="440" w:lineRule="exact"/>
              <w:jc w:val="distribute"/>
              <w:rPr>
                <w:rFonts w:ascii="標楷體" w:eastAsia="標楷體" w:hAnsi="標楷體" w:hint="eastAsia"/>
              </w:rPr>
            </w:pPr>
            <w:r w:rsidRPr="004A2B2F">
              <w:rPr>
                <w:rFonts w:ascii="標楷體" w:eastAsia="標楷體" w:hAnsi="標楷體" w:hint="eastAsia"/>
              </w:rPr>
              <w:t>收費期間</w:t>
            </w:r>
          </w:p>
        </w:tc>
        <w:tc>
          <w:tcPr>
            <w:tcW w:w="3935" w:type="dxa"/>
          </w:tcPr>
          <w:p w:rsidR="00F759D6" w:rsidRPr="004A2B2F" w:rsidRDefault="00F759D6" w:rsidP="00B07B33">
            <w:pPr>
              <w:spacing w:line="440" w:lineRule="exact"/>
              <w:jc w:val="distribute"/>
              <w:rPr>
                <w:rFonts w:ascii="標楷體" w:eastAsia="標楷體" w:hAnsi="標楷體" w:hint="eastAsia"/>
              </w:rPr>
            </w:pPr>
            <w:r w:rsidRPr="004A2B2F">
              <w:rPr>
                <w:rFonts w:ascii="標楷體" w:eastAsia="標楷體" w:hAnsi="標楷體" w:hint="eastAsia"/>
              </w:rPr>
              <w:t>項目</w:t>
            </w:r>
          </w:p>
        </w:tc>
        <w:tc>
          <w:tcPr>
            <w:tcW w:w="1219" w:type="dxa"/>
          </w:tcPr>
          <w:p w:rsidR="00F759D6" w:rsidRPr="004A2B2F" w:rsidRDefault="00977B70" w:rsidP="00B07B33">
            <w:pPr>
              <w:spacing w:line="440" w:lineRule="exact"/>
              <w:jc w:val="distribute"/>
              <w:rPr>
                <w:rFonts w:ascii="標楷體" w:eastAsia="標楷體" w:hAnsi="標楷體" w:hint="eastAsia"/>
              </w:rPr>
            </w:pPr>
            <w:r>
              <w:rPr>
                <w:rFonts w:ascii="標楷體" w:eastAsia="標楷體" w:hAnsi="標楷體" w:hint="eastAsia"/>
              </w:rPr>
              <w:t>備註</w:t>
            </w:r>
          </w:p>
        </w:tc>
      </w:tr>
      <w:tr w:rsidR="009E4068" w:rsidRPr="004A2B2F" w:rsidTr="009E4068">
        <w:trPr>
          <w:trHeight w:val="581"/>
        </w:trPr>
        <w:tc>
          <w:tcPr>
            <w:tcW w:w="1528" w:type="dxa"/>
            <w:vAlign w:val="center"/>
          </w:tcPr>
          <w:p w:rsidR="009E4068" w:rsidRPr="0013355E" w:rsidRDefault="009E4068" w:rsidP="000241F2">
            <w:pPr>
              <w:spacing w:line="440" w:lineRule="exact"/>
              <w:jc w:val="center"/>
              <w:rPr>
                <w:rFonts w:ascii="標楷體" w:eastAsia="標楷體" w:hAnsi="標楷體" w:hint="eastAsia"/>
              </w:rPr>
            </w:pPr>
            <w:r w:rsidRPr="0013355E">
              <w:rPr>
                <w:rFonts w:ascii="標楷體" w:eastAsia="標楷體" w:hAnsi="標楷體" w:hint="eastAsia"/>
              </w:rPr>
              <w:t>學費</w:t>
            </w:r>
          </w:p>
        </w:tc>
        <w:tc>
          <w:tcPr>
            <w:tcW w:w="1669" w:type="dxa"/>
            <w:vAlign w:val="center"/>
          </w:tcPr>
          <w:p w:rsidR="009E4068" w:rsidRPr="0013355E" w:rsidRDefault="009E4068" w:rsidP="000241F2">
            <w:pPr>
              <w:adjustRightInd w:val="0"/>
              <w:spacing w:line="440" w:lineRule="exact"/>
              <w:contextualSpacing/>
              <w:jc w:val="center"/>
              <w:rPr>
                <w:rFonts w:ascii="標楷體" w:eastAsia="標楷體" w:hAnsi="標楷體" w:hint="eastAsia"/>
                <w:bCs/>
              </w:rPr>
            </w:pPr>
            <w:r w:rsidRPr="0013355E">
              <w:rPr>
                <w:rFonts w:ascii="標楷體" w:eastAsia="標楷體" w:hAnsi="標楷體" w:hint="eastAsia"/>
                <w:bCs/>
              </w:rPr>
              <w:t>0元</w:t>
            </w:r>
          </w:p>
        </w:tc>
        <w:tc>
          <w:tcPr>
            <w:tcW w:w="1253" w:type="dxa"/>
            <w:vAlign w:val="center"/>
          </w:tcPr>
          <w:p w:rsidR="009E4068" w:rsidRPr="0013355E" w:rsidRDefault="009E4068" w:rsidP="000241F2">
            <w:pPr>
              <w:spacing w:line="440" w:lineRule="exact"/>
              <w:jc w:val="center"/>
              <w:rPr>
                <w:rFonts w:ascii="標楷體" w:eastAsia="標楷體" w:hAnsi="標楷體" w:hint="eastAsia"/>
                <w:szCs w:val="20"/>
              </w:rPr>
            </w:pPr>
            <w:r w:rsidRPr="0013355E">
              <w:rPr>
                <w:rFonts w:ascii="標楷體" w:eastAsia="標楷體" w:hAnsi="標楷體" w:hint="eastAsia"/>
                <w:szCs w:val="20"/>
              </w:rPr>
              <w:t>一學期</w:t>
            </w:r>
          </w:p>
        </w:tc>
        <w:tc>
          <w:tcPr>
            <w:tcW w:w="3935" w:type="dxa"/>
          </w:tcPr>
          <w:p w:rsidR="009E4068" w:rsidRPr="00A26566" w:rsidRDefault="009E4068" w:rsidP="000241F2">
            <w:pPr>
              <w:spacing w:line="440" w:lineRule="exact"/>
              <w:rPr>
                <w:rFonts w:ascii="標楷體" w:eastAsia="標楷體" w:hAnsi="標楷體" w:cs="夹发砰-WinCharSetFFFF-H" w:hint="eastAsia"/>
                <w:kern w:val="0"/>
                <w:sz w:val="20"/>
                <w:szCs w:val="20"/>
              </w:rPr>
            </w:pPr>
            <w:r>
              <w:rPr>
                <w:rFonts w:ascii="標楷體" w:eastAsia="標楷體" w:hAnsi="標楷體" w:cs="夹发砰-WinCharSetFFFF-H" w:hint="eastAsia"/>
                <w:kern w:val="0"/>
                <w:sz w:val="20"/>
                <w:szCs w:val="20"/>
              </w:rPr>
              <w:t>幼兒入學免收學費，其學費由教育部補助。</w:t>
            </w:r>
          </w:p>
        </w:tc>
        <w:tc>
          <w:tcPr>
            <w:tcW w:w="1219" w:type="dxa"/>
          </w:tcPr>
          <w:p w:rsidR="009E4068" w:rsidRDefault="009E4068" w:rsidP="000241F2">
            <w:pPr>
              <w:autoSpaceDE w:val="0"/>
              <w:autoSpaceDN w:val="0"/>
              <w:adjustRightInd w:val="0"/>
              <w:rPr>
                <w:rFonts w:ascii="標楷體" w:eastAsia="標楷體" w:hAnsi="標楷體" w:cs="微軟正黑體" w:hint="eastAsia"/>
                <w:bCs/>
                <w:color w:val="000000"/>
                <w:kern w:val="0"/>
                <w:sz w:val="20"/>
                <w:szCs w:val="17"/>
              </w:rPr>
            </w:pPr>
            <w:r>
              <w:rPr>
                <w:rFonts w:ascii="標楷體" w:eastAsia="標楷體" w:hAnsi="標楷體" w:cs="微軟正黑體" w:hint="eastAsia"/>
                <w:bCs/>
                <w:color w:val="000000"/>
                <w:kern w:val="0"/>
                <w:sz w:val="20"/>
                <w:szCs w:val="17"/>
              </w:rPr>
              <w:t>補助項目</w:t>
            </w:r>
          </w:p>
          <w:p w:rsidR="009E4068" w:rsidRDefault="009E4068" w:rsidP="000241F2">
            <w:pPr>
              <w:spacing w:line="440" w:lineRule="exact"/>
              <w:rPr>
                <w:rFonts w:ascii="標楷體" w:eastAsia="標楷體" w:hAnsi="標楷體" w:cs="微軟正黑體" w:hint="eastAsia"/>
                <w:bCs/>
                <w:color w:val="000000"/>
                <w:kern w:val="0"/>
                <w:sz w:val="20"/>
                <w:szCs w:val="17"/>
              </w:rPr>
            </w:pPr>
            <w:r w:rsidRPr="00865B3C">
              <w:rPr>
                <w:rFonts w:ascii="標楷體" w:eastAsia="標楷體" w:hAnsi="標楷體" w:cs="微軟正黑體" w:hint="eastAsia"/>
                <w:bCs/>
                <w:color w:val="000000"/>
                <w:kern w:val="0"/>
                <w:sz w:val="14"/>
                <w:szCs w:val="17"/>
              </w:rPr>
              <w:t>(限本國籍幼兒)</w:t>
            </w:r>
          </w:p>
        </w:tc>
      </w:tr>
      <w:tr w:rsidR="009E4068" w:rsidRPr="004A2B2F" w:rsidTr="009E4068">
        <w:trPr>
          <w:trHeight w:val="581"/>
        </w:trPr>
        <w:tc>
          <w:tcPr>
            <w:tcW w:w="1528" w:type="dxa"/>
            <w:vAlign w:val="center"/>
          </w:tcPr>
          <w:p w:rsidR="009E4068" w:rsidRPr="0013355E" w:rsidRDefault="009E4068" w:rsidP="000241F2">
            <w:pPr>
              <w:spacing w:line="440" w:lineRule="exact"/>
              <w:jc w:val="center"/>
              <w:rPr>
                <w:rFonts w:ascii="標楷體" w:eastAsia="標楷體" w:hAnsi="標楷體" w:hint="eastAsia"/>
              </w:rPr>
            </w:pPr>
            <w:r w:rsidRPr="0013355E">
              <w:rPr>
                <w:rFonts w:ascii="標楷體" w:eastAsia="標楷體" w:hAnsi="標楷體" w:hint="eastAsia"/>
              </w:rPr>
              <w:t>雜費</w:t>
            </w:r>
          </w:p>
        </w:tc>
        <w:tc>
          <w:tcPr>
            <w:tcW w:w="1669" w:type="dxa"/>
            <w:vAlign w:val="center"/>
          </w:tcPr>
          <w:p w:rsidR="009E4068" w:rsidRPr="0013355E" w:rsidRDefault="009E4068" w:rsidP="000241F2">
            <w:pPr>
              <w:spacing w:line="440" w:lineRule="exact"/>
              <w:jc w:val="center"/>
              <w:rPr>
                <w:rFonts w:ascii="標楷體" w:eastAsia="標楷體" w:hAnsi="標楷體" w:hint="eastAsia"/>
              </w:rPr>
            </w:pPr>
            <w:r w:rsidRPr="0013355E">
              <w:rPr>
                <w:rFonts w:ascii="標楷體" w:eastAsia="標楷體" w:hAnsi="標楷體" w:cs="夹发砰-WinCharSetFFFF-H" w:hint="eastAsia"/>
                <w:kern w:val="0"/>
              </w:rPr>
              <w:t>100</w:t>
            </w:r>
            <w:r w:rsidRPr="0013355E">
              <w:rPr>
                <w:rFonts w:ascii="標楷體" w:eastAsia="標楷體" w:hAnsi="標楷體" w:cs="夹发砰-WinCharSetFFFF-H"/>
                <w:kern w:val="0"/>
              </w:rPr>
              <w:t xml:space="preserve"> </w:t>
            </w:r>
            <w:r w:rsidRPr="0013355E">
              <w:rPr>
                <w:rFonts w:ascii="標楷體" w:eastAsia="標楷體" w:hAnsi="標楷體" w:cs="夹发砰-WinCharSetFFFF-H" w:hint="eastAsia"/>
                <w:kern w:val="0"/>
              </w:rPr>
              <w:t>元</w:t>
            </w:r>
          </w:p>
        </w:tc>
        <w:tc>
          <w:tcPr>
            <w:tcW w:w="1253" w:type="dxa"/>
            <w:vAlign w:val="center"/>
          </w:tcPr>
          <w:p w:rsidR="009E4068" w:rsidRPr="0013355E" w:rsidRDefault="009E4068" w:rsidP="000241F2">
            <w:pPr>
              <w:spacing w:line="440" w:lineRule="exact"/>
              <w:jc w:val="center"/>
              <w:rPr>
                <w:rFonts w:ascii="標楷體" w:eastAsia="標楷體" w:hAnsi="標楷體" w:hint="eastAsia"/>
                <w:szCs w:val="20"/>
              </w:rPr>
            </w:pPr>
            <w:r w:rsidRPr="0013355E">
              <w:rPr>
                <w:rFonts w:ascii="標楷體" w:eastAsia="標楷體" w:hAnsi="標楷體" w:hint="eastAsia"/>
                <w:szCs w:val="20"/>
              </w:rPr>
              <w:t>一個月</w:t>
            </w:r>
          </w:p>
        </w:tc>
        <w:tc>
          <w:tcPr>
            <w:tcW w:w="3935" w:type="dxa"/>
          </w:tcPr>
          <w:p w:rsidR="009E4068" w:rsidRPr="00A26566" w:rsidRDefault="009E4068" w:rsidP="000241F2">
            <w:pPr>
              <w:spacing w:line="440" w:lineRule="exact"/>
              <w:rPr>
                <w:rFonts w:ascii="標楷體" w:eastAsia="標楷體" w:hAnsi="標楷體" w:hint="eastAsia"/>
                <w:sz w:val="20"/>
                <w:szCs w:val="20"/>
              </w:rPr>
            </w:pPr>
            <w:r w:rsidRPr="009E4068">
              <w:rPr>
                <w:rFonts w:ascii="標楷體" w:eastAsia="標楷體" w:hAnsi="標楷體" w:hint="eastAsia"/>
                <w:sz w:val="20"/>
              </w:rPr>
              <w:t>用以支付幼兒園行政、業務、基本設備所需之費用。</w:t>
            </w:r>
          </w:p>
        </w:tc>
        <w:tc>
          <w:tcPr>
            <w:tcW w:w="1219" w:type="dxa"/>
          </w:tcPr>
          <w:p w:rsidR="009E4068" w:rsidRPr="00A26566" w:rsidRDefault="009E4068" w:rsidP="000241F2">
            <w:pPr>
              <w:spacing w:line="440" w:lineRule="exact"/>
              <w:rPr>
                <w:rFonts w:ascii="標楷體" w:eastAsia="標楷體" w:hAnsi="標楷體" w:cs="夹发砰-WinCharSetFFFF-H" w:hint="eastAsia"/>
                <w:kern w:val="0"/>
                <w:sz w:val="20"/>
                <w:szCs w:val="20"/>
              </w:rPr>
            </w:pPr>
            <w:r>
              <w:rPr>
                <w:rFonts w:ascii="標楷體" w:eastAsia="標楷體" w:hAnsi="標楷體" w:cs="微軟正黑體" w:hint="eastAsia"/>
                <w:bCs/>
                <w:color w:val="000000"/>
                <w:kern w:val="0"/>
                <w:sz w:val="20"/>
                <w:szCs w:val="17"/>
              </w:rPr>
              <w:t>補助項目</w:t>
            </w:r>
          </w:p>
        </w:tc>
      </w:tr>
      <w:tr w:rsidR="009E4068" w:rsidRPr="004A2B2F" w:rsidTr="009E4068">
        <w:trPr>
          <w:trHeight w:val="704"/>
        </w:trPr>
        <w:tc>
          <w:tcPr>
            <w:tcW w:w="1528" w:type="dxa"/>
            <w:vAlign w:val="center"/>
          </w:tcPr>
          <w:p w:rsidR="009E4068" w:rsidRPr="0013355E" w:rsidRDefault="009E4068" w:rsidP="00B07B33">
            <w:pPr>
              <w:spacing w:line="440" w:lineRule="exact"/>
              <w:jc w:val="center"/>
              <w:rPr>
                <w:rFonts w:ascii="標楷體" w:eastAsia="標楷體" w:hAnsi="標楷體" w:hint="eastAsia"/>
              </w:rPr>
            </w:pPr>
            <w:r w:rsidRPr="0013355E">
              <w:rPr>
                <w:rFonts w:ascii="標楷體" w:eastAsia="標楷體" w:hAnsi="標楷體" w:hint="eastAsia"/>
              </w:rPr>
              <w:t>材料費</w:t>
            </w:r>
          </w:p>
        </w:tc>
        <w:tc>
          <w:tcPr>
            <w:tcW w:w="1669" w:type="dxa"/>
            <w:vAlign w:val="center"/>
          </w:tcPr>
          <w:p w:rsidR="009E4068" w:rsidRPr="0013355E" w:rsidRDefault="009E4068" w:rsidP="00B07B33">
            <w:pPr>
              <w:autoSpaceDE w:val="0"/>
              <w:autoSpaceDN w:val="0"/>
              <w:adjustRightInd w:val="0"/>
              <w:spacing w:line="440" w:lineRule="exact"/>
              <w:jc w:val="center"/>
              <w:rPr>
                <w:rFonts w:ascii="標楷體" w:eastAsia="標楷體" w:hAnsi="標楷體" w:cs="夹发砰-WinCharSetFFFF-H" w:hint="eastAsia"/>
                <w:kern w:val="0"/>
              </w:rPr>
            </w:pPr>
            <w:r w:rsidRPr="0013355E">
              <w:rPr>
                <w:rFonts w:ascii="標楷體" w:eastAsia="標楷體" w:hAnsi="標楷體" w:cs="夹发砰-WinCharSetFFFF-H"/>
                <w:kern w:val="0"/>
              </w:rPr>
              <w:t xml:space="preserve">260 </w:t>
            </w:r>
            <w:r w:rsidRPr="0013355E">
              <w:rPr>
                <w:rFonts w:ascii="標楷體" w:eastAsia="標楷體" w:hAnsi="標楷體" w:cs="夹发砰-WinCharSetFFFF-H" w:hint="eastAsia"/>
                <w:kern w:val="0"/>
              </w:rPr>
              <w:t>元</w:t>
            </w:r>
          </w:p>
        </w:tc>
        <w:tc>
          <w:tcPr>
            <w:tcW w:w="1253" w:type="dxa"/>
            <w:vAlign w:val="center"/>
          </w:tcPr>
          <w:p w:rsidR="009E4068" w:rsidRPr="0013355E" w:rsidRDefault="009E4068" w:rsidP="00B07B33">
            <w:pPr>
              <w:spacing w:line="440" w:lineRule="exact"/>
              <w:jc w:val="center"/>
              <w:rPr>
                <w:rFonts w:ascii="標楷體" w:eastAsia="標楷體" w:hAnsi="標楷體" w:hint="eastAsia"/>
                <w:szCs w:val="20"/>
              </w:rPr>
            </w:pPr>
            <w:r w:rsidRPr="0013355E">
              <w:rPr>
                <w:rFonts w:ascii="標楷體" w:eastAsia="標楷體" w:hAnsi="標楷體" w:hint="eastAsia"/>
                <w:szCs w:val="20"/>
              </w:rPr>
              <w:t>一個月</w:t>
            </w:r>
          </w:p>
        </w:tc>
        <w:tc>
          <w:tcPr>
            <w:tcW w:w="3935" w:type="dxa"/>
            <w:vMerge w:val="restart"/>
            <w:vAlign w:val="center"/>
          </w:tcPr>
          <w:p w:rsidR="009E4068" w:rsidRPr="00A26566" w:rsidRDefault="009E4068" w:rsidP="00977B70">
            <w:pPr>
              <w:spacing w:line="440" w:lineRule="exact"/>
              <w:jc w:val="both"/>
              <w:rPr>
                <w:rFonts w:ascii="標楷體" w:eastAsia="標楷體" w:hAnsi="標楷體" w:cs="夹发砰-WinCharSetFFFF-H" w:hint="eastAsia"/>
                <w:kern w:val="0"/>
                <w:sz w:val="20"/>
                <w:szCs w:val="20"/>
              </w:rPr>
            </w:pPr>
            <w:r w:rsidRPr="00A26566">
              <w:rPr>
                <w:rFonts w:ascii="標楷體" w:eastAsia="標楷體" w:hAnsi="標楷體" w:cs="夹发砰-WinCharSetFFFF-H" w:hint="eastAsia"/>
                <w:kern w:val="0"/>
                <w:sz w:val="20"/>
                <w:szCs w:val="20"/>
              </w:rPr>
              <w:t>學生活動費與材料費得統籌運用</w:t>
            </w:r>
            <w:r w:rsidRPr="00A26566">
              <w:rPr>
                <w:rFonts w:ascii="標楷體" w:eastAsia="標楷體" w:hAnsi="標楷體" w:hint="eastAsia"/>
                <w:spacing w:val="-20"/>
                <w:sz w:val="20"/>
                <w:szCs w:val="20"/>
              </w:rPr>
              <w:t>。</w:t>
            </w:r>
          </w:p>
        </w:tc>
        <w:tc>
          <w:tcPr>
            <w:tcW w:w="1219" w:type="dxa"/>
          </w:tcPr>
          <w:p w:rsidR="009E4068" w:rsidRPr="00A26566" w:rsidRDefault="009E4068" w:rsidP="00CA2E7F">
            <w:pPr>
              <w:spacing w:line="440" w:lineRule="exact"/>
              <w:rPr>
                <w:rFonts w:ascii="標楷體" w:eastAsia="標楷體" w:hAnsi="標楷體" w:cs="夹发砰-WinCharSetFFFF-H" w:hint="eastAsia"/>
                <w:kern w:val="0"/>
                <w:sz w:val="20"/>
                <w:szCs w:val="20"/>
              </w:rPr>
            </w:pPr>
            <w:r>
              <w:rPr>
                <w:rFonts w:ascii="標楷體" w:eastAsia="標楷體" w:hAnsi="標楷體" w:cs="微軟正黑體" w:hint="eastAsia"/>
                <w:bCs/>
                <w:color w:val="000000"/>
                <w:kern w:val="0"/>
                <w:sz w:val="20"/>
                <w:szCs w:val="17"/>
              </w:rPr>
              <w:t>補助項目</w:t>
            </w:r>
          </w:p>
        </w:tc>
      </w:tr>
      <w:tr w:rsidR="009E4068" w:rsidRPr="004A2B2F" w:rsidTr="009E4068">
        <w:trPr>
          <w:trHeight w:val="533"/>
        </w:trPr>
        <w:tc>
          <w:tcPr>
            <w:tcW w:w="1528" w:type="dxa"/>
            <w:vAlign w:val="center"/>
          </w:tcPr>
          <w:p w:rsidR="009E4068" w:rsidRPr="0013355E" w:rsidRDefault="009E4068" w:rsidP="00B07B33">
            <w:pPr>
              <w:spacing w:line="440" w:lineRule="exact"/>
              <w:jc w:val="center"/>
              <w:rPr>
                <w:rFonts w:ascii="標楷體" w:eastAsia="標楷體" w:hAnsi="標楷體" w:hint="eastAsia"/>
              </w:rPr>
            </w:pPr>
            <w:r w:rsidRPr="0013355E">
              <w:rPr>
                <w:rFonts w:ascii="標楷體" w:eastAsia="標楷體" w:hAnsi="標楷體" w:hint="eastAsia"/>
              </w:rPr>
              <w:t>活動費</w:t>
            </w:r>
          </w:p>
        </w:tc>
        <w:tc>
          <w:tcPr>
            <w:tcW w:w="1669" w:type="dxa"/>
            <w:vAlign w:val="center"/>
          </w:tcPr>
          <w:p w:rsidR="009E4068" w:rsidRPr="0013355E" w:rsidRDefault="009E4068" w:rsidP="00B07B33">
            <w:pPr>
              <w:autoSpaceDE w:val="0"/>
              <w:autoSpaceDN w:val="0"/>
              <w:adjustRightInd w:val="0"/>
              <w:spacing w:line="440" w:lineRule="exact"/>
              <w:jc w:val="center"/>
              <w:rPr>
                <w:rFonts w:ascii="標楷體" w:eastAsia="標楷體" w:hAnsi="標楷體" w:cs="夹发砰-WinCharSetFFFF-H" w:hint="eastAsia"/>
                <w:kern w:val="0"/>
              </w:rPr>
            </w:pPr>
            <w:r w:rsidRPr="0013355E">
              <w:rPr>
                <w:rFonts w:ascii="標楷體" w:eastAsia="標楷體" w:hAnsi="標楷體" w:cs="夹发砰-WinCharSetFFFF-H"/>
                <w:kern w:val="0"/>
              </w:rPr>
              <w:t xml:space="preserve">170 </w:t>
            </w:r>
            <w:r w:rsidRPr="0013355E">
              <w:rPr>
                <w:rFonts w:ascii="標楷體" w:eastAsia="標楷體" w:hAnsi="標楷體" w:cs="夹发砰-WinCharSetFFFF-H" w:hint="eastAsia"/>
                <w:kern w:val="0"/>
              </w:rPr>
              <w:t>元</w:t>
            </w:r>
          </w:p>
        </w:tc>
        <w:tc>
          <w:tcPr>
            <w:tcW w:w="1253" w:type="dxa"/>
            <w:vAlign w:val="center"/>
          </w:tcPr>
          <w:p w:rsidR="009E4068" w:rsidRPr="0013355E" w:rsidRDefault="009E4068" w:rsidP="00B07B33">
            <w:pPr>
              <w:spacing w:line="440" w:lineRule="exact"/>
              <w:jc w:val="center"/>
              <w:rPr>
                <w:rFonts w:ascii="標楷體" w:eastAsia="標楷體" w:hAnsi="標楷體" w:hint="eastAsia"/>
                <w:szCs w:val="20"/>
              </w:rPr>
            </w:pPr>
            <w:r w:rsidRPr="0013355E">
              <w:rPr>
                <w:rFonts w:ascii="標楷體" w:eastAsia="標楷體" w:hAnsi="標楷體" w:hint="eastAsia"/>
                <w:szCs w:val="20"/>
              </w:rPr>
              <w:t>一個月</w:t>
            </w:r>
          </w:p>
        </w:tc>
        <w:tc>
          <w:tcPr>
            <w:tcW w:w="3935" w:type="dxa"/>
            <w:vMerge/>
          </w:tcPr>
          <w:p w:rsidR="009E4068" w:rsidRPr="00A26566" w:rsidRDefault="009E4068" w:rsidP="00B07B33">
            <w:pPr>
              <w:spacing w:line="440" w:lineRule="exact"/>
              <w:rPr>
                <w:rFonts w:ascii="標楷體" w:eastAsia="標楷體" w:hAnsi="標楷體" w:hint="eastAsia"/>
                <w:sz w:val="20"/>
                <w:szCs w:val="20"/>
              </w:rPr>
            </w:pPr>
          </w:p>
        </w:tc>
        <w:tc>
          <w:tcPr>
            <w:tcW w:w="1219" w:type="dxa"/>
          </w:tcPr>
          <w:p w:rsidR="009E4068" w:rsidRPr="00A26566" w:rsidRDefault="009E4068" w:rsidP="00CA2E7F">
            <w:pPr>
              <w:spacing w:line="440" w:lineRule="exact"/>
              <w:rPr>
                <w:rFonts w:ascii="標楷體" w:eastAsia="標楷體" w:hAnsi="標楷體" w:cs="夹发砰-WinCharSetFFFF-H" w:hint="eastAsia"/>
                <w:kern w:val="0"/>
                <w:sz w:val="20"/>
                <w:szCs w:val="20"/>
              </w:rPr>
            </w:pPr>
            <w:r>
              <w:rPr>
                <w:rFonts w:ascii="標楷體" w:eastAsia="標楷體" w:hAnsi="標楷體" w:cs="微軟正黑體" w:hint="eastAsia"/>
                <w:bCs/>
                <w:color w:val="000000"/>
                <w:kern w:val="0"/>
                <w:sz w:val="20"/>
                <w:szCs w:val="17"/>
              </w:rPr>
              <w:t>補助項目</w:t>
            </w:r>
          </w:p>
        </w:tc>
      </w:tr>
      <w:tr w:rsidR="009E4068" w:rsidRPr="004A2B2F" w:rsidTr="009E4068">
        <w:tc>
          <w:tcPr>
            <w:tcW w:w="1528" w:type="dxa"/>
            <w:vAlign w:val="center"/>
          </w:tcPr>
          <w:p w:rsidR="009E4068" w:rsidRPr="0013355E" w:rsidRDefault="009E4068" w:rsidP="00B07B33">
            <w:pPr>
              <w:spacing w:line="440" w:lineRule="exact"/>
              <w:jc w:val="center"/>
              <w:rPr>
                <w:rFonts w:ascii="標楷體" w:eastAsia="標楷體" w:hAnsi="標楷體" w:hint="eastAsia"/>
              </w:rPr>
            </w:pPr>
            <w:r w:rsidRPr="0013355E">
              <w:rPr>
                <w:rFonts w:ascii="標楷體" w:eastAsia="標楷體" w:hAnsi="標楷體" w:hint="eastAsia"/>
              </w:rPr>
              <w:t>午餐費</w:t>
            </w:r>
          </w:p>
        </w:tc>
        <w:tc>
          <w:tcPr>
            <w:tcW w:w="1669" w:type="dxa"/>
            <w:vAlign w:val="center"/>
          </w:tcPr>
          <w:p w:rsidR="009E4068" w:rsidRPr="0013355E" w:rsidRDefault="00C728EE" w:rsidP="00B07B33">
            <w:pPr>
              <w:autoSpaceDE w:val="0"/>
              <w:autoSpaceDN w:val="0"/>
              <w:adjustRightInd w:val="0"/>
              <w:spacing w:line="440" w:lineRule="exact"/>
              <w:jc w:val="center"/>
              <w:rPr>
                <w:rFonts w:ascii="標楷體" w:eastAsia="標楷體" w:hAnsi="標楷體" w:cs="夹发砰-WinCharSetFFFF-H" w:hint="eastAsia"/>
                <w:kern w:val="0"/>
              </w:rPr>
            </w:pPr>
            <w:r>
              <w:rPr>
                <w:rFonts w:ascii="標楷體" w:eastAsia="標楷體" w:hAnsi="標楷體" w:cs="夹发砰-WinCharSetFFFF-H" w:hint="eastAsia"/>
                <w:kern w:val="0"/>
              </w:rPr>
              <w:t>770</w:t>
            </w:r>
            <w:r w:rsidR="009E4068" w:rsidRPr="0013355E">
              <w:rPr>
                <w:rFonts w:ascii="標楷體" w:eastAsia="標楷體" w:hAnsi="標楷體" w:cs="夹发砰-WinCharSetFFFF-H"/>
                <w:kern w:val="0"/>
              </w:rPr>
              <w:t xml:space="preserve"> </w:t>
            </w:r>
            <w:r w:rsidR="009E4068" w:rsidRPr="0013355E">
              <w:rPr>
                <w:rFonts w:ascii="標楷體" w:eastAsia="標楷體" w:hAnsi="標楷體" w:cs="夹发砰-WinCharSetFFFF-H" w:hint="eastAsia"/>
                <w:kern w:val="0"/>
              </w:rPr>
              <w:t>元</w:t>
            </w:r>
          </w:p>
        </w:tc>
        <w:tc>
          <w:tcPr>
            <w:tcW w:w="1253" w:type="dxa"/>
            <w:vAlign w:val="center"/>
          </w:tcPr>
          <w:p w:rsidR="009E4068" w:rsidRPr="0013355E" w:rsidRDefault="009E4068" w:rsidP="00B07B33">
            <w:pPr>
              <w:spacing w:line="440" w:lineRule="exact"/>
              <w:jc w:val="center"/>
              <w:rPr>
                <w:rFonts w:ascii="標楷體" w:eastAsia="標楷體" w:hAnsi="標楷體" w:hint="eastAsia"/>
                <w:szCs w:val="20"/>
              </w:rPr>
            </w:pPr>
            <w:r w:rsidRPr="0013355E">
              <w:rPr>
                <w:rFonts w:ascii="標楷體" w:eastAsia="標楷體" w:hAnsi="標楷體" w:hint="eastAsia"/>
                <w:szCs w:val="20"/>
              </w:rPr>
              <w:t>一個月</w:t>
            </w:r>
          </w:p>
        </w:tc>
        <w:tc>
          <w:tcPr>
            <w:tcW w:w="3935" w:type="dxa"/>
          </w:tcPr>
          <w:p w:rsidR="009E4068" w:rsidRPr="00A26566" w:rsidRDefault="009E4068" w:rsidP="00B07B33">
            <w:pPr>
              <w:spacing w:line="440" w:lineRule="exact"/>
              <w:rPr>
                <w:rFonts w:ascii="標楷體" w:eastAsia="標楷體" w:hAnsi="標楷體" w:hint="eastAsia"/>
                <w:sz w:val="20"/>
                <w:szCs w:val="20"/>
              </w:rPr>
            </w:pPr>
            <w:r w:rsidRPr="00A26566">
              <w:rPr>
                <w:rFonts w:ascii="標楷體" w:eastAsia="標楷體" w:hAnsi="標楷體" w:cs="夹发砰-WinCharSetFFFF-H" w:hint="eastAsia"/>
                <w:kern w:val="0"/>
                <w:sz w:val="20"/>
                <w:szCs w:val="20"/>
              </w:rPr>
              <w:t>國小附設幼兒園如供應營養午餐，則依照營養午餐收費標準收費</w:t>
            </w:r>
            <w:r w:rsidRPr="00A26566">
              <w:rPr>
                <w:rFonts w:ascii="標楷體" w:eastAsia="標楷體" w:hAnsi="標楷體" w:hint="eastAsia"/>
                <w:spacing w:val="-20"/>
                <w:sz w:val="20"/>
                <w:szCs w:val="20"/>
              </w:rPr>
              <w:t>。</w:t>
            </w:r>
          </w:p>
        </w:tc>
        <w:tc>
          <w:tcPr>
            <w:tcW w:w="1219" w:type="dxa"/>
            <w:vAlign w:val="center"/>
          </w:tcPr>
          <w:p w:rsidR="009E4068" w:rsidRPr="00A26566" w:rsidRDefault="009E4068" w:rsidP="00977B70">
            <w:pPr>
              <w:spacing w:line="440" w:lineRule="exact"/>
              <w:jc w:val="both"/>
              <w:rPr>
                <w:rFonts w:ascii="標楷體" w:eastAsia="標楷體" w:hAnsi="標楷體" w:cs="夹发砰-WinCharSetFFFF-H" w:hint="eastAsia"/>
                <w:kern w:val="0"/>
                <w:sz w:val="20"/>
                <w:szCs w:val="20"/>
              </w:rPr>
            </w:pPr>
            <w:r>
              <w:rPr>
                <w:rFonts w:ascii="標楷體" w:eastAsia="標楷體" w:hAnsi="標楷體" w:cs="微軟正黑體" w:hint="eastAsia"/>
                <w:bCs/>
                <w:color w:val="000000"/>
                <w:kern w:val="0"/>
                <w:sz w:val="20"/>
                <w:szCs w:val="17"/>
              </w:rPr>
              <w:t>補助項目</w:t>
            </w:r>
          </w:p>
        </w:tc>
      </w:tr>
      <w:tr w:rsidR="009E4068" w:rsidRPr="004A2B2F" w:rsidTr="009E4068">
        <w:trPr>
          <w:trHeight w:val="625"/>
        </w:trPr>
        <w:tc>
          <w:tcPr>
            <w:tcW w:w="1528" w:type="dxa"/>
            <w:vAlign w:val="center"/>
          </w:tcPr>
          <w:p w:rsidR="009E4068" w:rsidRPr="0013355E" w:rsidRDefault="009E4068" w:rsidP="00B07B33">
            <w:pPr>
              <w:spacing w:line="440" w:lineRule="exact"/>
              <w:jc w:val="center"/>
              <w:rPr>
                <w:rFonts w:ascii="標楷體" w:eastAsia="標楷體" w:hAnsi="標楷體" w:hint="eastAsia"/>
              </w:rPr>
            </w:pPr>
            <w:r w:rsidRPr="0013355E">
              <w:rPr>
                <w:rFonts w:ascii="標楷體" w:eastAsia="標楷體" w:hAnsi="標楷體" w:hint="eastAsia"/>
              </w:rPr>
              <w:t>點心費</w:t>
            </w:r>
          </w:p>
        </w:tc>
        <w:tc>
          <w:tcPr>
            <w:tcW w:w="1669" w:type="dxa"/>
            <w:vAlign w:val="center"/>
          </w:tcPr>
          <w:p w:rsidR="009E4068" w:rsidRPr="0013355E" w:rsidRDefault="009E4068" w:rsidP="00B07B33">
            <w:pPr>
              <w:spacing w:line="440" w:lineRule="exact"/>
              <w:jc w:val="center"/>
              <w:rPr>
                <w:rFonts w:ascii="標楷體" w:eastAsia="標楷體" w:hAnsi="標楷體" w:hint="eastAsia"/>
              </w:rPr>
            </w:pPr>
            <w:r w:rsidRPr="0013355E">
              <w:rPr>
                <w:rFonts w:ascii="標楷體" w:eastAsia="標楷體" w:hAnsi="標楷體" w:cs="夹发砰-WinCharSetFFFF-H"/>
                <w:kern w:val="0"/>
              </w:rPr>
              <w:t xml:space="preserve">800 </w:t>
            </w:r>
            <w:r w:rsidRPr="0013355E">
              <w:rPr>
                <w:rFonts w:ascii="標楷體" w:eastAsia="標楷體" w:hAnsi="標楷體" w:cs="夹发砰-WinCharSetFFFF-H" w:hint="eastAsia"/>
                <w:kern w:val="0"/>
              </w:rPr>
              <w:t>元</w:t>
            </w:r>
          </w:p>
        </w:tc>
        <w:tc>
          <w:tcPr>
            <w:tcW w:w="1253" w:type="dxa"/>
            <w:vAlign w:val="center"/>
          </w:tcPr>
          <w:p w:rsidR="009E4068" w:rsidRPr="0013355E" w:rsidRDefault="009E4068" w:rsidP="00B07B33">
            <w:pPr>
              <w:spacing w:line="440" w:lineRule="exact"/>
              <w:jc w:val="center"/>
              <w:rPr>
                <w:rFonts w:ascii="標楷體" w:eastAsia="標楷體" w:hAnsi="標楷體" w:hint="eastAsia"/>
                <w:szCs w:val="20"/>
              </w:rPr>
            </w:pPr>
            <w:r w:rsidRPr="0013355E">
              <w:rPr>
                <w:rFonts w:ascii="標楷體" w:eastAsia="標楷體" w:hAnsi="標楷體" w:hint="eastAsia"/>
                <w:szCs w:val="20"/>
              </w:rPr>
              <w:t>一個月</w:t>
            </w:r>
          </w:p>
        </w:tc>
        <w:tc>
          <w:tcPr>
            <w:tcW w:w="3935" w:type="dxa"/>
          </w:tcPr>
          <w:p w:rsidR="009E4068" w:rsidRPr="00A26566" w:rsidRDefault="009E4068" w:rsidP="00B07B33">
            <w:pPr>
              <w:spacing w:line="440" w:lineRule="exact"/>
              <w:rPr>
                <w:rFonts w:ascii="標楷體" w:eastAsia="標楷體" w:hAnsi="標楷體" w:hint="eastAsia"/>
                <w:sz w:val="20"/>
                <w:szCs w:val="20"/>
              </w:rPr>
            </w:pPr>
          </w:p>
        </w:tc>
        <w:tc>
          <w:tcPr>
            <w:tcW w:w="1219" w:type="dxa"/>
            <w:vAlign w:val="center"/>
          </w:tcPr>
          <w:p w:rsidR="009E4068" w:rsidRPr="00A26566" w:rsidRDefault="009E4068" w:rsidP="00977B70">
            <w:pPr>
              <w:spacing w:line="440" w:lineRule="exact"/>
              <w:jc w:val="both"/>
              <w:rPr>
                <w:rFonts w:ascii="標楷體" w:eastAsia="標楷體" w:hAnsi="標楷體" w:cs="夹发砰-WinCharSetFFFF-H" w:hint="eastAsia"/>
                <w:kern w:val="0"/>
                <w:sz w:val="20"/>
                <w:szCs w:val="20"/>
              </w:rPr>
            </w:pPr>
            <w:r>
              <w:rPr>
                <w:rFonts w:ascii="標楷體" w:eastAsia="標楷體" w:hAnsi="標楷體" w:cs="微軟正黑體" w:hint="eastAsia"/>
                <w:bCs/>
                <w:color w:val="000000"/>
                <w:kern w:val="0"/>
                <w:sz w:val="20"/>
                <w:szCs w:val="17"/>
              </w:rPr>
              <w:t>補助項目</w:t>
            </w:r>
          </w:p>
        </w:tc>
      </w:tr>
      <w:tr w:rsidR="009E4068" w:rsidRPr="004A2B2F" w:rsidTr="009E4068">
        <w:trPr>
          <w:trHeight w:val="497"/>
        </w:trPr>
        <w:tc>
          <w:tcPr>
            <w:tcW w:w="1528" w:type="dxa"/>
            <w:vAlign w:val="center"/>
          </w:tcPr>
          <w:p w:rsidR="009E4068" w:rsidRPr="0013355E" w:rsidRDefault="009E4068" w:rsidP="00B07B33">
            <w:pPr>
              <w:spacing w:line="440" w:lineRule="exact"/>
              <w:jc w:val="center"/>
              <w:rPr>
                <w:rFonts w:ascii="標楷體" w:eastAsia="標楷體" w:hAnsi="標楷體" w:hint="eastAsia"/>
                <w:color w:val="000000"/>
                <w:shd w:val="clear" w:color="auto" w:fill="FFFFFF"/>
              </w:rPr>
            </w:pPr>
            <w:r w:rsidRPr="0013355E">
              <w:rPr>
                <w:rFonts w:ascii="標楷體" w:eastAsia="標楷體" w:hAnsi="標楷體" w:hint="eastAsia"/>
              </w:rPr>
              <w:t>保險費</w:t>
            </w:r>
          </w:p>
        </w:tc>
        <w:tc>
          <w:tcPr>
            <w:tcW w:w="1669" w:type="dxa"/>
            <w:vAlign w:val="center"/>
          </w:tcPr>
          <w:p w:rsidR="009E4068" w:rsidRDefault="009E4068" w:rsidP="00B07B33">
            <w:pPr>
              <w:spacing w:line="440" w:lineRule="exact"/>
              <w:jc w:val="center"/>
              <w:rPr>
                <w:rFonts w:ascii="標楷體" w:eastAsia="標楷體" w:hAnsi="標楷體" w:cs="夹发砰-WinCharSetFFFF-H" w:hint="eastAsia"/>
                <w:kern w:val="0"/>
              </w:rPr>
            </w:pPr>
            <w:r w:rsidRPr="0013355E">
              <w:rPr>
                <w:rFonts w:ascii="標楷體" w:eastAsia="標楷體" w:hAnsi="標楷體" w:cs="夹发砰-WinCharSetFFFF-H" w:hint="eastAsia"/>
                <w:kern w:val="0"/>
              </w:rPr>
              <w:t>依公開招標</w:t>
            </w:r>
          </w:p>
          <w:p w:rsidR="009E4068" w:rsidRPr="0013355E" w:rsidRDefault="009E4068" w:rsidP="00B07B33">
            <w:pPr>
              <w:spacing w:line="440" w:lineRule="exact"/>
              <w:jc w:val="center"/>
              <w:rPr>
                <w:rFonts w:ascii="標楷體" w:eastAsia="標楷體" w:hAnsi="標楷體" w:hint="eastAsia"/>
              </w:rPr>
            </w:pPr>
            <w:r w:rsidRPr="0013355E">
              <w:rPr>
                <w:rFonts w:ascii="標楷體" w:eastAsia="標楷體" w:hAnsi="標楷體" w:cs="夹发砰-WinCharSetFFFF-H" w:hint="eastAsia"/>
                <w:kern w:val="0"/>
              </w:rPr>
              <w:t>決標收取</w:t>
            </w:r>
          </w:p>
        </w:tc>
        <w:tc>
          <w:tcPr>
            <w:tcW w:w="1253" w:type="dxa"/>
            <w:vAlign w:val="center"/>
          </w:tcPr>
          <w:p w:rsidR="009E4068" w:rsidRPr="0013355E" w:rsidRDefault="009E4068" w:rsidP="00B07B33">
            <w:pPr>
              <w:spacing w:line="440" w:lineRule="exact"/>
              <w:jc w:val="center"/>
              <w:rPr>
                <w:rFonts w:ascii="標楷體" w:eastAsia="標楷體" w:hAnsi="標楷體" w:hint="eastAsia"/>
                <w:szCs w:val="20"/>
              </w:rPr>
            </w:pPr>
            <w:r w:rsidRPr="0013355E">
              <w:rPr>
                <w:rFonts w:ascii="標楷體" w:eastAsia="標楷體" w:hAnsi="標楷體" w:hint="eastAsia"/>
                <w:szCs w:val="20"/>
              </w:rPr>
              <w:t>一學期</w:t>
            </w:r>
          </w:p>
        </w:tc>
        <w:tc>
          <w:tcPr>
            <w:tcW w:w="3935" w:type="dxa"/>
            <w:vAlign w:val="center"/>
          </w:tcPr>
          <w:p w:rsidR="009E4068" w:rsidRPr="00A26566" w:rsidRDefault="009E4068" w:rsidP="00977B70">
            <w:pPr>
              <w:spacing w:line="440" w:lineRule="exact"/>
              <w:jc w:val="both"/>
              <w:rPr>
                <w:rFonts w:ascii="標楷體" w:eastAsia="標楷體" w:hAnsi="標楷體" w:hint="eastAsia"/>
                <w:sz w:val="20"/>
                <w:szCs w:val="20"/>
              </w:rPr>
            </w:pPr>
            <w:r w:rsidRPr="00A26566">
              <w:rPr>
                <w:rFonts w:ascii="標楷體" w:eastAsia="標楷體" w:hAnsi="標楷體" w:cs="夹发砰-WinCharSetFFFF-H" w:hint="eastAsia"/>
                <w:kern w:val="0"/>
                <w:sz w:val="20"/>
                <w:szCs w:val="20"/>
              </w:rPr>
              <w:t>保費金額受益人必須為幼兒家長。</w:t>
            </w:r>
          </w:p>
        </w:tc>
        <w:tc>
          <w:tcPr>
            <w:tcW w:w="1219" w:type="dxa"/>
            <w:vAlign w:val="center"/>
          </w:tcPr>
          <w:p w:rsidR="009E4068" w:rsidRPr="00A26566" w:rsidRDefault="009E4068" w:rsidP="00977B70">
            <w:pPr>
              <w:spacing w:line="440" w:lineRule="exact"/>
              <w:jc w:val="both"/>
              <w:rPr>
                <w:rFonts w:ascii="標楷體" w:eastAsia="標楷體" w:hAnsi="標楷體" w:cs="夹发砰-WinCharSetFFFF-H" w:hint="eastAsia"/>
                <w:kern w:val="0"/>
                <w:sz w:val="20"/>
                <w:szCs w:val="20"/>
              </w:rPr>
            </w:pPr>
            <w:r>
              <w:rPr>
                <w:rFonts w:ascii="標楷體" w:eastAsia="標楷體" w:hAnsi="標楷體" w:cs="夹发砰-WinCharSetFFFF-H" w:hint="eastAsia"/>
                <w:kern w:val="0"/>
                <w:sz w:val="20"/>
                <w:szCs w:val="20"/>
              </w:rPr>
              <w:t>非補助項目</w:t>
            </w:r>
          </w:p>
        </w:tc>
      </w:tr>
      <w:tr w:rsidR="009E4068" w:rsidRPr="004A2B2F" w:rsidTr="009E4068">
        <w:trPr>
          <w:trHeight w:val="403"/>
        </w:trPr>
        <w:tc>
          <w:tcPr>
            <w:tcW w:w="1528" w:type="dxa"/>
            <w:vAlign w:val="center"/>
          </w:tcPr>
          <w:p w:rsidR="009E4068" w:rsidRPr="0013355E" w:rsidRDefault="009E4068" w:rsidP="00B07B33">
            <w:pPr>
              <w:spacing w:line="440" w:lineRule="exact"/>
              <w:jc w:val="center"/>
              <w:rPr>
                <w:rFonts w:ascii="標楷體" w:eastAsia="標楷體" w:hAnsi="標楷體" w:hint="eastAsia"/>
              </w:rPr>
            </w:pPr>
            <w:r w:rsidRPr="0013355E">
              <w:rPr>
                <w:rFonts w:ascii="標楷體" w:eastAsia="標楷體" w:hAnsi="標楷體" w:hint="eastAsia"/>
              </w:rPr>
              <w:t>家長會費</w:t>
            </w:r>
          </w:p>
        </w:tc>
        <w:tc>
          <w:tcPr>
            <w:tcW w:w="1669" w:type="dxa"/>
            <w:vAlign w:val="center"/>
          </w:tcPr>
          <w:p w:rsidR="009E4068" w:rsidRPr="0013355E" w:rsidRDefault="009E4068" w:rsidP="00B07B33">
            <w:pPr>
              <w:spacing w:line="440" w:lineRule="exact"/>
              <w:jc w:val="center"/>
              <w:rPr>
                <w:rFonts w:ascii="標楷體" w:eastAsia="標楷體" w:hAnsi="標楷體" w:cs="夹发砰-WinCharSetFFFF-H" w:hint="eastAsia"/>
                <w:kern w:val="0"/>
              </w:rPr>
            </w:pPr>
          </w:p>
        </w:tc>
        <w:tc>
          <w:tcPr>
            <w:tcW w:w="1253" w:type="dxa"/>
            <w:vAlign w:val="center"/>
          </w:tcPr>
          <w:p w:rsidR="009E4068" w:rsidRPr="0013355E" w:rsidRDefault="009E4068" w:rsidP="00B07B33">
            <w:pPr>
              <w:spacing w:line="440" w:lineRule="exact"/>
              <w:jc w:val="center"/>
              <w:rPr>
                <w:rFonts w:ascii="標楷體" w:eastAsia="標楷體" w:hAnsi="標楷體" w:hint="eastAsia"/>
                <w:szCs w:val="20"/>
              </w:rPr>
            </w:pPr>
            <w:r w:rsidRPr="0013355E">
              <w:rPr>
                <w:rFonts w:ascii="標楷體" w:eastAsia="標楷體" w:hAnsi="標楷體" w:hint="eastAsia"/>
                <w:szCs w:val="20"/>
              </w:rPr>
              <w:t>一學期</w:t>
            </w:r>
          </w:p>
        </w:tc>
        <w:tc>
          <w:tcPr>
            <w:tcW w:w="3935" w:type="dxa"/>
          </w:tcPr>
          <w:p w:rsidR="009E4068" w:rsidRPr="00A26566" w:rsidRDefault="009E4068" w:rsidP="00B07B33">
            <w:pPr>
              <w:spacing w:line="440" w:lineRule="exact"/>
              <w:rPr>
                <w:rFonts w:ascii="標楷體" w:eastAsia="標楷體" w:hAnsi="標楷體" w:cs="夹发砰-WinCharSetFFFF-H" w:hint="eastAsia"/>
                <w:kern w:val="0"/>
                <w:sz w:val="20"/>
                <w:szCs w:val="20"/>
              </w:rPr>
            </w:pPr>
            <w:r w:rsidRPr="00A26566">
              <w:rPr>
                <w:rFonts w:ascii="標楷體" w:eastAsia="標楷體" w:hAnsi="標楷體" w:hint="eastAsia"/>
                <w:color w:val="000000"/>
                <w:sz w:val="20"/>
                <w:szCs w:val="20"/>
                <w:shd w:val="clear" w:color="auto" w:fill="FFFFFF"/>
              </w:rPr>
              <w:t>代收後轉交家長會運用</w:t>
            </w:r>
            <w:r w:rsidRPr="00A26566">
              <w:rPr>
                <w:rFonts w:ascii="標楷體" w:eastAsia="標楷體" w:hAnsi="標楷體" w:hint="eastAsia"/>
                <w:spacing w:val="-20"/>
                <w:sz w:val="20"/>
                <w:szCs w:val="20"/>
              </w:rPr>
              <w:t>。</w:t>
            </w:r>
          </w:p>
        </w:tc>
        <w:tc>
          <w:tcPr>
            <w:tcW w:w="1219" w:type="dxa"/>
            <w:vAlign w:val="center"/>
          </w:tcPr>
          <w:p w:rsidR="009E4068" w:rsidRPr="00A26566" w:rsidRDefault="009E4068" w:rsidP="00977B70">
            <w:pPr>
              <w:spacing w:line="440" w:lineRule="exact"/>
              <w:jc w:val="both"/>
              <w:rPr>
                <w:rFonts w:ascii="標楷體" w:eastAsia="標楷體" w:hAnsi="標楷體" w:hint="eastAsia"/>
                <w:color w:val="000000"/>
                <w:sz w:val="20"/>
                <w:szCs w:val="20"/>
                <w:shd w:val="clear" w:color="auto" w:fill="FFFFFF"/>
              </w:rPr>
            </w:pPr>
            <w:r>
              <w:rPr>
                <w:rFonts w:ascii="標楷體" w:eastAsia="標楷體" w:hAnsi="標楷體" w:cs="夹发砰-WinCharSetFFFF-H" w:hint="eastAsia"/>
                <w:kern w:val="0"/>
                <w:sz w:val="20"/>
                <w:szCs w:val="20"/>
              </w:rPr>
              <w:t>非補助項目</w:t>
            </w:r>
          </w:p>
        </w:tc>
      </w:tr>
      <w:tr w:rsidR="009E4068" w:rsidRPr="004A2B2F" w:rsidTr="009E4068">
        <w:tc>
          <w:tcPr>
            <w:tcW w:w="1528" w:type="dxa"/>
            <w:vAlign w:val="center"/>
          </w:tcPr>
          <w:p w:rsidR="009E4068" w:rsidRPr="0013355E" w:rsidRDefault="009E4068" w:rsidP="00B07B33">
            <w:pPr>
              <w:spacing w:line="440" w:lineRule="exact"/>
              <w:jc w:val="center"/>
              <w:rPr>
                <w:rFonts w:ascii="標楷體" w:eastAsia="標楷體" w:hAnsi="標楷體" w:hint="eastAsia"/>
              </w:rPr>
            </w:pPr>
            <w:r w:rsidRPr="0013355E">
              <w:rPr>
                <w:rFonts w:ascii="標楷體" w:eastAsia="標楷體" w:hAnsi="標楷體" w:hint="eastAsia"/>
                <w:color w:val="000000"/>
                <w:shd w:val="clear" w:color="auto" w:fill="FFFFFF"/>
              </w:rPr>
              <w:t>課後延托費</w:t>
            </w:r>
          </w:p>
        </w:tc>
        <w:tc>
          <w:tcPr>
            <w:tcW w:w="1669" w:type="dxa"/>
            <w:vAlign w:val="center"/>
          </w:tcPr>
          <w:p w:rsidR="009E4068" w:rsidRPr="0013355E" w:rsidRDefault="009E4068" w:rsidP="00B07B33">
            <w:pPr>
              <w:spacing w:line="440" w:lineRule="exact"/>
              <w:jc w:val="center"/>
              <w:rPr>
                <w:rFonts w:ascii="標楷體" w:eastAsia="標楷體" w:hAnsi="標楷體" w:hint="eastAsia"/>
              </w:rPr>
            </w:pPr>
          </w:p>
        </w:tc>
        <w:tc>
          <w:tcPr>
            <w:tcW w:w="1253" w:type="dxa"/>
            <w:vAlign w:val="center"/>
          </w:tcPr>
          <w:p w:rsidR="009E4068" w:rsidRPr="0013355E" w:rsidRDefault="009E4068" w:rsidP="00B07B33">
            <w:pPr>
              <w:spacing w:line="440" w:lineRule="exact"/>
              <w:jc w:val="center"/>
              <w:rPr>
                <w:rFonts w:ascii="標楷體" w:eastAsia="標楷體" w:hAnsi="標楷體" w:hint="eastAsia"/>
                <w:szCs w:val="20"/>
              </w:rPr>
            </w:pPr>
            <w:r w:rsidRPr="0013355E">
              <w:rPr>
                <w:rFonts w:ascii="標楷體" w:eastAsia="標楷體" w:hAnsi="標楷體" w:hint="eastAsia"/>
                <w:szCs w:val="20"/>
              </w:rPr>
              <w:t>一個月</w:t>
            </w:r>
          </w:p>
        </w:tc>
        <w:tc>
          <w:tcPr>
            <w:tcW w:w="3935" w:type="dxa"/>
          </w:tcPr>
          <w:p w:rsidR="009E4068" w:rsidRPr="00A26566" w:rsidRDefault="009E4068" w:rsidP="00B07B33">
            <w:pPr>
              <w:spacing w:line="440" w:lineRule="exact"/>
              <w:rPr>
                <w:rFonts w:ascii="標楷體" w:eastAsia="標楷體" w:hAnsi="標楷體" w:hint="eastAsia"/>
                <w:sz w:val="20"/>
                <w:szCs w:val="20"/>
              </w:rPr>
            </w:pPr>
            <w:r>
              <w:rPr>
                <w:rFonts w:ascii="標楷體" w:eastAsia="標楷體" w:hAnsi="標楷體" w:hint="eastAsia"/>
                <w:color w:val="000000"/>
                <w:sz w:val="21"/>
                <w:szCs w:val="21"/>
                <w:shd w:val="clear" w:color="auto" w:fill="FFFFFF"/>
              </w:rPr>
              <w:t>依本園課後留園實施計畫與實際參與人數而定</w:t>
            </w:r>
            <w:r w:rsidRPr="00A26566">
              <w:rPr>
                <w:rFonts w:ascii="標楷體" w:eastAsia="標楷體" w:hAnsi="標楷體" w:hint="eastAsia"/>
                <w:spacing w:val="-20"/>
                <w:sz w:val="20"/>
                <w:szCs w:val="20"/>
              </w:rPr>
              <w:t>。</w:t>
            </w:r>
          </w:p>
        </w:tc>
        <w:tc>
          <w:tcPr>
            <w:tcW w:w="1219" w:type="dxa"/>
            <w:vAlign w:val="center"/>
          </w:tcPr>
          <w:p w:rsidR="009E4068" w:rsidRDefault="009E4068" w:rsidP="00977B70">
            <w:pPr>
              <w:spacing w:line="440" w:lineRule="exact"/>
              <w:jc w:val="both"/>
              <w:rPr>
                <w:rFonts w:ascii="標楷體" w:eastAsia="標楷體" w:hAnsi="標楷體" w:hint="eastAsia"/>
                <w:color w:val="000000"/>
                <w:sz w:val="21"/>
                <w:szCs w:val="21"/>
                <w:shd w:val="clear" w:color="auto" w:fill="FFFFFF"/>
              </w:rPr>
            </w:pPr>
            <w:r>
              <w:rPr>
                <w:rFonts w:ascii="標楷體" w:eastAsia="標楷體" w:hAnsi="標楷體" w:cs="夹发砰-WinCharSetFFFF-H" w:hint="eastAsia"/>
                <w:kern w:val="0"/>
                <w:sz w:val="20"/>
                <w:szCs w:val="20"/>
              </w:rPr>
              <w:t>非補助項目</w:t>
            </w:r>
          </w:p>
        </w:tc>
      </w:tr>
      <w:tr w:rsidR="009E4068" w:rsidRPr="004A2B2F" w:rsidTr="009E4068">
        <w:trPr>
          <w:trHeight w:val="503"/>
        </w:trPr>
        <w:tc>
          <w:tcPr>
            <w:tcW w:w="1528" w:type="dxa"/>
            <w:vAlign w:val="center"/>
          </w:tcPr>
          <w:p w:rsidR="009E4068" w:rsidRPr="0013355E" w:rsidRDefault="009E4068" w:rsidP="00B07B33">
            <w:pPr>
              <w:spacing w:line="440" w:lineRule="exact"/>
              <w:jc w:val="center"/>
              <w:rPr>
                <w:rFonts w:ascii="標楷體" w:eastAsia="標楷體" w:hAnsi="標楷體" w:hint="eastAsia"/>
              </w:rPr>
            </w:pPr>
            <w:r w:rsidRPr="0013355E">
              <w:rPr>
                <w:rFonts w:ascii="標楷體" w:eastAsia="標楷體" w:hAnsi="標楷體" w:hint="eastAsia"/>
                <w:color w:val="000000"/>
                <w:shd w:val="clear" w:color="auto" w:fill="FFFFFF"/>
              </w:rPr>
              <w:t>校外教學費</w:t>
            </w:r>
          </w:p>
        </w:tc>
        <w:tc>
          <w:tcPr>
            <w:tcW w:w="1669" w:type="dxa"/>
            <w:vAlign w:val="center"/>
          </w:tcPr>
          <w:p w:rsidR="009E4068" w:rsidRPr="0013355E" w:rsidRDefault="009E4068" w:rsidP="00B07B33">
            <w:pPr>
              <w:spacing w:line="440" w:lineRule="exact"/>
              <w:jc w:val="center"/>
              <w:rPr>
                <w:rFonts w:ascii="標楷體" w:eastAsia="標楷體" w:hAnsi="標楷體" w:cs="夹发砰-WinCharSetFFFF-H" w:hint="eastAsia"/>
                <w:kern w:val="0"/>
              </w:rPr>
            </w:pPr>
          </w:p>
        </w:tc>
        <w:tc>
          <w:tcPr>
            <w:tcW w:w="1253" w:type="dxa"/>
            <w:vAlign w:val="center"/>
          </w:tcPr>
          <w:p w:rsidR="009E4068" w:rsidRPr="0013355E" w:rsidRDefault="009E4068" w:rsidP="00B07B33">
            <w:pPr>
              <w:spacing w:line="440" w:lineRule="exact"/>
              <w:jc w:val="center"/>
              <w:rPr>
                <w:rFonts w:ascii="標楷體" w:eastAsia="標楷體" w:hAnsi="標楷體" w:hint="eastAsia"/>
                <w:szCs w:val="20"/>
              </w:rPr>
            </w:pPr>
            <w:r w:rsidRPr="0013355E">
              <w:rPr>
                <w:rFonts w:ascii="標楷體" w:eastAsia="標楷體" w:hAnsi="標楷體" w:hint="eastAsia"/>
                <w:color w:val="000000"/>
                <w:szCs w:val="21"/>
                <w:shd w:val="clear" w:color="auto" w:fill="FFFFFF"/>
              </w:rPr>
              <w:t>次</w:t>
            </w:r>
          </w:p>
        </w:tc>
        <w:tc>
          <w:tcPr>
            <w:tcW w:w="3935" w:type="dxa"/>
            <w:vAlign w:val="center"/>
          </w:tcPr>
          <w:p w:rsidR="009E4068" w:rsidRPr="00A26566" w:rsidRDefault="009E4068" w:rsidP="00B07B33">
            <w:pPr>
              <w:spacing w:line="440" w:lineRule="exact"/>
              <w:jc w:val="both"/>
              <w:rPr>
                <w:rFonts w:ascii="標楷體" w:eastAsia="標楷體" w:hAnsi="標楷體" w:hint="eastAsia"/>
                <w:color w:val="000000"/>
                <w:sz w:val="20"/>
                <w:szCs w:val="20"/>
                <w:shd w:val="clear" w:color="auto" w:fill="FFFFFF"/>
              </w:rPr>
            </w:pPr>
            <w:r w:rsidRPr="00A26566">
              <w:rPr>
                <w:rFonts w:ascii="標楷體" w:eastAsia="標楷體" w:hAnsi="標楷體" w:hint="eastAsia"/>
                <w:color w:val="000000"/>
                <w:sz w:val="20"/>
                <w:szCs w:val="20"/>
                <w:shd w:val="clear" w:color="auto" w:fill="FFFFFF"/>
              </w:rPr>
              <w:t>視課程活動安排地點</w:t>
            </w:r>
            <w:r w:rsidRPr="00A26566">
              <w:rPr>
                <w:rFonts w:ascii="標楷體" w:eastAsia="標楷體" w:hAnsi="標楷體" w:hint="eastAsia"/>
                <w:spacing w:val="-20"/>
                <w:sz w:val="20"/>
                <w:szCs w:val="20"/>
              </w:rPr>
              <w:t>。</w:t>
            </w:r>
          </w:p>
        </w:tc>
        <w:tc>
          <w:tcPr>
            <w:tcW w:w="1219" w:type="dxa"/>
          </w:tcPr>
          <w:p w:rsidR="009E4068" w:rsidRPr="00A26566" w:rsidRDefault="009E4068" w:rsidP="00B07B33">
            <w:pPr>
              <w:spacing w:line="440" w:lineRule="exact"/>
              <w:jc w:val="both"/>
              <w:rPr>
                <w:rFonts w:ascii="標楷體" w:eastAsia="標楷體" w:hAnsi="標楷體" w:hint="eastAsia"/>
                <w:color w:val="000000"/>
                <w:sz w:val="20"/>
                <w:szCs w:val="20"/>
                <w:shd w:val="clear" w:color="auto" w:fill="FFFFFF"/>
              </w:rPr>
            </w:pPr>
            <w:r>
              <w:rPr>
                <w:rFonts w:ascii="標楷體" w:eastAsia="標楷體" w:hAnsi="標楷體" w:cs="夹发砰-WinCharSetFFFF-H" w:hint="eastAsia"/>
                <w:kern w:val="0"/>
                <w:sz w:val="20"/>
                <w:szCs w:val="20"/>
              </w:rPr>
              <w:t>非補助項目</w:t>
            </w:r>
          </w:p>
        </w:tc>
      </w:tr>
      <w:tr w:rsidR="009E4068" w:rsidRPr="004A2B2F" w:rsidTr="00865B3C">
        <w:trPr>
          <w:trHeight w:val="315"/>
        </w:trPr>
        <w:tc>
          <w:tcPr>
            <w:tcW w:w="9604" w:type="dxa"/>
            <w:gridSpan w:val="5"/>
          </w:tcPr>
          <w:p w:rsidR="009E4068" w:rsidRPr="0013355E" w:rsidRDefault="009E4068" w:rsidP="009E4068">
            <w:pPr>
              <w:spacing w:line="440" w:lineRule="exact"/>
              <w:rPr>
                <w:rFonts w:ascii="標楷體" w:eastAsia="標楷體" w:hAnsi="標楷體" w:cs="夹发砰-WinCharSetFFFF-H" w:hint="eastAsia"/>
                <w:kern w:val="0"/>
                <w:sz w:val="22"/>
              </w:rPr>
            </w:pPr>
            <w:r w:rsidRPr="0013355E">
              <w:rPr>
                <w:rFonts w:ascii="標楷體" w:eastAsia="標楷體" w:hAnsi="標楷體" w:cs="夹发砰-WinCharSetFFFF-H" w:hint="eastAsia"/>
                <w:kern w:val="0"/>
                <w:sz w:val="22"/>
              </w:rPr>
              <w:t>本標準表各收費款項均應專款專用。</w:t>
            </w:r>
          </w:p>
        </w:tc>
      </w:tr>
    </w:tbl>
    <w:p w:rsidR="0045142A" w:rsidRDefault="00F61468" w:rsidP="0045142A">
      <w:pPr>
        <w:pStyle w:val="Standard"/>
        <w:spacing w:line="400" w:lineRule="exact"/>
        <w:ind w:left="1400" w:hanging="1400"/>
        <w:jc w:val="both"/>
        <w:rPr>
          <w:rFonts w:ascii="標楷體" w:eastAsia="標楷體" w:hAnsi="標楷體" w:cs="標楷體" w:hint="eastAsia"/>
          <w:szCs w:val="28"/>
        </w:rPr>
      </w:pPr>
      <w:r w:rsidRPr="00E063C7">
        <w:rPr>
          <w:rFonts w:ascii="標楷體" w:eastAsia="標楷體" w:hAnsi="標楷體" w:hint="eastAsia"/>
        </w:rPr>
        <w:t>第</w:t>
      </w:r>
      <w:r w:rsidRPr="00E063C7">
        <w:rPr>
          <w:rFonts w:ascii="標楷體" w:eastAsia="標楷體" w:hAnsi="標楷體"/>
        </w:rPr>
        <w:t xml:space="preserve"> </w:t>
      </w:r>
      <w:r w:rsidR="00B57923">
        <w:rPr>
          <w:rFonts w:ascii="標楷體" w:eastAsia="標楷體" w:hAnsi="標楷體" w:hint="eastAsia"/>
        </w:rPr>
        <w:t>八</w:t>
      </w:r>
      <w:r w:rsidRPr="00E063C7">
        <w:rPr>
          <w:rFonts w:ascii="標楷體" w:eastAsia="標楷體" w:hAnsi="標楷體"/>
        </w:rPr>
        <w:t xml:space="preserve"> </w:t>
      </w:r>
      <w:r w:rsidRPr="00E063C7">
        <w:rPr>
          <w:rFonts w:ascii="標楷體" w:eastAsia="標楷體" w:hAnsi="標楷體" w:hint="eastAsia"/>
        </w:rPr>
        <w:t>條</w:t>
      </w:r>
      <w:r w:rsidR="0045142A">
        <w:rPr>
          <w:rFonts w:ascii="標楷體" w:eastAsia="標楷體" w:hAnsi="標楷體" w:hint="eastAsia"/>
        </w:rPr>
        <w:t xml:space="preserve"> </w:t>
      </w:r>
      <w:r w:rsidR="0045142A" w:rsidRPr="002B404B">
        <w:rPr>
          <w:rFonts w:ascii="標楷體" w:eastAsia="標楷體" w:hAnsi="標楷體" w:cs="標楷體"/>
          <w:szCs w:val="28"/>
        </w:rPr>
        <w:t>幼兒因故請假並於事前辦妥請假手續，且請假日數連續達七日（含假日）以上者，</w:t>
      </w:r>
    </w:p>
    <w:p w:rsidR="0045142A" w:rsidRPr="002B404B" w:rsidRDefault="0045142A" w:rsidP="0045142A">
      <w:pPr>
        <w:pStyle w:val="Standard"/>
        <w:spacing w:line="400" w:lineRule="exact"/>
        <w:ind w:left="1400" w:hanging="1400"/>
        <w:jc w:val="both"/>
        <w:rPr>
          <w:rFonts w:ascii="標楷體" w:eastAsia="標楷體" w:hAnsi="標楷體" w:cs="標楷體"/>
          <w:szCs w:val="28"/>
        </w:rPr>
      </w:pPr>
      <w:r>
        <w:rPr>
          <w:rFonts w:ascii="標楷體" w:eastAsia="標楷體" w:hAnsi="標楷體" w:cs="標楷體" w:hint="eastAsia"/>
          <w:szCs w:val="28"/>
        </w:rPr>
        <w:t xml:space="preserve">         </w:t>
      </w:r>
      <w:r w:rsidRPr="002B404B">
        <w:rPr>
          <w:rFonts w:ascii="標楷體" w:eastAsia="標楷體" w:hAnsi="標楷體" w:cs="標楷體"/>
          <w:szCs w:val="28"/>
        </w:rPr>
        <w:t>按當月未就讀日數比例退還點心費、午餐費、交通費，其餘項目不予退費。</w:t>
      </w:r>
    </w:p>
    <w:p w:rsidR="0045142A" w:rsidRPr="002B404B" w:rsidRDefault="0045142A" w:rsidP="0045142A">
      <w:pPr>
        <w:pStyle w:val="Standard"/>
        <w:spacing w:line="400" w:lineRule="exact"/>
        <w:jc w:val="both"/>
        <w:rPr>
          <w:rFonts w:ascii="標楷體" w:eastAsia="標楷體" w:hAnsi="標楷體" w:cs="標楷體"/>
          <w:szCs w:val="28"/>
        </w:rPr>
      </w:pPr>
      <w:r>
        <w:rPr>
          <w:rFonts w:ascii="標楷體" w:eastAsia="標楷體" w:hAnsi="標楷體" w:cs="標楷體" w:hint="eastAsia"/>
          <w:szCs w:val="28"/>
        </w:rPr>
        <w:t xml:space="preserve">第 九 條 </w:t>
      </w:r>
      <w:r w:rsidRPr="002B404B">
        <w:rPr>
          <w:rFonts w:ascii="標楷體" w:eastAsia="標楷體" w:hAnsi="標楷體" w:cs="標楷體"/>
          <w:szCs w:val="28"/>
        </w:rPr>
        <w:t>因法定傳染病、流行病或流行性疫情等，強制停課日數連續達七日（含假日）</w:t>
      </w:r>
    </w:p>
    <w:p w:rsidR="0045142A" w:rsidRDefault="0045142A" w:rsidP="00AE5CE3">
      <w:pPr>
        <w:autoSpaceDE w:val="0"/>
        <w:autoSpaceDN w:val="0"/>
        <w:adjustRightInd w:val="0"/>
        <w:snapToGrid w:val="0"/>
        <w:spacing w:line="440" w:lineRule="exact"/>
        <w:rPr>
          <w:rFonts w:ascii="標楷體" w:eastAsia="標楷體" w:hAnsi="標楷體" w:cs="標楷體" w:hint="eastAsia"/>
          <w:szCs w:val="28"/>
        </w:rPr>
      </w:pPr>
      <w:r>
        <w:rPr>
          <w:rFonts w:ascii="標楷體" w:eastAsia="標楷體" w:hAnsi="標楷體" w:cs="標楷體" w:hint="eastAsia"/>
          <w:szCs w:val="28"/>
        </w:rPr>
        <w:t xml:space="preserve">         </w:t>
      </w:r>
      <w:r w:rsidRPr="002B404B">
        <w:rPr>
          <w:rFonts w:ascii="標楷體" w:eastAsia="標楷體" w:hAnsi="標楷體" w:cs="標楷體"/>
          <w:szCs w:val="28"/>
        </w:rPr>
        <w:t>以上者，按當月未就讀日數比例退還點心費、午餐費、交通費，其餘項目不予退費。</w:t>
      </w:r>
    </w:p>
    <w:p w:rsidR="00865B3C" w:rsidRPr="00865B3C" w:rsidRDefault="00865B3C" w:rsidP="00AE5CE3">
      <w:pPr>
        <w:autoSpaceDE w:val="0"/>
        <w:autoSpaceDN w:val="0"/>
        <w:adjustRightInd w:val="0"/>
        <w:snapToGrid w:val="0"/>
        <w:spacing w:line="440" w:lineRule="exact"/>
        <w:rPr>
          <w:rFonts w:ascii="標楷體" w:eastAsia="標楷體" w:hAnsi="標楷體" w:cs="標楷體"/>
          <w:szCs w:val="28"/>
        </w:rPr>
      </w:pPr>
    </w:p>
    <w:p w:rsidR="0045142A" w:rsidRDefault="0045142A" w:rsidP="00865B3C">
      <w:pPr>
        <w:pStyle w:val="Standard"/>
        <w:spacing w:line="400" w:lineRule="exact"/>
        <w:jc w:val="both"/>
        <w:rPr>
          <w:rFonts w:ascii="標楷體" w:eastAsia="標楷體" w:hAnsi="標楷體" w:cs="標楷體" w:hint="eastAsia"/>
          <w:szCs w:val="28"/>
        </w:rPr>
      </w:pPr>
      <w:r>
        <w:rPr>
          <w:rFonts w:ascii="標楷體" w:eastAsia="標楷體" w:hAnsi="標楷體" w:cs="標楷體" w:hint="eastAsia"/>
          <w:szCs w:val="28"/>
        </w:rPr>
        <w:lastRenderedPageBreak/>
        <w:t xml:space="preserve">第 十 條 </w:t>
      </w:r>
      <w:r w:rsidRPr="002B404B">
        <w:rPr>
          <w:rFonts w:ascii="標楷體" w:eastAsia="標楷體" w:hAnsi="標楷體" w:cs="標楷體"/>
          <w:szCs w:val="28"/>
        </w:rPr>
        <w:t>國定假日、農曆除夕與春節假期連續達七日（含例假日、補假日及調整放假日）以</w:t>
      </w:r>
    </w:p>
    <w:p w:rsidR="0045142A" w:rsidRDefault="0045142A" w:rsidP="0045142A">
      <w:pPr>
        <w:pStyle w:val="Standard"/>
        <w:spacing w:line="400" w:lineRule="exact"/>
        <w:ind w:left="566" w:hanging="566"/>
        <w:jc w:val="both"/>
        <w:rPr>
          <w:rFonts w:ascii="標楷體" w:eastAsia="標楷體" w:hAnsi="標楷體" w:cs="標楷體" w:hint="eastAsia"/>
          <w:szCs w:val="28"/>
        </w:rPr>
      </w:pPr>
      <w:r>
        <w:rPr>
          <w:rFonts w:ascii="標楷體" w:eastAsia="標楷體" w:hAnsi="標楷體" w:cs="標楷體" w:hint="eastAsia"/>
          <w:szCs w:val="28"/>
        </w:rPr>
        <w:t xml:space="preserve">         </w:t>
      </w:r>
      <w:r w:rsidRPr="002B404B">
        <w:rPr>
          <w:rFonts w:ascii="標楷體" w:eastAsia="標楷體" w:hAnsi="標楷體" w:cs="標楷體"/>
          <w:szCs w:val="28"/>
        </w:rPr>
        <w:t>上，點心費、午餐費、交通費等代辦項目，按當月未就讀日數比例採事前扣除方式</w:t>
      </w:r>
    </w:p>
    <w:p w:rsidR="0045142A" w:rsidRPr="002B404B" w:rsidRDefault="0045142A" w:rsidP="0045142A">
      <w:pPr>
        <w:pStyle w:val="Standard"/>
        <w:spacing w:line="400" w:lineRule="exact"/>
        <w:ind w:left="566" w:hanging="566"/>
        <w:jc w:val="both"/>
        <w:rPr>
          <w:rFonts w:ascii="標楷體" w:eastAsia="標楷體" w:hAnsi="標楷體" w:cs="標楷體"/>
          <w:szCs w:val="28"/>
        </w:rPr>
      </w:pPr>
      <w:r>
        <w:rPr>
          <w:rFonts w:ascii="標楷體" w:eastAsia="標楷體" w:hAnsi="標楷體" w:cs="標楷體" w:hint="eastAsia"/>
          <w:szCs w:val="28"/>
        </w:rPr>
        <w:t xml:space="preserve">         </w:t>
      </w:r>
      <w:r w:rsidRPr="002B404B">
        <w:rPr>
          <w:rFonts w:ascii="標楷體" w:eastAsia="標楷體" w:hAnsi="標楷體" w:cs="標楷體"/>
          <w:szCs w:val="28"/>
        </w:rPr>
        <w:t>辦理。但辦理補課之調整放假日不予退費。</w:t>
      </w:r>
    </w:p>
    <w:p w:rsidR="0045142A" w:rsidRDefault="0045142A" w:rsidP="0045142A">
      <w:pPr>
        <w:spacing w:line="440" w:lineRule="exact"/>
        <w:rPr>
          <w:rFonts w:ascii="標楷體" w:eastAsia="標楷體" w:hAnsi="標楷體" w:hint="eastAsia"/>
        </w:rPr>
      </w:pPr>
      <w:r>
        <w:rPr>
          <w:rFonts w:ascii="標楷體" w:eastAsia="標楷體" w:hAnsi="標楷體" w:cs="標楷體" w:hint="eastAsia"/>
          <w:szCs w:val="28"/>
        </w:rPr>
        <w:t xml:space="preserve">第十一條 </w:t>
      </w:r>
      <w:r w:rsidRPr="002B404B">
        <w:rPr>
          <w:rFonts w:ascii="標楷體" w:eastAsia="標楷體" w:hAnsi="標楷體" w:hint="eastAsia"/>
        </w:rPr>
        <w:t>公私立幼兒園應於註冊通知單及繳費收據註記全學期教保服務起訖日及收退費基</w:t>
      </w:r>
    </w:p>
    <w:p w:rsidR="0045142A" w:rsidRPr="002B404B" w:rsidRDefault="0045142A" w:rsidP="0045142A">
      <w:pPr>
        <w:spacing w:line="440" w:lineRule="exact"/>
        <w:rPr>
          <w:rFonts w:ascii="標楷體" w:eastAsia="標楷體" w:hAnsi="標楷體" w:hint="eastAsia"/>
        </w:rPr>
      </w:pPr>
      <w:r>
        <w:rPr>
          <w:rFonts w:ascii="標楷體" w:eastAsia="標楷體" w:hAnsi="標楷體" w:hint="eastAsia"/>
        </w:rPr>
        <w:t xml:space="preserve">         </w:t>
      </w:r>
      <w:r w:rsidRPr="002B404B">
        <w:rPr>
          <w:rFonts w:ascii="標楷體" w:eastAsia="標楷體" w:hAnsi="標楷體" w:hint="eastAsia"/>
        </w:rPr>
        <w:t>準，並由園方、家長各收執乙份</w:t>
      </w:r>
      <w:r>
        <w:rPr>
          <w:rFonts w:ascii="標楷體" w:eastAsia="標楷體" w:hAnsi="標楷體" w:hint="eastAsia"/>
        </w:rPr>
        <w:t>。</w:t>
      </w:r>
    </w:p>
    <w:p w:rsidR="00655512" w:rsidRPr="00F61468" w:rsidRDefault="00265799" w:rsidP="00B07B33">
      <w:pPr>
        <w:spacing w:line="440" w:lineRule="exact"/>
        <w:rPr>
          <w:rFonts w:ascii="標楷體" w:eastAsia="標楷體" w:hAnsi="標楷體" w:hint="eastAsia"/>
        </w:rPr>
      </w:pPr>
      <w:r>
        <w:rPr>
          <w:noProof/>
        </w:rPr>
        <w:drawing>
          <wp:anchor distT="0" distB="0" distL="114300" distR="114300" simplePos="0" relativeHeight="251657728" behindDoc="0" locked="0" layoutInCell="1" allowOverlap="1">
            <wp:simplePos x="0" y="0"/>
            <wp:positionH relativeFrom="column">
              <wp:posOffset>4213860</wp:posOffset>
            </wp:positionH>
            <wp:positionV relativeFrom="paragraph">
              <wp:posOffset>236220</wp:posOffset>
            </wp:positionV>
            <wp:extent cx="1819275" cy="1354455"/>
            <wp:effectExtent l="19050" t="0" r="9525" b="0"/>
            <wp:wrapNone/>
            <wp:docPr id="3" name="圖片 3" descr="messageImage_158157498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Image_1581574986756"/>
                    <pic:cNvPicPr>
                      <a:picLocks noChangeAspect="1" noChangeArrowheads="1"/>
                    </pic:cNvPicPr>
                  </pic:nvPicPr>
                  <pic:blipFill>
                    <a:blip r:embed="rId7" cstate="print"/>
                    <a:srcRect/>
                    <a:stretch>
                      <a:fillRect/>
                    </a:stretch>
                  </pic:blipFill>
                  <pic:spPr bwMode="auto">
                    <a:xfrm>
                      <a:off x="0" y="0"/>
                      <a:ext cx="1819275" cy="1354455"/>
                    </a:xfrm>
                    <a:prstGeom prst="rect">
                      <a:avLst/>
                    </a:prstGeom>
                    <a:noFill/>
                    <a:ln w="9525">
                      <a:noFill/>
                      <a:miter lim="800000"/>
                      <a:headEnd/>
                      <a:tailEnd/>
                    </a:ln>
                  </pic:spPr>
                </pic:pic>
              </a:graphicData>
            </a:graphic>
          </wp:anchor>
        </w:drawing>
      </w:r>
      <w:r w:rsidR="00001B3B" w:rsidRPr="00E063C7">
        <w:rPr>
          <w:rFonts w:ascii="標楷體" w:eastAsia="標楷體" w:hAnsi="標楷體" w:hint="eastAsia"/>
        </w:rPr>
        <w:t xml:space="preserve">第 </w:t>
      </w:r>
      <w:r w:rsidR="00B57923">
        <w:rPr>
          <w:rFonts w:ascii="標楷體" w:eastAsia="標楷體" w:hAnsi="標楷體" w:hint="eastAsia"/>
        </w:rPr>
        <w:t>十二</w:t>
      </w:r>
      <w:r w:rsidR="00001B3B" w:rsidRPr="00E063C7">
        <w:rPr>
          <w:rFonts w:ascii="標楷體" w:eastAsia="標楷體" w:hAnsi="標楷體" w:hint="eastAsia"/>
        </w:rPr>
        <w:t xml:space="preserve"> 條</w:t>
      </w:r>
      <w:r w:rsidR="00B57923">
        <w:rPr>
          <w:rFonts w:ascii="標楷體" w:eastAsia="標楷體" w:hAnsi="標楷體" w:hint="eastAsia"/>
          <w:color w:val="000000"/>
          <w:shd w:val="clear" w:color="auto" w:fill="FFFFFF"/>
        </w:rPr>
        <w:t xml:space="preserve"> </w:t>
      </w:r>
      <w:r w:rsidR="00655512" w:rsidRPr="00F61468">
        <w:rPr>
          <w:rFonts w:ascii="標楷體" w:eastAsia="標楷體" w:hAnsi="標楷體" w:hint="eastAsia"/>
          <w:color w:val="000000"/>
          <w:shd w:val="clear" w:color="auto" w:fill="FFFFFF"/>
        </w:rPr>
        <w:t>本辦法未盡事宜，依相關法令規定辦理。</w:t>
      </w:r>
    </w:p>
    <w:p w:rsidR="00001B3B" w:rsidRPr="00E063C7" w:rsidRDefault="00001B3B" w:rsidP="00B07B33">
      <w:pPr>
        <w:spacing w:line="440" w:lineRule="exact"/>
        <w:rPr>
          <w:rFonts w:ascii="標楷體" w:eastAsia="標楷體" w:hAnsi="標楷體"/>
        </w:rPr>
      </w:pPr>
      <w:r w:rsidRPr="00E063C7">
        <w:rPr>
          <w:rFonts w:ascii="標楷體" w:eastAsia="標楷體" w:hAnsi="標楷體" w:hint="eastAsia"/>
        </w:rPr>
        <w:t xml:space="preserve">第 </w:t>
      </w:r>
      <w:r w:rsidR="00A825CA">
        <w:rPr>
          <w:rFonts w:ascii="標楷體" w:eastAsia="標楷體" w:hAnsi="標楷體" w:hint="eastAsia"/>
        </w:rPr>
        <w:t>十三</w:t>
      </w:r>
      <w:r w:rsidRPr="00E063C7">
        <w:rPr>
          <w:rFonts w:ascii="標楷體" w:eastAsia="標楷體" w:hAnsi="標楷體" w:hint="eastAsia"/>
        </w:rPr>
        <w:t xml:space="preserve"> 條 本辦法自發布日施行。</w:t>
      </w:r>
      <w:r w:rsidR="00BC0A5C">
        <w:rPr>
          <w:rFonts w:ascii="標楷體" w:eastAsia="標楷體" w:hAnsi="標楷體" w:hint="eastAsia"/>
        </w:rPr>
        <w:t xml:space="preserve">                         </w:t>
      </w:r>
    </w:p>
    <w:p w:rsidR="00C757F9" w:rsidRDefault="00C757F9">
      <w:pPr>
        <w:rPr>
          <w:rFonts w:hint="eastAsia"/>
        </w:rPr>
      </w:pPr>
    </w:p>
    <w:p w:rsidR="00001B3B" w:rsidRDefault="00001B3B">
      <w:pPr>
        <w:rPr>
          <w:rFonts w:hint="eastAsia"/>
        </w:rPr>
      </w:pPr>
    </w:p>
    <w:p w:rsidR="009E449C" w:rsidRDefault="009E449C">
      <w:pPr>
        <w:rPr>
          <w:rFonts w:hint="eastAsia"/>
        </w:rPr>
      </w:pPr>
    </w:p>
    <w:p w:rsidR="009E449C" w:rsidRDefault="009E449C">
      <w:pPr>
        <w:rPr>
          <w:rFonts w:hint="eastAsia"/>
        </w:rPr>
      </w:pPr>
    </w:p>
    <w:p w:rsidR="009E449C" w:rsidRDefault="009E449C">
      <w:pPr>
        <w:rPr>
          <w:rFonts w:hint="eastAsia"/>
        </w:rPr>
      </w:pPr>
    </w:p>
    <w:p w:rsidR="009E449C" w:rsidRDefault="009E449C">
      <w:pPr>
        <w:rPr>
          <w:rFonts w:hint="eastAsia"/>
        </w:rPr>
      </w:pPr>
    </w:p>
    <w:p w:rsidR="009E449C" w:rsidRDefault="009E449C">
      <w:pPr>
        <w:rPr>
          <w:rFonts w:hint="eastAsia"/>
        </w:rPr>
      </w:pPr>
    </w:p>
    <w:p w:rsidR="009E449C" w:rsidRDefault="009E449C">
      <w:pPr>
        <w:rPr>
          <w:rFonts w:hint="eastAsia"/>
        </w:rPr>
      </w:pPr>
    </w:p>
    <w:p w:rsidR="009E449C" w:rsidRDefault="009E449C">
      <w:pPr>
        <w:rPr>
          <w:rFonts w:hint="eastAsia"/>
        </w:rPr>
      </w:pPr>
    </w:p>
    <w:p w:rsidR="009E449C" w:rsidRDefault="009E449C">
      <w:pPr>
        <w:rPr>
          <w:rFonts w:hint="eastAsia"/>
        </w:rPr>
      </w:pPr>
    </w:p>
    <w:p w:rsidR="009E449C" w:rsidRDefault="009E449C">
      <w:pPr>
        <w:rPr>
          <w:rFonts w:hint="eastAsia"/>
        </w:rPr>
      </w:pPr>
    </w:p>
    <w:p w:rsidR="009E449C" w:rsidRDefault="009E449C">
      <w:pPr>
        <w:rPr>
          <w:rFonts w:hint="eastAsia"/>
        </w:rPr>
      </w:pPr>
    </w:p>
    <w:p w:rsidR="009E449C" w:rsidRDefault="009E449C">
      <w:pPr>
        <w:rPr>
          <w:rFonts w:hint="eastAsia"/>
        </w:rPr>
      </w:pPr>
    </w:p>
    <w:p w:rsidR="00CD0F47" w:rsidRDefault="00CD0F47">
      <w:pPr>
        <w:rPr>
          <w:rFonts w:hint="eastAsia"/>
        </w:rPr>
      </w:pPr>
    </w:p>
    <w:p w:rsidR="00CD0F47" w:rsidRDefault="00CD0F47">
      <w:pPr>
        <w:rPr>
          <w:rFonts w:hint="eastAsia"/>
        </w:rPr>
      </w:pPr>
    </w:p>
    <w:sectPr w:rsidR="00CD0F47" w:rsidSect="00C757F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7F8" w:rsidRDefault="001307F8" w:rsidP="00EF1D3E">
      <w:r>
        <w:separator/>
      </w:r>
    </w:p>
  </w:endnote>
  <w:endnote w:type="continuationSeparator" w:id="0">
    <w:p w:rsidR="001307F8" w:rsidRDefault="001307F8" w:rsidP="00EF1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和平圓新書">
    <w:altName w:val="Arial Unicode MS"/>
    <w:charset w:val="88"/>
    <w:family w:val="auto"/>
    <w:pitch w:val="fixed"/>
    <w:sig w:usb0="00000000" w:usb1="08080000" w:usb2="00000010" w:usb3="00000000" w:csb0="00100000" w:csb1="00000000"/>
  </w:font>
  <w:font w:name="DFYuan-Lt-HK-BF">
    <w:altName w:val="Arial Unicode MS"/>
    <w:panose1 w:val="00000000000000000000"/>
    <w:charset w:val="88"/>
    <w:family w:val="auto"/>
    <w:notTrueType/>
    <w:pitch w:val="default"/>
    <w:sig w:usb0="00000001" w:usb1="08080000" w:usb2="00000010" w:usb3="00000000" w:csb0="00100000"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7F8" w:rsidRDefault="001307F8" w:rsidP="00EF1D3E">
      <w:r>
        <w:separator/>
      </w:r>
    </w:p>
  </w:footnote>
  <w:footnote w:type="continuationSeparator" w:id="0">
    <w:p w:rsidR="001307F8" w:rsidRDefault="001307F8" w:rsidP="00EF1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22A33"/>
    <w:multiLevelType w:val="hybridMultilevel"/>
    <w:tmpl w:val="7DEE8AA6"/>
    <w:lvl w:ilvl="0" w:tplc="F5B6CC48">
      <w:start w:val="1"/>
      <w:numFmt w:val="taiwaneseCountingThousand"/>
      <w:lvlText w:val="(%1)"/>
      <w:lvlJc w:val="left"/>
      <w:pPr>
        <w:ind w:left="1614" w:hanging="480"/>
      </w:pPr>
      <w:rPr>
        <w:rFonts w:hint="eastAsia"/>
      </w:rPr>
    </w:lvl>
    <w:lvl w:ilvl="1" w:tplc="94585C24">
      <w:start w:val="1"/>
      <w:numFmt w:val="taiwaneseCountingThousand"/>
      <w:lvlText w:val="%2、"/>
      <w:lvlJc w:val="left"/>
      <w:pPr>
        <w:ind w:left="1287" w:hanging="720"/>
      </w:pPr>
      <w:rPr>
        <w:rFonts w:cs="Times New Roman" w:hint="default"/>
        <w:color w:val="auto"/>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B3B"/>
    <w:rsid w:val="00001B3B"/>
    <w:rsid w:val="000241F2"/>
    <w:rsid w:val="00047DA9"/>
    <w:rsid w:val="0009743B"/>
    <w:rsid w:val="000E1F68"/>
    <w:rsid w:val="001255C9"/>
    <w:rsid w:val="001307F8"/>
    <w:rsid w:val="0013355E"/>
    <w:rsid w:val="00183B5A"/>
    <w:rsid w:val="001D77E3"/>
    <w:rsid w:val="00212AB6"/>
    <w:rsid w:val="00265799"/>
    <w:rsid w:val="002B404B"/>
    <w:rsid w:val="002C0CBF"/>
    <w:rsid w:val="002C5785"/>
    <w:rsid w:val="002F4043"/>
    <w:rsid w:val="003029E6"/>
    <w:rsid w:val="0032602B"/>
    <w:rsid w:val="0045142A"/>
    <w:rsid w:val="004554EE"/>
    <w:rsid w:val="004818F8"/>
    <w:rsid w:val="004E15EA"/>
    <w:rsid w:val="00500BC8"/>
    <w:rsid w:val="005175A5"/>
    <w:rsid w:val="00532241"/>
    <w:rsid w:val="00560C2B"/>
    <w:rsid w:val="00655512"/>
    <w:rsid w:val="006B1517"/>
    <w:rsid w:val="006B6A36"/>
    <w:rsid w:val="006C45E7"/>
    <w:rsid w:val="006D6AF3"/>
    <w:rsid w:val="00753BC7"/>
    <w:rsid w:val="0079675A"/>
    <w:rsid w:val="007B39D5"/>
    <w:rsid w:val="007F5D49"/>
    <w:rsid w:val="00850C5B"/>
    <w:rsid w:val="00865B3C"/>
    <w:rsid w:val="00894235"/>
    <w:rsid w:val="008E7ED5"/>
    <w:rsid w:val="008F3918"/>
    <w:rsid w:val="00910B1F"/>
    <w:rsid w:val="00977B70"/>
    <w:rsid w:val="009D6647"/>
    <w:rsid w:val="009E4068"/>
    <w:rsid w:val="009E449C"/>
    <w:rsid w:val="009F59C2"/>
    <w:rsid w:val="00A26566"/>
    <w:rsid w:val="00A825CA"/>
    <w:rsid w:val="00AA14AF"/>
    <w:rsid w:val="00AD26F0"/>
    <w:rsid w:val="00AE5CE3"/>
    <w:rsid w:val="00AF7BBE"/>
    <w:rsid w:val="00B07B33"/>
    <w:rsid w:val="00B41B8F"/>
    <w:rsid w:val="00B57923"/>
    <w:rsid w:val="00BC0A5C"/>
    <w:rsid w:val="00BD5A01"/>
    <w:rsid w:val="00BF2A39"/>
    <w:rsid w:val="00C728EE"/>
    <w:rsid w:val="00C757F9"/>
    <w:rsid w:val="00C76FEC"/>
    <w:rsid w:val="00CA2E7F"/>
    <w:rsid w:val="00CB48D4"/>
    <w:rsid w:val="00CD0F47"/>
    <w:rsid w:val="00CF0585"/>
    <w:rsid w:val="00CF18A2"/>
    <w:rsid w:val="00CF5CD7"/>
    <w:rsid w:val="00D310E1"/>
    <w:rsid w:val="00D37D32"/>
    <w:rsid w:val="00D623D0"/>
    <w:rsid w:val="00D6428F"/>
    <w:rsid w:val="00DF197D"/>
    <w:rsid w:val="00E479C4"/>
    <w:rsid w:val="00E51D25"/>
    <w:rsid w:val="00ED17B5"/>
    <w:rsid w:val="00EF1D3E"/>
    <w:rsid w:val="00F27A4E"/>
    <w:rsid w:val="00F57432"/>
    <w:rsid w:val="00F61468"/>
    <w:rsid w:val="00F759D6"/>
    <w:rsid w:val="00FC03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3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5A5"/>
    <w:pPr>
      <w:tabs>
        <w:tab w:val="center" w:pos="4153"/>
        <w:tab w:val="right" w:pos="8306"/>
      </w:tabs>
      <w:snapToGrid w:val="0"/>
    </w:pPr>
    <w:rPr>
      <w:sz w:val="20"/>
      <w:szCs w:val="20"/>
    </w:rPr>
  </w:style>
  <w:style w:type="character" w:customStyle="1" w:styleId="a4">
    <w:name w:val="頁首 字元"/>
    <w:link w:val="a3"/>
    <w:uiPriority w:val="99"/>
    <w:rsid w:val="005175A5"/>
    <w:rPr>
      <w:rFonts w:ascii="Times New Roman" w:hAnsi="Times New Roman"/>
      <w:kern w:val="2"/>
    </w:rPr>
  </w:style>
  <w:style w:type="paragraph" w:styleId="a5">
    <w:name w:val="footer"/>
    <w:basedOn w:val="a"/>
    <w:link w:val="a6"/>
    <w:uiPriority w:val="99"/>
    <w:unhideWhenUsed/>
    <w:rsid w:val="005175A5"/>
    <w:pPr>
      <w:tabs>
        <w:tab w:val="center" w:pos="4153"/>
        <w:tab w:val="right" w:pos="8306"/>
      </w:tabs>
      <w:snapToGrid w:val="0"/>
    </w:pPr>
    <w:rPr>
      <w:sz w:val="20"/>
      <w:szCs w:val="20"/>
    </w:rPr>
  </w:style>
  <w:style w:type="character" w:customStyle="1" w:styleId="a6">
    <w:name w:val="頁尾 字元"/>
    <w:link w:val="a5"/>
    <w:uiPriority w:val="99"/>
    <w:rsid w:val="005175A5"/>
    <w:rPr>
      <w:rFonts w:ascii="Times New Roman" w:hAnsi="Times New Roman"/>
      <w:kern w:val="2"/>
    </w:rPr>
  </w:style>
  <w:style w:type="paragraph" w:customStyle="1" w:styleId="Standard">
    <w:name w:val="Standard"/>
    <w:rsid w:val="002B404B"/>
    <w:pPr>
      <w:widowControl w:val="0"/>
      <w:suppressAutoHyphens/>
      <w:autoSpaceDN w:val="0"/>
      <w:textAlignment w:val="baseline"/>
    </w:pPr>
    <w:rPr>
      <w:rFonts w:ascii="Times New Roman" w:eastAsia="新細明體, PMingLiU" w:hAnsi="Times New Roman"/>
      <w:kern w:val="3"/>
      <w:sz w:val="24"/>
      <w:szCs w:val="24"/>
    </w:rPr>
  </w:style>
  <w:style w:type="paragraph" w:customStyle="1" w:styleId="Default">
    <w:name w:val="Default"/>
    <w:rsid w:val="00F759D6"/>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r="http://schemas.openxmlformats.org/officeDocument/2006/relationships" xmlns:w="http://schemas.openxmlformats.org/wordprocessingml/2006/main">
  <w:divs>
    <w:div w:id="2630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1763</Characters>
  <Application>Microsoft Office Word</Application>
  <DocSecurity>0</DocSecurity>
  <Lines>14</Lines>
  <Paragraphs>4</Paragraphs>
  <ScaleCrop>false</ScaleCrop>
  <Company>SYNNEX</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2020-02-13T07:09:00Z</cp:lastPrinted>
  <dcterms:created xsi:type="dcterms:W3CDTF">2021-01-25T04:25:00Z</dcterms:created>
  <dcterms:modified xsi:type="dcterms:W3CDTF">2021-01-25T04:25:00Z</dcterms:modified>
</cp:coreProperties>
</file>