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D6" w:rsidRDefault="00273E8C">
      <w:pPr>
        <w:spacing w:line="640" w:lineRule="exact"/>
        <w:ind w:hanging="964"/>
        <w:jc w:val="center"/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臺南市立</w:t>
      </w:r>
      <w:r w:rsidR="00E067C2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下營國民中學</w:t>
      </w: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受理</w:t>
      </w:r>
      <w:r>
        <w:rPr>
          <w:rFonts w:ascii="標楷體" w:eastAsia="標楷體" w:hAnsi="標楷體"/>
          <w:b/>
          <w:sz w:val="40"/>
          <w:szCs w:val="40"/>
        </w:rPr>
        <w:t>校外人士入校協助</w:t>
      </w:r>
    </w:p>
    <w:p w:rsidR="00D964D6" w:rsidRDefault="00273E8C">
      <w:pPr>
        <w:spacing w:line="640" w:lineRule="exact"/>
        <w:ind w:left="0" w:firstLine="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教學或活動申請表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1559"/>
        <w:gridCol w:w="3153"/>
      </w:tblGrid>
      <w:tr w:rsidR="00D964D6"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受理學校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D964D6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64D6"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D964D6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D964D6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單位/人員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□個人、□團體</w:t>
            </w:r>
          </w:p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</w:t>
            </w:r>
          </w:p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＿年＿＿月＿＿日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申請入校協助教學時間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＿＿年＿＿月＿＿日＿＿時至＿＿＿年＿＿月＿＿日＿＿時</w:t>
            </w:r>
          </w:p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入校次數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＿＿次，共計＿＿時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入校人員資格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□無「兒童及少年福利與權益保障法」第26-1條情事</w:t>
            </w:r>
          </w:p>
          <w:p w:rsidR="00D964D6" w:rsidRDefault="00273E8C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□若為民間團體，應為政府合法立案</w:t>
            </w:r>
          </w:p>
          <w:p w:rsidR="00D964D6" w:rsidRDefault="00273E8C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(立案證書字號</w:t>
            </w:r>
            <w:proofErr w:type="gramStart"/>
            <w:r>
              <w:rPr>
                <w:color w:val="auto"/>
              </w:rPr>
              <w:t>＿</w:t>
            </w:r>
            <w:proofErr w:type="gramEnd"/>
            <w:r>
              <w:rPr>
                <w:color w:val="auto"/>
              </w:rPr>
              <w:t>＿＿年＿＿月＿＿日＿＿＿＿第＿＿＿＿＿＿＿號)</w:t>
            </w:r>
          </w:p>
        </w:tc>
      </w:tr>
      <w:tr w:rsidR="00D964D6">
        <w:trPr>
          <w:trHeight w:val="6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□無提供教材</w:t>
            </w:r>
          </w:p>
          <w:p w:rsidR="00D964D6" w:rsidRDefault="00273E8C">
            <w:pPr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□自編（選）教材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送審教材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□教材編輯計畫書、□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其他於課程或活動中使用之教學資料或計畫，請說明：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＿＿＿＿＿＿＿＿＿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費用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□無須收取任何費用</w:t>
            </w:r>
          </w:p>
          <w:p w:rsidR="00D964D6" w:rsidRDefault="00273E8C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□須收取費用，收費金額及內容：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＿＿＿＿＿＿＿＿＿＿＿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符合法規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一、計畫及教材符合智慧財產權規範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二、計畫及教材符合教育基本法第六條規定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三、計畫及教材符合性別平等教育法及其施行細則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四、所提供教材符合消除對婦女一切形式歧視公約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五、所提供教材符合兒童權利公約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六、檢附教材審查表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D964D6" w:rsidRDefault="00273E8C">
            <w:pPr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(若有一項不符合法規，將不予審查)</w:t>
            </w:r>
          </w:p>
        </w:tc>
      </w:tr>
      <w:tr w:rsidR="00D964D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D964D6" w:rsidRDefault="00273E8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(由學校填寫)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D6" w:rsidRDefault="00273E8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:rsidR="00D964D6" w:rsidRDefault="00273E8C">
            <w:pPr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＿</w:t>
            </w:r>
            <w:r>
              <w:rPr>
                <w:rFonts w:ascii="標楷體" w:eastAsia="標楷體" w:hAnsi="標楷體"/>
              </w:rPr>
              <w:t>年＿＿月＿＿日前，將修正資料再次函送)。</w:t>
            </w:r>
          </w:p>
          <w:p w:rsidR="00D964D6" w:rsidRDefault="00273E8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□修正後通過。 </w:t>
            </w:r>
          </w:p>
          <w:p w:rsidR="00D964D6" w:rsidRDefault="00273E8C">
            <w:pPr>
              <w:ind w:left="0" w:firstLine="0"/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:rsidR="00D964D6" w:rsidRDefault="00273E8C">
      <w:pPr>
        <w:widowControl/>
        <w:spacing w:before="180" w:line="360" w:lineRule="auto"/>
        <w:ind w:left="0" w:firstLine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申請單位或申請人：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＿＿＿＿＿＿＿＿＿＿(簽章)</w:t>
      </w:r>
    </w:p>
    <w:sectPr w:rsidR="00D964D6">
      <w:footerReference w:type="default" r:id="rId7"/>
      <w:pgSz w:w="11906" w:h="16838"/>
      <w:pgMar w:top="851" w:right="1080" w:bottom="1440" w:left="1080" w:header="720" w:footer="992" w:gutter="0"/>
      <w:pgNumType w:start="1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E07" w:rsidRDefault="00317E07">
      <w:r>
        <w:separator/>
      </w:r>
    </w:p>
  </w:endnote>
  <w:endnote w:type="continuationSeparator" w:id="0">
    <w:p w:rsidR="00317E07" w:rsidRDefault="0031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3D" w:rsidRDefault="00317E07">
    <w:pPr>
      <w:pStyle w:val="a5"/>
      <w:jc w:val="center"/>
    </w:pPr>
  </w:p>
  <w:p w:rsidR="00E17D3D" w:rsidRDefault="00317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E07" w:rsidRDefault="00317E07">
      <w:r>
        <w:rPr>
          <w:color w:val="000000"/>
        </w:rPr>
        <w:separator/>
      </w:r>
    </w:p>
  </w:footnote>
  <w:footnote w:type="continuationSeparator" w:id="0">
    <w:p w:rsidR="00317E07" w:rsidRDefault="0031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D6"/>
    <w:rsid w:val="00273E8C"/>
    <w:rsid w:val="00317E07"/>
    <w:rsid w:val="004B504C"/>
    <w:rsid w:val="00D964D6"/>
    <w:rsid w:val="00E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F3D59"/>
  <w15:docId w15:val="{B5B4F37F-E0B9-4248-826C-84762D22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0920-C2E2-412A-89E0-CC4E0151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3</cp:revision>
  <cp:lastPrinted>2022-06-28T08:01:00Z</cp:lastPrinted>
  <dcterms:created xsi:type="dcterms:W3CDTF">2022-08-02T02:34:00Z</dcterms:created>
  <dcterms:modified xsi:type="dcterms:W3CDTF">2022-08-12T00:37:00Z</dcterms:modified>
</cp:coreProperties>
</file>