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8B" w:rsidRDefault="007F5B8B" w:rsidP="007F5B8B">
      <w:pPr>
        <w:snapToGrid w:val="0"/>
      </w:pPr>
      <w:r>
        <w:rPr>
          <w:rFonts w:ascii="標楷體" w:eastAsia="標楷體" w:hAnsi="標楷體"/>
          <w:b/>
          <w:sz w:val="28"/>
          <w:szCs w:val="20"/>
        </w:rPr>
        <w:t>&lt;附件九&gt;</w:t>
      </w:r>
    </w:p>
    <w:p w:rsidR="007F5B8B" w:rsidRDefault="007F5B8B" w:rsidP="007F5B8B">
      <w:pPr>
        <w:snapToGrid w:val="0"/>
      </w:pPr>
      <w:r>
        <w:rPr>
          <w:rFonts w:ascii="標楷體" w:eastAsia="標楷體" w:hAnsi="標楷體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下營</w:t>
      </w:r>
      <w:r>
        <w:rPr>
          <w:rFonts w:ascii="標楷體" w:eastAsia="標楷體" w:hAnsi="標楷體"/>
          <w:b/>
          <w:sz w:val="28"/>
        </w:rPr>
        <w:t>國中</w:t>
      </w:r>
      <w:r>
        <w:rPr>
          <w:rFonts w:ascii="標楷體" w:eastAsia="標楷體" w:hAnsi="標楷體"/>
          <w:b/>
          <w:sz w:val="28"/>
          <w:u w:val="single"/>
        </w:rPr>
        <w:t>1</w:t>
      </w:r>
      <w:r w:rsidR="000452D5">
        <w:rPr>
          <w:rFonts w:ascii="標楷體" w:eastAsia="標楷體" w:hAnsi="標楷體"/>
          <w:b/>
          <w:sz w:val="28"/>
          <w:u w:val="single"/>
        </w:rPr>
        <w:t>1</w:t>
      </w:r>
      <w:r w:rsidR="00D31F31">
        <w:rPr>
          <w:rFonts w:ascii="標楷體" w:eastAsia="標楷體" w:hAnsi="標楷體"/>
          <w:b/>
          <w:sz w:val="28"/>
          <w:u w:val="single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sz w:val="28"/>
          <w:u w:val="single"/>
        </w:rPr>
        <w:t>學年度第</w:t>
      </w:r>
      <w:r w:rsidR="000452D5">
        <w:rPr>
          <w:rFonts w:ascii="標楷體" w:eastAsia="標楷體" w:hAnsi="標楷體"/>
          <w:b/>
          <w:sz w:val="28"/>
          <w:u w:val="single"/>
        </w:rPr>
        <w:t>1</w:t>
      </w:r>
      <w:r>
        <w:rPr>
          <w:rFonts w:ascii="標楷體" w:eastAsia="標楷體" w:hAnsi="標楷體"/>
          <w:b/>
          <w:sz w:val="28"/>
          <w:u w:val="single"/>
        </w:rPr>
        <w:t>學期</w:t>
      </w:r>
      <w:r>
        <w:rPr>
          <w:rFonts w:ascii="標楷體" w:eastAsia="標楷體" w:hAnsi="標楷體"/>
          <w:b/>
          <w:color w:val="FF0000"/>
          <w:sz w:val="28"/>
        </w:rPr>
        <w:t>領域學習課程</w:t>
      </w:r>
      <w:r>
        <w:rPr>
          <w:rFonts w:ascii="標楷體" w:eastAsia="標楷體" w:hAnsi="標楷體"/>
          <w:b/>
          <w:sz w:val="28"/>
        </w:rPr>
        <w:t xml:space="preserve">課程效果評鑑表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b/>
        </w:rPr>
        <w:t>評鑑日期：    年    月    日</w:t>
      </w:r>
    </w:p>
    <w:tbl>
      <w:tblPr>
        <w:tblW w:w="139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851"/>
        <w:gridCol w:w="850"/>
        <w:gridCol w:w="3402"/>
        <w:gridCol w:w="2835"/>
        <w:gridCol w:w="819"/>
        <w:gridCol w:w="457"/>
        <w:gridCol w:w="425"/>
        <w:gridCol w:w="425"/>
        <w:gridCol w:w="709"/>
        <w:gridCol w:w="2453"/>
      </w:tblGrid>
      <w:tr w:rsidR="007F5B8B" w:rsidTr="007F5B8B">
        <w:trPr>
          <w:trHeight w:val="510"/>
          <w:jc w:val="center"/>
        </w:trPr>
        <w:tc>
          <w:tcPr>
            <w:tcW w:w="2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學習領域/課程名稱</w:t>
            </w:r>
          </w:p>
        </w:tc>
        <w:tc>
          <w:tcPr>
            <w:tcW w:w="62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 xml:space="preserve">    年級</w:t>
            </w:r>
          </w:p>
        </w:tc>
      </w:tr>
      <w:tr w:rsidR="007F5B8B" w:rsidTr="007F5B8B">
        <w:trPr>
          <w:trHeight w:val="413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層面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對象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評鑑重點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課程發展品質原則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具體可佐證評鑑參考資料</w:t>
            </w:r>
          </w:p>
        </w:tc>
        <w:tc>
          <w:tcPr>
            <w:tcW w:w="20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評鑑結果</w:t>
            </w:r>
          </w:p>
        </w:tc>
        <w:tc>
          <w:tcPr>
            <w:tcW w:w="24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文字質性描述、改進策略</w:t>
            </w:r>
          </w:p>
        </w:tc>
      </w:tr>
      <w:tr w:rsidR="007F5B8B" w:rsidTr="007F5B8B">
        <w:trPr>
          <w:trHeight w:val="412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尚可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/>
                <w:b/>
                <w:sz w:val="16"/>
              </w:rPr>
              <w:t>待調整</w:t>
            </w:r>
          </w:p>
        </w:tc>
        <w:tc>
          <w:tcPr>
            <w:tcW w:w="24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68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課程效果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領域/科目課程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素養達成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各學習階段/年級學生於各領域/科目之學習結果表現，能達成各該領域/科目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課綱訂</w:t>
            </w:r>
            <w:proofErr w:type="gramEnd"/>
            <w:r>
              <w:rPr>
                <w:rFonts w:ascii="標楷體" w:eastAsia="標楷體" w:hAnsi="標楷體"/>
                <w:sz w:val="22"/>
              </w:rPr>
              <w:t>定之本教育階段核心素養</w:t>
            </w:r>
            <w:r>
              <w:rPr>
                <w:rFonts w:ascii="新細明體" w:hAnsi="新細明體"/>
                <w:sz w:val="22"/>
              </w:rPr>
              <w:t>。</w:t>
            </w:r>
          </w:p>
        </w:tc>
        <w:tc>
          <w:tcPr>
            <w:tcW w:w="36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各領域定期評量及平時評量結果資料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學力檢測結果(三到六年級)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國民中小學學生學習扶助科技化評量系統測驗結果</w:t>
            </w:r>
          </w:p>
          <w:p w:rsidR="007F5B8B" w:rsidRDefault="007F5B8B" w:rsidP="00465D77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年段會議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pStyle w:val="TableParagraph"/>
              <w:snapToGrid w:val="0"/>
              <w:ind w:left="440" w:hanging="440"/>
              <w:jc w:val="both"/>
              <w:rPr>
                <w:rFonts w:ascii="標楷體" w:eastAsia="標楷體" w:hAnsi="標楷體"/>
              </w:rPr>
            </w:pPr>
          </w:p>
        </w:tc>
      </w:tr>
      <w:tr w:rsidR="007F5B8B" w:rsidTr="007F5B8B">
        <w:trPr>
          <w:trHeight w:val="68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各學習階段/年級學生於各領域/科目之學習結果表現，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能精熟各</w:t>
            </w:r>
            <w:proofErr w:type="gramEnd"/>
            <w:r>
              <w:rPr>
                <w:rFonts w:ascii="標楷體" w:eastAsia="標楷體" w:hAnsi="標楷體"/>
                <w:sz w:val="22"/>
              </w:rPr>
              <w:t>學習重點</w:t>
            </w:r>
            <w:r>
              <w:rPr>
                <w:rFonts w:ascii="新細明體" w:hAnsi="新細明體"/>
                <w:sz w:val="22"/>
              </w:rPr>
              <w:t>。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各領域定期評量及平時評量結果資料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學力檢測結果(三到六年級)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國民中小學學生學習扶助科技化評量系統測驗結果</w:t>
            </w:r>
          </w:p>
          <w:p w:rsidR="007F5B8B" w:rsidRDefault="007F5B8B" w:rsidP="00465D77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年段會議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68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各領域/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科目課綱核心</w:t>
            </w:r>
            <w:proofErr w:type="gramEnd"/>
            <w:r>
              <w:rPr>
                <w:rFonts w:ascii="標楷體" w:eastAsia="標楷體" w:hAnsi="標楷體"/>
                <w:sz w:val="22"/>
              </w:rPr>
              <w:t>素養及學習重點以外之其他非意圖性學習結果，具教育之積極正向價值。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學生學習作品成果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備觀議課</w:t>
            </w:r>
            <w:proofErr w:type="gramEnd"/>
            <w:r>
              <w:rPr>
                <w:rFonts w:ascii="標楷體" w:eastAsia="標楷體" w:hAnsi="標楷體"/>
                <w:sz w:val="20"/>
              </w:rPr>
              <w:t>紀錄</w:t>
            </w:r>
          </w:p>
          <w:p w:rsidR="007F5B8B" w:rsidRDefault="007F5B8B" w:rsidP="00465D77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年段會議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1035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持續進展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學生在各領域/科目之學習結果表現，於各年級及學習階段具持續進展之現象。</w:t>
            </w:r>
          </w:p>
        </w:tc>
        <w:tc>
          <w:tcPr>
            <w:tcW w:w="36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各領域定期評量及平時評量結果資料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學力檢測結果(三到六年級)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國民中小學學生學習扶助科技化評量系統測驗結果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學生學習作品成果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備觀議課</w:t>
            </w:r>
            <w:proofErr w:type="gramEnd"/>
            <w:r>
              <w:rPr>
                <w:rFonts w:ascii="標楷體" w:eastAsia="標楷體" w:hAnsi="標楷體"/>
                <w:sz w:val="20"/>
              </w:rPr>
              <w:t>紀錄</w:t>
            </w:r>
          </w:p>
          <w:p w:rsidR="007F5B8B" w:rsidRDefault="007F5B8B" w:rsidP="00465D77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年段會議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1412"/>
          <w:jc w:val="center"/>
        </w:trPr>
        <w:tc>
          <w:tcPr>
            <w:tcW w:w="2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檢討與省思</w:t>
            </w:r>
          </w:p>
        </w:tc>
        <w:tc>
          <w:tcPr>
            <w:tcW w:w="1152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7F5B8B" w:rsidRDefault="008E7011" w:rsidP="007F5B8B">
      <w:pPr>
        <w:snapToGrid w:val="0"/>
        <w:sectPr w:rsidR="007F5B8B">
          <w:headerReference w:type="default" r:id="rId7"/>
          <w:pgSz w:w="16838" w:h="11906" w:orient="landscape"/>
          <w:pgMar w:top="851" w:right="1440" w:bottom="851" w:left="1440" w:header="567" w:footer="992" w:gutter="0"/>
          <w:cols w:space="720"/>
          <w:docGrid w:type="lines" w:linePitch="449"/>
        </w:sectPr>
      </w:pPr>
      <w:r>
        <w:rPr>
          <w:rFonts w:ascii="標楷體" w:eastAsia="標楷體" w:hAnsi="標楷體"/>
          <w:b/>
          <w:sz w:val="28"/>
        </w:rPr>
        <w:t>評鑑者共同簽名</w:t>
      </w:r>
    </w:p>
    <w:p w:rsidR="00E60932" w:rsidRDefault="00E60932" w:rsidP="008E7011">
      <w:pPr>
        <w:snapToGrid w:val="0"/>
      </w:pPr>
    </w:p>
    <w:sectPr w:rsidR="00E60932">
      <w:headerReference w:type="default" r:id="rId8"/>
      <w:pgSz w:w="16838" w:h="11906" w:orient="landscape"/>
      <w:pgMar w:top="851" w:right="1134" w:bottom="851" w:left="1134" w:header="720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CD" w:rsidRDefault="008C25CD">
      <w:r>
        <w:separator/>
      </w:r>
    </w:p>
  </w:endnote>
  <w:endnote w:type="continuationSeparator" w:id="0">
    <w:p w:rsidR="008C25CD" w:rsidRDefault="008C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CD" w:rsidRDefault="008C25CD">
      <w:r>
        <w:separator/>
      </w:r>
    </w:p>
  </w:footnote>
  <w:footnote w:type="continuationSeparator" w:id="0">
    <w:p w:rsidR="008C25CD" w:rsidRDefault="008C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B8B" w:rsidRDefault="007F5B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A2" w:rsidRDefault="008C2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45"/>
    <w:rsid w:val="000452D5"/>
    <w:rsid w:val="00361E9A"/>
    <w:rsid w:val="0068347E"/>
    <w:rsid w:val="007F0BEE"/>
    <w:rsid w:val="007F5B8B"/>
    <w:rsid w:val="008C25CD"/>
    <w:rsid w:val="008E7011"/>
    <w:rsid w:val="00BF1445"/>
    <w:rsid w:val="00D31F31"/>
    <w:rsid w:val="00DF699F"/>
    <w:rsid w:val="00E6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24A60"/>
  <w15:chartTrackingRefBased/>
  <w15:docId w15:val="{5CFB35FF-62E1-4A77-8539-8BA7A47D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144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144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rsid w:val="00BF1445"/>
    <w:pPr>
      <w:autoSpaceDE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7F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0BEE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5B8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180C-2101-447C-976F-13969467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HOME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4</cp:revision>
  <cp:lastPrinted>2020-03-02T07:38:00Z</cp:lastPrinted>
  <dcterms:created xsi:type="dcterms:W3CDTF">2021-12-16T03:33:00Z</dcterms:created>
  <dcterms:modified xsi:type="dcterms:W3CDTF">2023-01-09T02:38:00Z</dcterms:modified>
</cp:coreProperties>
</file>