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sz w:val="34"/>
          <w:szCs w:val="34"/>
        </w:rPr>
        <w:t>臺南市家庭教育中心</w:t>
      </w:r>
      <w:r>
        <w:rPr>
          <w:rStyle w:val="Style14"/>
          <w:rFonts w:eastAsia="標楷體" w:ascii="標楷體" w:hAnsi="標楷體"/>
          <w:b/>
          <w:sz w:val="34"/>
          <w:szCs w:val="34"/>
        </w:rPr>
        <w:t>111</w:t>
      </w:r>
      <w:r>
        <w:rPr>
          <w:rStyle w:val="Style14"/>
          <w:rFonts w:ascii="標楷體" w:hAnsi="標楷體" w:eastAsia="標楷體"/>
          <w:b/>
          <w:sz w:val="34"/>
          <w:szCs w:val="34"/>
        </w:rPr>
        <w:t>年度</w:t>
      </w:r>
      <w:r>
        <w:rPr>
          <w:rStyle w:val="Style14"/>
          <w:rFonts w:ascii="標楷體" w:hAnsi="標楷體" w:eastAsia="標楷體"/>
          <w:b/>
          <w:bCs/>
          <w:sz w:val="34"/>
          <w:szCs w:val="34"/>
        </w:rPr>
        <w:t>深耕學校家庭教育學生主題創作</w:t>
      </w:r>
      <w:r>
        <w:rPr>
          <w:rStyle w:val="Style14"/>
          <w:rFonts w:ascii="標楷體" w:hAnsi="標楷體" w:eastAsia="標楷體"/>
          <w:b/>
          <w:sz w:val="34"/>
          <w:szCs w:val="34"/>
        </w:rPr>
        <w:t>徵選活動計畫</w:t>
      </w:r>
    </w:p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一、目的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鼓勵學生踴躍創作，深化家庭教育活動，學習發揮創意，樂於分享學習成果。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二、辦理單位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指導單位：教育部、臺南市政府教育局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主辦單位：臺南市家庭教育中心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三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承辦單位：臺南市北區公園國小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/>
      </w:pPr>
      <w:r>
        <w:rPr>
          <w:rStyle w:val="Style14"/>
          <w:rFonts w:ascii="標楷體" w:hAnsi="標楷體" w:eastAsia="標楷體"/>
          <w:sz w:val="26"/>
          <w:szCs w:val="26"/>
        </w:rPr>
        <w:t>三、參加對象：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本市公私立學校學生，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u w:val="single"/>
        </w:rPr>
        <w:t>學生年級認定以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u w:val="single"/>
        </w:rPr>
        <w:t>111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u w:val="single"/>
        </w:rPr>
        <w:t>學年度為主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四、辦理方式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以家庭相關主題，每人限作品一件，重覆參賽之作品，由主辦單位擇一；超過件數請校內先辦理初審再送件，並以學校整體報名，不接受個人送件。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二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)6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班以下各類最多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件；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7-24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班各類最多請送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10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件；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班以上各類最多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件作品，班級數以普通班認定；幼兒園至多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件，以上皆採</w:t>
      </w:r>
      <w:r>
        <w:rPr>
          <w:rStyle w:val="Style14"/>
          <w:rFonts w:ascii="標楷體" w:hAnsi="標楷體" w:eastAsia="標楷體"/>
          <w:color w:val="000000"/>
          <w:sz w:val="26"/>
          <w:szCs w:val="26"/>
          <w:u w:val="single"/>
        </w:rPr>
        <w:t>線上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報名。</w:t>
      </w:r>
    </w:p>
    <w:tbl>
      <w:tblPr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599"/>
        <w:gridCol w:w="2599"/>
        <w:gridCol w:w="2599"/>
      </w:tblGrid>
      <w:tr>
        <w:trPr>
          <w:trHeight w:val="34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班以上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幼兒園至多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</w:tbl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  <w:r>
        <w:br w:type="page"/>
      </w:r>
    </w:p>
    <w:p>
      <w:pPr>
        <w:pStyle w:val="Style25"/>
        <w:widowControl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五、報名時間及方式：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網路報名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年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8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22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日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星期一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上午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8:00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至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9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日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星期五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下午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4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00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止，報名步驟說明如下：</w:t>
      </w:r>
    </w:p>
    <w:p>
      <w:pPr>
        <w:pStyle w:val="Style25"/>
        <w:tabs>
          <w:tab w:val="clear" w:pos="480"/>
        </w:tabs>
        <w:spacing w:lineRule="exact" w:line="520"/>
        <w:ind w:left="1761" w:hanging="1041"/>
        <w:rPr/>
      </w:pP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shd w:fill="FFFFFF" w:val="clear"/>
        </w:rPr>
        <w:t>步驟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shd w:fill="FFFFFF" w:val="clear"/>
        </w:rPr>
        <w:t xml:space="preserve">1 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>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先至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教育局填報系統</w:t>
      </w:r>
      <w:hyperlink r:id="rId2" w:tgtFrame="_top">
        <w:r>
          <w:rPr>
            <w:rFonts w:eastAsia="標楷體" w:ascii="標楷體" w:hAnsi="標楷體"/>
            <w:color w:val="FF0000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color w:val="FF0000"/>
          <w:sz w:val="26"/>
          <w:szCs w:val="26"/>
        </w:rPr>
        <w:t>15973)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報名填寫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年度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學校家庭教育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學生主題創作徵選活動。</w:t>
      </w:r>
    </w:p>
    <w:p>
      <w:pPr>
        <w:pStyle w:val="Style25"/>
        <w:tabs>
          <w:tab w:val="clear" w:pos="480"/>
        </w:tabs>
        <w:spacing w:lineRule="exact" w:line="520"/>
        <w:ind w:left="1761" w:hanging="1041"/>
        <w:rPr/>
      </w:pP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shd w:fill="FFFFFF" w:val="clear"/>
        </w:rPr>
        <w:t>步驟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shd w:fill="FFFFFF" w:val="clear"/>
        </w:rPr>
        <w:t xml:space="preserve">2 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>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分別列印出以下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single"/>
        </w:rPr>
        <w:t>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single"/>
        </w:rPr>
        <w:t>張表格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如附件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1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及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：</w:t>
      </w:r>
    </w:p>
    <w:p>
      <w:pPr>
        <w:pStyle w:val="Style25"/>
        <w:spacing w:lineRule="exact" w:line="520"/>
        <w:ind w:firstLine="78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>學校報名總表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需核章，送件時一併繳交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</w:p>
    <w:p>
      <w:pPr>
        <w:pStyle w:val="Style25"/>
        <w:spacing w:lineRule="exact" w:line="520"/>
        <w:ind w:firstLine="78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color w:val="000000"/>
          <w:sz w:val="26"/>
          <w:szCs w:val="26"/>
          <w:u w:val="single"/>
        </w:rPr>
        <w:t>個別報名表件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 xml:space="preserve"> 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需作者親自簽名並自行黏貼於作品後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二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送件時間：</w:t>
      </w:r>
      <w:r>
        <w:rPr>
          <w:rFonts w:eastAsia="標楷體" w:ascii="標楷體" w:hAnsi="標楷體"/>
          <w:color w:val="000000"/>
          <w:sz w:val="26"/>
          <w:szCs w:val="26"/>
        </w:rPr>
        <w:t>111</w:t>
      </w:r>
      <w:r>
        <w:rPr>
          <w:rFonts w:ascii="標楷體" w:hAnsi="標楷體" w:eastAsia="標楷體"/>
          <w:color w:val="000000"/>
          <w:sz w:val="26"/>
          <w:szCs w:val="26"/>
        </w:rPr>
        <w:t>年</w:t>
      </w:r>
      <w:r>
        <w:rPr>
          <w:rFonts w:eastAsia="標楷體" w:ascii="標楷體" w:hAnsi="標楷體"/>
          <w:color w:val="000000"/>
          <w:sz w:val="26"/>
          <w:szCs w:val="26"/>
        </w:rPr>
        <w:t>8</w:t>
      </w:r>
      <w:r>
        <w:rPr>
          <w:rFonts w:ascii="標楷體" w:hAnsi="標楷體" w:eastAsia="標楷體"/>
          <w:color w:val="000000"/>
          <w:sz w:val="26"/>
          <w:szCs w:val="26"/>
        </w:rPr>
        <w:t>月</w:t>
      </w:r>
      <w:r>
        <w:rPr>
          <w:rFonts w:eastAsia="標楷體" w:ascii="標楷體" w:hAnsi="標楷體"/>
          <w:color w:val="000000"/>
          <w:sz w:val="26"/>
          <w:szCs w:val="26"/>
        </w:rPr>
        <w:t>22</w:t>
      </w:r>
      <w:r>
        <w:rPr>
          <w:rFonts w:ascii="標楷體" w:hAnsi="標楷體" w:eastAsia="標楷體"/>
          <w:color w:val="000000"/>
          <w:sz w:val="26"/>
          <w:szCs w:val="26"/>
        </w:rPr>
        <w:t>日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星期一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至</w:t>
      </w:r>
      <w:r>
        <w:rPr>
          <w:rFonts w:eastAsia="標楷體" w:ascii="標楷體" w:hAnsi="標楷體"/>
          <w:color w:val="000000"/>
          <w:sz w:val="26"/>
          <w:szCs w:val="26"/>
        </w:rPr>
        <w:t>9</w:t>
      </w:r>
      <w:r>
        <w:rPr>
          <w:rFonts w:ascii="標楷體" w:hAnsi="標楷體" w:eastAsia="標楷體"/>
          <w:color w:val="000000"/>
          <w:sz w:val="26"/>
          <w:szCs w:val="26"/>
        </w:rPr>
        <w:t>月</w:t>
      </w:r>
      <w:r>
        <w:rPr>
          <w:rFonts w:eastAsia="標楷體" w:ascii="標楷體" w:hAnsi="標楷體"/>
          <w:color w:val="000000"/>
          <w:sz w:val="26"/>
          <w:szCs w:val="26"/>
        </w:rPr>
        <w:t>7</w:t>
      </w:r>
      <w:r>
        <w:rPr>
          <w:rFonts w:ascii="標楷體" w:hAnsi="標楷體" w:eastAsia="標楷體"/>
          <w:color w:val="000000"/>
          <w:sz w:val="26"/>
          <w:szCs w:val="26"/>
        </w:rPr>
        <w:t>日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星期三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上班時間</w:t>
      </w:r>
    </w:p>
    <w:p>
      <w:pPr>
        <w:pStyle w:val="Style25"/>
        <w:spacing w:lineRule="exact" w:line="520"/>
        <w:ind w:firstLine="78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8</w:t>
      </w:r>
      <w:r>
        <w:rPr>
          <w:rFonts w:ascii="標楷體" w:hAnsi="標楷體" w:eastAsia="標楷體"/>
          <w:color w:val="000000"/>
          <w:sz w:val="26"/>
          <w:szCs w:val="26"/>
        </w:rPr>
        <w:t>：</w:t>
      </w:r>
      <w:r>
        <w:rPr>
          <w:rFonts w:eastAsia="標楷體" w:ascii="標楷體" w:hAnsi="標楷體"/>
          <w:color w:val="000000"/>
          <w:sz w:val="26"/>
          <w:szCs w:val="26"/>
        </w:rPr>
        <w:t>00-16</w:t>
      </w:r>
      <w:r>
        <w:rPr>
          <w:rFonts w:ascii="標楷體" w:hAnsi="標楷體" w:eastAsia="標楷體"/>
          <w:color w:val="000000"/>
          <w:sz w:val="26"/>
          <w:szCs w:val="26"/>
        </w:rPr>
        <w:t>：</w:t>
      </w:r>
      <w:r>
        <w:rPr>
          <w:rFonts w:eastAsia="標楷體" w:ascii="標楷體" w:hAnsi="標楷體"/>
          <w:color w:val="000000"/>
          <w:sz w:val="26"/>
          <w:szCs w:val="26"/>
        </w:rPr>
        <w:t>00</w:t>
      </w:r>
      <w:r>
        <w:rPr>
          <w:rFonts w:ascii="標楷體" w:hAnsi="標楷體" w:eastAsia="標楷體"/>
          <w:color w:val="000000"/>
          <w:sz w:val="26"/>
          <w:szCs w:val="26"/>
        </w:rPr>
        <w:t>送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寄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達：臺南市北區公園國小</w:t>
      </w:r>
    </w:p>
    <w:p>
      <w:pPr>
        <w:pStyle w:val="Style25"/>
        <w:spacing w:lineRule="exact" w:line="520"/>
        <w:ind w:firstLine="78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(704</w:t>
      </w:r>
      <w:r>
        <w:rPr>
          <w:rFonts w:ascii="標楷體" w:hAnsi="標楷體" w:eastAsia="標楷體"/>
          <w:color w:val="000000"/>
          <w:sz w:val="26"/>
          <w:szCs w:val="26"/>
        </w:rPr>
        <w:t>台南市北區公園路</w:t>
      </w:r>
      <w:r>
        <w:rPr>
          <w:rFonts w:eastAsia="標楷體" w:ascii="標楷體" w:hAnsi="標楷體"/>
          <w:color w:val="000000"/>
          <w:sz w:val="26"/>
          <w:szCs w:val="26"/>
        </w:rPr>
        <w:t>180</w:t>
      </w:r>
      <w:r>
        <w:rPr>
          <w:rFonts w:ascii="標楷體" w:hAnsi="標楷體" w:eastAsia="標楷體"/>
          <w:color w:val="000000"/>
          <w:sz w:val="26"/>
          <w:szCs w:val="26"/>
        </w:rPr>
        <w:t>號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三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 xml:space="preserve">如有疑義，請洽公園國小 楊添花主任 </w:t>
      </w:r>
      <w:r>
        <w:rPr>
          <w:rFonts w:eastAsia="標楷體" w:ascii="標楷體" w:hAnsi="標楷體"/>
          <w:color w:val="000000"/>
          <w:sz w:val="26"/>
          <w:szCs w:val="26"/>
        </w:rPr>
        <w:t>2223291</w:t>
      </w:r>
      <w:r>
        <w:rPr>
          <w:rFonts w:ascii="標楷體" w:hAnsi="標楷體" w:eastAsia="標楷體"/>
          <w:color w:val="000000"/>
          <w:sz w:val="26"/>
          <w:szCs w:val="26"/>
        </w:rPr>
        <w:t>轉</w:t>
      </w:r>
      <w:r>
        <w:rPr>
          <w:rFonts w:eastAsia="標楷體" w:ascii="標楷體" w:hAnsi="標楷體"/>
          <w:color w:val="000000"/>
          <w:sz w:val="26"/>
          <w:szCs w:val="26"/>
        </w:rPr>
        <w:t>783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/>
      </w:pPr>
      <w:r>
        <w:rPr>
          <w:rStyle w:val="Style14"/>
          <w:rFonts w:ascii="標楷體" w:hAnsi="標楷體" w:eastAsia="標楷體"/>
          <w:sz w:val="26"/>
          <w:szCs w:val="26"/>
        </w:rPr>
        <w:t>六、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規格</w:t>
      </w:r>
      <w:r>
        <w:rPr>
          <w:rStyle w:val="Style14"/>
          <w:rFonts w:ascii="標楷體" w:hAnsi="標楷體" w:eastAsia="標楷體"/>
          <w:sz w:val="26"/>
          <w:szCs w:val="26"/>
        </w:rPr>
        <w:t>內容</w:t>
      </w:r>
    </w:p>
    <w:p>
      <w:pPr>
        <w:pStyle w:val="HTML1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繪畫類</w:t>
      </w:r>
    </w:p>
    <w:p>
      <w:pPr>
        <w:pStyle w:val="Style25"/>
        <w:spacing w:lineRule="exact" w:line="520"/>
        <w:ind w:firstLine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作品規格：以四開圖畫紙為主，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>以橫式</w:t>
      </w:r>
      <w:r>
        <w:rPr>
          <w:rStyle w:val="Style14"/>
          <w:rFonts w:ascii="標楷體" w:hAnsi="標楷體" w:eastAsia="標楷體"/>
          <w:sz w:val="26"/>
          <w:szCs w:val="26"/>
        </w:rPr>
        <w:t>、平面呈現，不加框。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製作材料：使用材料不限（水彩、蠟筆、彩色筆、水墨、油彩…皆可），但不得以電腦繪製列印。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3.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FF0000"/>
          <w:sz w:val="26"/>
          <w:szCs w:val="26"/>
        </w:rPr>
        <w:t>4.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作品完成，於報名期間至教育局填報系統</w:t>
      </w:r>
      <w:hyperlink r:id="rId3" w:tgtFrame="_top">
        <w:r>
          <w:rPr>
            <w:rFonts w:eastAsia="標楷體" w:ascii="標楷體" w:hAnsi="標楷體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color w:val="FF0000"/>
          <w:sz w:val="26"/>
          <w:szCs w:val="26"/>
        </w:rPr>
        <w:t>15973)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小書繪本類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bCs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作品規格：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主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題作品規格不拘、字數不拘，小書繪本類文字可用書寫或電腦印製。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2.</w:t>
      </w:r>
      <w:r>
        <w:rPr>
          <w:rFonts w:ascii="標楷體" w:hAnsi="標楷體" w:eastAsia="標楷體"/>
          <w:color w:val="000000"/>
          <w:sz w:val="26"/>
          <w:szCs w:val="26"/>
        </w:rPr>
        <w:t>製作材料：作品以創作為主，不得抄襲他人作品。繪畫使用材料不限（水彩、蠟筆、彩色筆、水墨、油彩……皆可），亦可利用剪貼、拼布或刺繡等方式完成，但不得以電腦繪製列印，作品限於平面繪作，並妥為裝訂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3.</w:t>
      </w:r>
      <w:r>
        <w:rPr>
          <w:rFonts w:ascii="標楷體" w:hAnsi="標楷體" w:eastAsia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4.</w:t>
      </w:r>
      <w:r>
        <w:rPr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Fonts w:eastAsia="標楷體" w:ascii="標楷體" w:hAnsi="標楷體"/>
          <w:color w:val="000000"/>
          <w:sz w:val="26"/>
          <w:szCs w:val="26"/>
        </w:rPr>
        <w:t>111</w:t>
      </w:r>
      <w:r>
        <w:rPr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5. 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作品完成，於報名期間至教育局填報系統</w:t>
      </w:r>
      <w:hyperlink r:id="rId4" w:tgtFrame="_top">
        <w:r>
          <w:rPr>
            <w:rFonts w:eastAsia="標楷體" w:ascii="標楷體" w:hAnsi="標楷體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color w:val="FF0000"/>
          <w:sz w:val="26"/>
          <w:szCs w:val="26"/>
        </w:rPr>
        <w:t>15973)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spacing w:lineRule="exact" w:line="520"/>
        <w:ind w:firstLine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三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平面設計類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僅限國中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1.</w:t>
      </w:r>
      <w:r>
        <w:rPr>
          <w:rFonts w:ascii="標楷體" w:hAnsi="標楷體" w:eastAsia="標楷體"/>
          <w:color w:val="000000"/>
          <w:sz w:val="26"/>
          <w:szCs w:val="26"/>
        </w:rPr>
        <w:t>作品主題：可加上文字創作在圖畫裡。文字以</w:t>
      </w:r>
      <w:r>
        <w:rPr>
          <w:rFonts w:eastAsia="標楷體" w:ascii="標楷體" w:hAnsi="標楷體"/>
          <w:color w:val="000000"/>
          <w:sz w:val="26"/>
          <w:szCs w:val="26"/>
        </w:rPr>
        <w:t>50</w:t>
      </w:r>
      <w:r>
        <w:rPr>
          <w:rFonts w:ascii="標楷體" w:hAnsi="標楷體" w:eastAsia="標楷體"/>
          <w:color w:val="000000"/>
          <w:sz w:val="26"/>
          <w:szCs w:val="26"/>
        </w:rPr>
        <w:t>字為限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可注音或英文，不可以電腦打字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2.</w:t>
      </w:r>
      <w:r>
        <w:rPr>
          <w:rFonts w:ascii="標楷體" w:hAnsi="標楷體" w:eastAsia="標楷體"/>
          <w:color w:val="000000"/>
          <w:sz w:val="26"/>
          <w:szCs w:val="26"/>
        </w:rPr>
        <w:t>作品規格：以四開圖畫紙為主，以橫式、平面呈現，不加框。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3.</w:t>
      </w:r>
      <w:r>
        <w:rPr>
          <w:rFonts w:ascii="標楷體" w:hAnsi="標楷體" w:eastAsia="標楷體"/>
          <w:color w:val="000000"/>
          <w:sz w:val="26"/>
          <w:szCs w:val="26"/>
        </w:rPr>
        <w:t>製作材料：使用材料不限（水彩、蠟筆、彩色筆、水墨、油彩…皆可），亦可利用剪貼、拼布或刺繡、紙雕等方式完成，但不得以電腦繪製列印。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4.</w:t>
      </w:r>
      <w:r>
        <w:rPr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Fonts w:eastAsia="標楷體" w:ascii="標楷體" w:hAnsi="標楷體"/>
          <w:color w:val="000000"/>
          <w:sz w:val="26"/>
          <w:szCs w:val="26"/>
        </w:rPr>
        <w:t>111</w:t>
      </w:r>
      <w:r>
        <w:rPr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5. 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作品完成，於報名期間至教育局填報系統</w:t>
      </w:r>
      <w:hyperlink r:id="rId5" w:tgtFrame="_top">
        <w:r>
          <w:rPr>
            <w:rFonts w:eastAsia="標楷體" w:ascii="標楷體" w:hAnsi="標楷體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color w:val="FF0000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color w:val="FF0000"/>
          <w:sz w:val="26"/>
          <w:szCs w:val="26"/>
        </w:rPr>
        <w:t>15973)</w:t>
      </w:r>
      <w:r>
        <w:rPr>
          <w:rStyle w:val="Style14"/>
          <w:rFonts w:ascii="標楷體" w:hAnsi="標楷體" w:eastAsia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ascii="標楷體" w:hAnsi="標楷體" w:eastAsia="標楷體"/>
          <w:color w:val="000000"/>
          <w:sz w:val="26"/>
          <w:szCs w:val="26"/>
        </w:rPr>
        <w:t>七、評審與獎勵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一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評審標準：內容</w:t>
      </w:r>
      <w:r>
        <w:rPr>
          <w:rFonts w:eastAsia="標楷體" w:ascii="標楷體" w:hAnsi="標楷體"/>
          <w:color w:val="000000"/>
          <w:sz w:val="26"/>
          <w:szCs w:val="26"/>
        </w:rPr>
        <w:t>50﹪</w:t>
      </w:r>
      <w:r>
        <w:rPr>
          <w:rFonts w:ascii="標楷體" w:hAnsi="標楷體" w:eastAsia="標楷體"/>
          <w:color w:val="000000"/>
          <w:sz w:val="26"/>
          <w:szCs w:val="26"/>
        </w:rPr>
        <w:t>，創意</w:t>
      </w:r>
      <w:r>
        <w:rPr>
          <w:rFonts w:eastAsia="標楷體" w:ascii="標楷體" w:hAnsi="標楷體"/>
          <w:color w:val="000000"/>
          <w:sz w:val="26"/>
          <w:szCs w:val="26"/>
        </w:rPr>
        <w:t>30﹪</w:t>
      </w:r>
      <w:r>
        <w:rPr>
          <w:rFonts w:ascii="標楷體" w:hAnsi="標楷體" w:eastAsia="標楷體"/>
          <w:color w:val="000000"/>
          <w:sz w:val="26"/>
          <w:szCs w:val="26"/>
        </w:rPr>
        <w:t>，表現手法</w:t>
      </w:r>
      <w:r>
        <w:rPr>
          <w:rFonts w:eastAsia="標楷體" w:ascii="標楷體" w:hAnsi="標楷體"/>
          <w:color w:val="000000"/>
          <w:sz w:val="26"/>
          <w:szCs w:val="26"/>
        </w:rPr>
        <w:t>20﹪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二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參賽者獎勵原則：各組錄取特優</w:t>
      </w:r>
      <w:r>
        <w:rPr>
          <w:rFonts w:eastAsia="標楷體" w:ascii="標楷體" w:hAnsi="標楷體"/>
          <w:color w:val="000000"/>
          <w:sz w:val="26"/>
          <w:szCs w:val="26"/>
        </w:rPr>
        <w:t>3</w:t>
      </w:r>
      <w:r>
        <w:rPr>
          <w:rFonts w:ascii="標楷體" w:hAnsi="標楷體" w:eastAsia="標楷體"/>
          <w:color w:val="000000"/>
          <w:sz w:val="26"/>
          <w:szCs w:val="26"/>
        </w:rPr>
        <w:t>名，優等、甲等及佳作依參加件數比例錄取</w:t>
      </w:r>
      <w:r>
        <w:rPr>
          <w:rFonts w:eastAsia="標楷體" w:ascii="標楷體" w:hAnsi="標楷體"/>
          <w:color w:val="000000"/>
          <w:sz w:val="26"/>
          <w:szCs w:val="26"/>
        </w:rPr>
        <w:t>1/10</w:t>
      </w:r>
      <w:r>
        <w:rPr>
          <w:rFonts w:ascii="標楷體" w:hAnsi="標楷體" w:eastAsia="標楷體"/>
          <w:color w:val="000000"/>
          <w:sz w:val="26"/>
          <w:szCs w:val="26"/>
        </w:rPr>
        <w:t>；特優頒發獎狀及獎品，優等、甲等及入選頒發獎狀。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三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指導教師獎勵原則：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指導學生獲特優者嘉獎貳次，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優等嘉獎壹次，甲等者頒發獎狀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四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每件作品限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位指導老師及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位參賽學生，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位教師同時指導數位學生皆入選時，限敘獎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次。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五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六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八、退件與附則</w:t>
      </w:r>
    </w:p>
    <w:p>
      <w:pPr>
        <w:pStyle w:val="Style26"/>
        <w:spacing w:lineRule="exact" w:line="520" w:before="0" w:after="0"/>
        <w:ind w:left="1540" w:hanging="130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退件：由家庭教育中心上網公告退件時間，</w:t>
      </w:r>
      <w:r>
        <w:rPr>
          <w:rStyle w:val="Style14"/>
          <w:rFonts w:ascii="標楷體" w:hAnsi="標楷體" w:eastAsia="標楷體"/>
          <w:sz w:val="26"/>
          <w:szCs w:val="26"/>
          <w:lang w:eastAsia="zh-TW"/>
        </w:rPr>
        <w:t>請</w:t>
      </w:r>
      <w:r>
        <w:rPr>
          <w:rStyle w:val="Style14"/>
          <w:rFonts w:ascii="標楷體" w:hAnsi="標楷體" w:eastAsia="標楷體"/>
          <w:sz w:val="26"/>
          <w:szCs w:val="26"/>
        </w:rPr>
        <w:t>各校至指定學校領回；未於時間內領回者，則視同主辦單位自行處理。</w:t>
      </w:r>
    </w:p>
    <w:p>
      <w:pPr>
        <w:pStyle w:val="Style26"/>
        <w:spacing w:lineRule="exact" w:line="520" w:before="0" w:after="0"/>
        <w:ind w:left="0"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附則：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參賽作品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Style w:val="Style14"/>
          <w:rFonts w:ascii="標楷體" w:hAnsi="標楷體" w:eastAsia="標楷體"/>
          <w:sz w:val="26"/>
          <w:szCs w:val="26"/>
        </w:rPr>
        <w:t>作者需無條件同意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Style w:val="Style14"/>
          <w:rFonts w:ascii="標楷體" w:hAnsi="標楷體" w:eastAsia="標楷體"/>
          <w:sz w:val="26"/>
          <w:szCs w:val="26"/>
        </w:rPr>
        <w:t>後續之刊登或印製相關印刷品。</w:t>
      </w:r>
      <w:r>
        <w:br w:type="page"/>
      </w:r>
    </w:p>
    <w:p>
      <w:pPr>
        <w:pStyle w:val="Style25"/>
        <w:spacing w:lineRule="exact" w:line="480"/>
        <w:jc w:val="center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5653405</wp:posOffset>
                </wp:positionH>
                <wp:positionV relativeFrom="paragraph">
                  <wp:posOffset>-329565</wp:posOffset>
                </wp:positionV>
                <wp:extent cx="676910" cy="33464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2" coordsize="21600,21600" path="m0,0l21600,0l21600,21600l0,21600xe" fillcolor="white" stroked="t" o:allowincell="f" style="position:absolute;margin-left:445.15pt;margin-top:-25.95pt;width:53.2pt;height:26.25pt;mso-wrap-style:square;v-text-anchor:top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rFonts w:ascii="標楷體" w:hAnsi="標楷體" w:eastAsia="標楷體"/>
                        </w:rPr>
                        <w:t>附件1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b/>
          <w:sz w:val="28"/>
          <w:szCs w:val="28"/>
        </w:rPr>
        <w:t>臺南市家庭教育中心</w:t>
      </w:r>
      <w:r>
        <w:rPr>
          <w:rStyle w:val="Style14"/>
          <w:rFonts w:eastAsia="標楷體" w:ascii="標楷體" w:hAnsi="標楷體"/>
          <w:b/>
          <w:sz w:val="28"/>
          <w:szCs w:val="28"/>
        </w:rPr>
        <w:t>111</w:t>
      </w:r>
      <w:r>
        <w:rPr>
          <w:rStyle w:val="Style14"/>
          <w:rFonts w:ascii="標楷體" w:hAnsi="標楷體" w:eastAsia="標楷體"/>
          <w:b/>
          <w:sz w:val="28"/>
          <w:szCs w:val="28"/>
        </w:rPr>
        <w:t>年度學校家庭教育</w:t>
      </w:r>
    </w:p>
    <w:p>
      <w:pPr>
        <w:pStyle w:val="Style2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深耕學校家庭教育主題創作</w:t>
      </w:r>
      <w:r>
        <w:rPr>
          <w:rStyle w:val="Style14"/>
          <w:rFonts w:ascii="標楷體" w:hAnsi="標楷體" w:eastAsia="標楷體"/>
          <w:b/>
          <w:sz w:val="28"/>
          <w:szCs w:val="28"/>
        </w:rPr>
        <w:t>徵選活動  送件清單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學校名稱：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區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承辦教師姓名及電話：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     </w:t>
      </w:r>
      <w:r>
        <w:rPr>
          <w:rStyle w:val="Style14"/>
          <w:rFonts w:eastAsia="標楷體" w:ascii="標楷體" w:hAnsi="標楷體"/>
          <w:b/>
          <w:sz w:val="28"/>
          <w:szCs w:val="28"/>
        </w:rPr>
        <w:t>/</w:t>
      </w:r>
      <w:r>
        <w:rPr>
          <w:rStyle w:val="Style14"/>
          <w:rFonts w:eastAsia="標楷體" w:ascii="標楷體" w:hAnsi="標楷體"/>
          <w:b/>
          <w:sz w:val="28"/>
          <w:szCs w:val="28"/>
          <w:u w:val="single"/>
        </w:rPr>
        <w:t xml:space="preserve">               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分機：       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學校班級數：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</w:t>
      </w:r>
    </w:p>
    <w:tbl>
      <w:tblPr>
        <w:tblW w:w="106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51"/>
        <w:gridCol w:w="3050"/>
        <w:gridCol w:w="2410"/>
        <w:gridCol w:w="2097"/>
      </w:tblGrid>
      <w:tr>
        <w:trPr>
          <w:trHeight w:val="253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報名組別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  品   名   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學生姓名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指導老師</w:t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360"/>
              <w:rPr>
                <w:rFonts w:ascii="標楷體" w:hAnsi="標楷體" w:eastAsia="標楷體"/>
                <w:color w:val="A6A6A6"/>
                <w:szCs w:val="24"/>
              </w:rPr>
            </w:pPr>
            <w:r>
              <w:rPr>
                <w:rFonts w:ascii="標楷體" w:hAnsi="標楷體" w:eastAsia="標楷體"/>
                <w:color w:val="A6A6A6"/>
                <w:szCs w:val="24"/>
              </w:rPr>
              <w:t>例如：國中組平面設計類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25"/>
        <w:jc w:val="center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表格請自行新增</w:t>
      </w:r>
      <w:r>
        <w:rPr>
          <w:rFonts w:eastAsia="標楷體" w:ascii="標楷體" w:hAnsi="標楷體"/>
          <w:szCs w:val="24"/>
        </w:rPr>
        <w:t>)</w:t>
      </w:r>
    </w:p>
    <w:p>
      <w:pPr>
        <w:pStyle w:val="Style25"/>
        <w:rPr/>
      </w:pPr>
      <w:r>
        <w:rPr>
          <w:rStyle w:val="Style14"/>
          <w:rFonts w:ascii="標楷體" w:hAnsi="標楷體" w:eastAsia="標楷體"/>
          <w:b/>
          <w:szCs w:val="24"/>
        </w:rPr>
        <w:t>承辦人核章：                主任核章：                 校長核章：</w:t>
      </w:r>
    </w:p>
    <w:p>
      <w:pPr>
        <w:pStyle w:val="Style25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</w:r>
    </w:p>
    <w:tbl>
      <w:tblPr>
        <w:tblW w:w="9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rPr>
          <w:trHeight w:val="1538" w:hRule="atLeast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Style25"/>
              <w:widowControl/>
              <w:spacing w:lineRule="exact" w:line="36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備註：</w:t>
            </w:r>
          </w:p>
          <w:p>
            <w:pPr>
              <w:pStyle w:val="Style34"/>
              <w:widowControl/>
              <w:numPr>
                <w:ilvl w:val="0"/>
                <w:numId w:val="1"/>
              </w:numPr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每人限作品一件，重覆參賽之作品，由主辦單位擇一。</w:t>
            </w:r>
          </w:p>
          <w:p>
            <w:pPr>
              <w:pStyle w:val="Style34"/>
              <w:widowControl/>
              <w:numPr>
                <w:ilvl w:val="0"/>
                <w:numId w:val="1"/>
              </w:numPr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每校送件數：</w:t>
            </w:r>
          </w:p>
          <w:p>
            <w:pPr>
              <w:pStyle w:val="Style34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(1)6</w:t>
            </w:r>
            <w:r>
              <w:rPr>
                <w:rFonts w:ascii="標楷體" w:hAnsi="標楷體" w:eastAsia="標楷體"/>
                <w:szCs w:val="24"/>
              </w:rPr>
              <w:t>班以下：各類最多</w:t>
            </w:r>
            <w:r>
              <w:rPr>
                <w:rFonts w:eastAsia="標楷體" w:ascii="標楷體" w:hAnsi="標楷體"/>
                <w:szCs w:val="24"/>
              </w:rPr>
              <w:t>5</w:t>
            </w:r>
            <w:r>
              <w:rPr>
                <w:rFonts w:ascii="標楷體" w:hAnsi="標楷體" w:eastAsia="標楷體"/>
                <w:szCs w:val="24"/>
              </w:rPr>
              <w:t>件作品</w:t>
            </w:r>
          </w:p>
          <w:p>
            <w:pPr>
              <w:pStyle w:val="Style34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(2)7-24</w:t>
            </w:r>
            <w:r>
              <w:rPr>
                <w:rFonts w:ascii="標楷體" w:hAnsi="標楷體" w:eastAsia="標楷體"/>
                <w:szCs w:val="24"/>
              </w:rPr>
              <w:t>班：各類最多</w:t>
            </w:r>
            <w:r>
              <w:rPr>
                <w:rFonts w:eastAsia="標楷體" w:ascii="標楷體" w:hAnsi="標楷體"/>
                <w:szCs w:val="24"/>
              </w:rPr>
              <w:t>10</w:t>
            </w:r>
            <w:r>
              <w:rPr>
                <w:rFonts w:ascii="標楷體" w:hAnsi="標楷體" w:eastAsia="標楷體"/>
                <w:szCs w:val="24"/>
              </w:rPr>
              <w:t>件作品</w:t>
            </w:r>
          </w:p>
          <w:p>
            <w:pPr>
              <w:pStyle w:val="Style34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(3)25</w:t>
            </w:r>
            <w:r>
              <w:rPr>
                <w:rFonts w:ascii="標楷體" w:hAnsi="標楷體" w:eastAsia="標楷體"/>
                <w:szCs w:val="24"/>
              </w:rPr>
              <w:t>班以上：各類最多</w:t>
            </w:r>
            <w:r>
              <w:rPr>
                <w:rFonts w:eastAsia="標楷體" w:ascii="標楷體" w:hAnsi="標楷體"/>
                <w:szCs w:val="24"/>
              </w:rPr>
              <w:t>15</w:t>
            </w:r>
            <w:r>
              <w:rPr>
                <w:rFonts w:ascii="標楷體" w:hAnsi="標楷體" w:eastAsia="標楷體"/>
                <w:szCs w:val="24"/>
              </w:rPr>
              <w:t xml:space="preserve">件作品 </w:t>
            </w:r>
          </w:p>
          <w:p>
            <w:pPr>
              <w:pStyle w:val="Style34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(4)</w:t>
            </w:r>
            <w:r>
              <w:rPr>
                <w:rFonts w:ascii="標楷體" w:hAnsi="標楷體" w:eastAsia="標楷體"/>
                <w:szCs w:val="24"/>
              </w:rPr>
              <w:t>幼兒園：最多</w:t>
            </w:r>
            <w:r>
              <w:rPr>
                <w:rFonts w:eastAsia="標楷體" w:ascii="標楷體" w:hAnsi="標楷體"/>
                <w:szCs w:val="24"/>
              </w:rPr>
              <w:t>5</w:t>
            </w:r>
            <w:r>
              <w:rPr>
                <w:rFonts w:ascii="標楷體" w:hAnsi="標楷體" w:eastAsia="標楷體"/>
                <w:szCs w:val="24"/>
              </w:rPr>
              <w:t>件作品</w:t>
            </w:r>
          </w:p>
        </w:tc>
      </w:tr>
    </w:tbl>
    <w:p>
      <w:pPr>
        <w:pStyle w:val="Style25"/>
        <w:widowControl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25"/>
        <w:spacing w:lineRule="auto" w:line="360"/>
        <w:jc w:val="center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5330190</wp:posOffset>
                </wp:positionH>
                <wp:positionV relativeFrom="paragraph">
                  <wp:posOffset>-193040</wp:posOffset>
                </wp:positionV>
                <wp:extent cx="676910" cy="334645"/>
                <wp:effectExtent l="0" t="0" r="0" b="0"/>
                <wp:wrapNone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6" coordsize="21600,21600" path="m0,0l21600,0l21600,21600l0,21600xe" fillcolor="white" stroked="t" o:allowincell="f" style="position:absolute;margin-left:419.7pt;margin-top:-15.2pt;width:53.2pt;height:26.25pt;mso-wrap-style:square;v-text-anchor:top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rFonts w:ascii="標楷體" w:hAnsi="標楷體" w:eastAsia="標楷體"/>
                        </w:rPr>
                        <w:t>附件2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b/>
          <w:sz w:val="30"/>
          <w:szCs w:val="30"/>
        </w:rPr>
        <w:t>臺南市家庭教育中心</w:t>
      </w:r>
      <w:r>
        <w:rPr>
          <w:rStyle w:val="Style14"/>
          <w:rFonts w:eastAsia="標楷體" w:ascii="標楷體" w:hAnsi="標楷體"/>
          <w:b/>
          <w:sz w:val="30"/>
          <w:szCs w:val="30"/>
        </w:rPr>
        <w:t>111</w:t>
      </w:r>
      <w:r>
        <w:rPr>
          <w:rStyle w:val="Style14"/>
          <w:rFonts w:ascii="標楷體" w:hAnsi="標楷體" w:eastAsia="標楷體"/>
          <w:b/>
          <w:sz w:val="30"/>
          <w:szCs w:val="30"/>
        </w:rPr>
        <w:t>年度學校家庭教育</w:t>
      </w:r>
    </w:p>
    <w:p>
      <w:pPr>
        <w:pStyle w:val="Style25"/>
        <w:spacing w:lineRule="auto" w:line="360"/>
        <w:jc w:val="center"/>
        <w:rPr/>
      </w:pPr>
      <w:r>
        <w:rPr>
          <w:rStyle w:val="Style14"/>
          <w:rFonts w:ascii="標楷體" w:hAnsi="標楷體" w:eastAsia="標楷體"/>
          <w:b/>
          <w:bCs/>
          <w:sz w:val="30"/>
          <w:szCs w:val="30"/>
        </w:rPr>
        <w:t>深耕學校家庭教育主題創作</w:t>
      </w:r>
      <w:r>
        <w:rPr>
          <w:rStyle w:val="Style14"/>
          <w:rFonts w:ascii="標楷體" w:hAnsi="標楷體" w:eastAsia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8"/>
        <w:gridCol w:w="8575"/>
      </w:tblGrid>
      <w:tr>
        <w:trPr>
          <w:trHeight w:val="569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ind w:firstLine="3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本表填寫完後黏貼各作品後面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569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                                              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請自創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628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628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作者</w:t>
            </w:r>
          </w:p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both"/>
              <w:rPr>
                <w:b/>
                <w:b/>
                <w:color w:val="BFBFBF"/>
                <w:kern w:val="2"/>
                <w:sz w:val="23"/>
                <w:szCs w:val="23"/>
              </w:rPr>
            </w:pPr>
            <w:r>
              <w:rPr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>
        <w:trPr>
          <w:trHeight w:val="432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432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指導老師</w:t>
            </w:r>
          </w:p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both"/>
              <w:rPr>
                <w:b/>
                <w:b/>
                <w:color w:val="BFBFBF"/>
                <w:kern w:val="2"/>
                <w:sz w:val="23"/>
                <w:szCs w:val="23"/>
              </w:rPr>
            </w:pPr>
            <w:r>
              <w:rPr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>
        <w:trPr>
          <w:trHeight w:val="658" w:hRule="atLeast"/>
          <w:cantSplit w:val="true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Style25"/>
              <w:spacing w:lineRule="exact" w:line="4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25"/>
              <w:spacing w:lineRule="exact" w:line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>
            <w:pPr>
              <w:pStyle w:val="Style25"/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立同意書人：               （作者親簽）</w:t>
            </w:r>
          </w:p>
          <w:p>
            <w:pPr>
              <w:pStyle w:val="Style25"/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spacing w:lineRule="exact" w:line="44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　　　　　　　中華民國       年    月     日</w:t>
            </w:r>
          </w:p>
        </w:tc>
      </w:tr>
    </w:tbl>
    <w:p>
      <w:pPr>
        <w:pStyle w:val="Style25"/>
        <w:spacing w:lineRule="exact" w:line="440"/>
        <w:jc w:val="center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  <w:t>(</w:t>
      </w:r>
      <w:r>
        <w:rPr>
          <w:rFonts w:ascii="標楷體" w:hAnsi="標楷體" w:eastAsia="標楷體"/>
          <w:b/>
          <w:szCs w:val="24"/>
        </w:rPr>
        <w:t>請將本表粘貼於作品背面</w:t>
      </w:r>
      <w:r>
        <w:rPr>
          <w:rFonts w:eastAsia="標楷體" w:ascii="標楷體" w:hAnsi="標楷體"/>
          <w:b/>
          <w:szCs w:val="24"/>
        </w:rPr>
        <w:t>)</w:t>
      </w:r>
    </w:p>
    <w:p>
      <w:pPr>
        <w:pStyle w:val="Style25"/>
        <w:spacing w:lineRule="exact" w:line="440"/>
        <w:jc w:val="center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25"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25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sectPr>
      <w:footerReference w:type="default" r:id="rId6"/>
      <w:type w:val="nextPage"/>
      <w:pgSz w:w="11906" w:h="16838"/>
      <w:pgMar w:left="1134" w:right="1134" w:gutter="0" w:header="0" w:top="851" w:footer="992" w:bottom="1134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8</w:t>
    </w:r>
    <w:r>
      <w:rPr>
        <w:rStyle w:val="Style14"/>
        <w:lang w:val="zh-TW"/>
      </w:rPr>
      <w:fldChar w:fldCharType="end"/>
    </w:r>
  </w:p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HTML">
    <w:name w:val="HTML 預設格式 字元"/>
    <w:qFormat/>
    <w:rPr>
      <w:rFonts w:ascii="細明體" w:hAnsi="細明體" w:eastAsia="細明體" w:cs="Times New Roman"/>
      <w:kern w:val="0"/>
      <w:szCs w:val="24"/>
    </w:rPr>
  </w:style>
  <w:style w:type="character" w:styleId="Style15">
    <w:name w:val="本文縮排 字元"/>
    <w:qFormat/>
    <w:rPr>
      <w:rFonts w:ascii="Times New Roman" w:hAnsi="Times New Roman" w:eastAsia="新細明體" w:cs="Times New Roman"/>
      <w:szCs w:val="24"/>
    </w:rPr>
  </w:style>
  <w:style w:type="character" w:styleId="3">
    <w:name w:val="本文縮排 3 字元"/>
    <w:qFormat/>
    <w:rPr>
      <w:rFonts w:ascii="Times New Roman" w:hAnsi="Times New Roman" w:eastAsia="新細明體" w:cs="Times New Roman"/>
      <w:sz w:val="16"/>
      <w:szCs w:val="16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Style18">
    <w:name w:val="超連結"/>
    <w:qFormat/>
    <w:rPr>
      <w:color w:val="0000FF"/>
      <w:u w:val="single"/>
    </w:rPr>
  </w:style>
  <w:style w:type="character" w:styleId="Style19">
    <w:name w:val="註解參照"/>
    <w:qFormat/>
    <w:rPr>
      <w:sz w:val="18"/>
      <w:szCs w:val="18"/>
    </w:rPr>
  </w:style>
  <w:style w:type="character" w:styleId="Style20">
    <w:name w:val="註解文字 字元"/>
    <w:qFormat/>
    <w:rPr>
      <w:kern w:val="2"/>
      <w:sz w:val="24"/>
      <w:szCs w:val="22"/>
    </w:rPr>
  </w:style>
  <w:style w:type="character" w:styleId="Style21">
    <w:name w:val="註解主旨 字元"/>
    <w:qFormat/>
    <w:rPr>
      <w:b/>
      <w:bCs/>
      <w:kern w:val="2"/>
      <w:sz w:val="24"/>
      <w:szCs w:val="22"/>
    </w:rPr>
  </w:style>
  <w:style w:type="character" w:styleId="Style22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Style23">
    <w:name w:val="已查閱的超連結"/>
    <w:qFormat/>
    <w:rPr>
      <w:color w:val="954F72"/>
      <w:u w:val="single"/>
    </w:rPr>
  </w:style>
  <w:style w:type="character" w:styleId="WWCharLFO1LVL1">
    <w:name w:val="WW_CharLFO1LVL1"/>
    <w:qFormat/>
    <w:rPr>
      <w:color w:val="auto"/>
    </w:rPr>
  </w:style>
  <w:style w:type="character" w:styleId="Style24">
    <w:name w:val="網際網路連結"/>
    <w:rPr>
      <w:color w:val="000080"/>
      <w:u w:val="single"/>
      <w:lang w:val="zxx" w:eastAsia="zxx" w:bidi="zxx"/>
    </w:rPr>
  </w:style>
  <w:style w:type="paragraph" w:styleId="Style2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HTML1">
    <w:name w:val="HTML 預設格式"/>
    <w:basedOn w:val="Style25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/>
      <w:kern w:val="0"/>
      <w:sz w:val="20"/>
      <w:szCs w:val="24"/>
    </w:rPr>
  </w:style>
  <w:style w:type="paragraph" w:styleId="Style26">
    <w:name w:val="本文縮排"/>
    <w:basedOn w:val="Style25"/>
    <w:qFormat/>
    <w:pPr>
      <w:tabs>
        <w:tab w:val="clear" w:pos="480"/>
      </w:tabs>
      <w:suppressAutoHyphens w:val="true"/>
      <w:spacing w:before="0" w:after="120"/>
      <w:ind w:left="480" w:hanging="0"/>
    </w:pPr>
    <w:rPr>
      <w:rFonts w:ascii="Times New Roman" w:hAnsi="Times New Roman"/>
      <w:kern w:val="0"/>
      <w:sz w:val="20"/>
      <w:szCs w:val="24"/>
    </w:rPr>
  </w:style>
  <w:style w:type="paragraph" w:styleId="31">
    <w:name w:val="本文縮排 3"/>
    <w:basedOn w:val="Style25"/>
    <w:qFormat/>
    <w:pPr>
      <w:tabs>
        <w:tab w:val="clear" w:pos="480"/>
      </w:tabs>
      <w:suppressAutoHyphens w:val="true"/>
      <w:spacing w:before="0" w:after="120"/>
      <w:ind w:left="480" w:hanging="0"/>
    </w:pPr>
    <w:rPr>
      <w:rFonts w:ascii="Times New Roman" w:hAnsi="Times New Roman"/>
      <w:kern w:val="0"/>
      <w:sz w:val="16"/>
      <w:szCs w:val="16"/>
    </w:rPr>
  </w:style>
  <w:style w:type="paragraph" w:styleId="Style27">
    <w:name w:val="List"/>
    <w:basedOn w:val="Style25"/>
    <w:pPr>
      <w:tabs>
        <w:tab w:val="clear" w:pos="480"/>
      </w:tabs>
      <w:suppressAutoHyphens w:val="true"/>
      <w:ind w:left="480" w:hanging="480"/>
    </w:pPr>
    <w:rPr>
      <w:rFonts w:ascii="Times New Roman" w:hAnsi="Times New Roman"/>
      <w:szCs w:val="24"/>
    </w:rPr>
  </w:style>
  <w:style w:type="paragraph" w:styleId="Style2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30">
    <w:name w:val="Foot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31">
    <w:name w:val="註解文字"/>
    <w:basedOn w:val="Style25"/>
    <w:qFormat/>
    <w:pPr>
      <w:suppressAutoHyphens w:val="true"/>
    </w:pPr>
    <w:rPr/>
  </w:style>
  <w:style w:type="paragraph" w:styleId="Style32">
    <w:name w:val="註解主旨"/>
    <w:basedOn w:val="Style31"/>
    <w:next w:val="Style31"/>
    <w:qFormat/>
    <w:pPr>
      <w:suppressAutoHyphens w:val="true"/>
    </w:pPr>
    <w:rPr>
      <w:b/>
      <w:bCs/>
    </w:rPr>
  </w:style>
  <w:style w:type="paragraph" w:styleId="Style33">
    <w:name w:val="註解方塊文字"/>
    <w:basedOn w:val="Style25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34">
    <w:name w:val="清單段落"/>
    <w:basedOn w:val="Style25"/>
    <w:qFormat/>
    <w:pPr>
      <w:tabs>
        <w:tab w:val="clear" w:pos="480"/>
      </w:tabs>
      <w:suppressAutoHyphens w:val="true"/>
      <w:ind w:left="480" w:hanging="0"/>
    </w:pPr>
    <w:rPr/>
  </w:style>
  <w:style w:type="paragraph" w:styleId="Style35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rvey.tn.edu.tw/index.php" TargetMode="External"/><Relationship Id="rId3" Type="http://schemas.openxmlformats.org/officeDocument/2006/relationships/hyperlink" Target="https://survey.tn.edu.tw/index.php" TargetMode="External"/><Relationship Id="rId4" Type="http://schemas.openxmlformats.org/officeDocument/2006/relationships/hyperlink" Target="https://survey.tn.edu.tw/index.php" TargetMode="External"/><Relationship Id="rId5" Type="http://schemas.openxmlformats.org/officeDocument/2006/relationships/hyperlink" Target="https://survey.tn.edu.tw/index.php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6</Pages>
  <Words>535</Words>
  <Characters>3051</Characters>
  <CharactersWithSpaces>3579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user</dc:creator>
  <dc:description/>
  <dc:language>zh-TW</dc:language>
  <cp:lastModifiedBy>user</cp:lastModifiedBy>
  <cp:lastPrinted>2020-06-08T00:25:00Z</cp:lastPrinted>
  <dcterms:modified xsi:type="dcterms:W3CDTF">2022-06-09T08:16:00Z</dcterms:modified>
  <cp:revision>2</cp:revision>
  <dc:subject/>
  <dc:title/>
</cp:coreProperties>
</file>