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DD" w:rsidRDefault="00AF2E64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臺南市兒童文學創作專輯</w:t>
      </w:r>
      <w:bookmarkStart w:id="0" w:name="_GoBack"/>
      <w:r>
        <w:rPr>
          <w:rFonts w:ascii="標楷體" w:eastAsia="標楷體" w:hAnsi="標楷體"/>
          <w:b/>
          <w:sz w:val="30"/>
          <w:szCs w:val="30"/>
        </w:rPr>
        <w:t>小黑琵第</w:t>
      </w:r>
      <w:r>
        <w:rPr>
          <w:rFonts w:ascii="標楷體" w:eastAsia="標楷體" w:hAnsi="標楷體"/>
          <w:b/>
          <w:sz w:val="30"/>
          <w:szCs w:val="30"/>
        </w:rPr>
        <w:t>14</w:t>
      </w:r>
      <w:r>
        <w:rPr>
          <w:rFonts w:ascii="標楷體" w:eastAsia="標楷體" w:hAnsi="標楷體"/>
          <w:b/>
          <w:sz w:val="30"/>
          <w:szCs w:val="30"/>
        </w:rPr>
        <w:t>輯徵文</w:t>
      </w:r>
      <w:bookmarkEnd w:id="0"/>
      <w:r>
        <w:rPr>
          <w:rFonts w:ascii="標楷體" w:eastAsia="標楷體" w:hAnsi="標楷體"/>
          <w:b/>
          <w:sz w:val="30"/>
          <w:szCs w:val="30"/>
        </w:rPr>
        <w:t>暨封面徵圖比賽實施計畫</w:t>
      </w:r>
    </w:p>
    <w:p w:rsidR="00FA43DD" w:rsidRDefault="00AF2E64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:rsidR="00FA43DD" w:rsidRDefault="00AF2E64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:rsidR="00FA43DD" w:rsidRDefault="00AF2E64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:rsidR="00FA43DD" w:rsidRDefault="00AF2E64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供本市學生美術創作發表空間，編印圖文並茂之兒童文學專輯。</w:t>
      </w:r>
    </w:p>
    <w:p w:rsidR="00FA43DD" w:rsidRDefault="00AF2E64">
      <w:pPr>
        <w:spacing w:line="36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彰顯臺南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文化特色</w:t>
      </w:r>
      <w:r>
        <w:rPr>
          <w:rFonts w:ascii="標楷體" w:eastAsia="標楷體" w:hAnsi="標楷體"/>
          <w:sz w:val="28"/>
          <w:szCs w:val="28"/>
        </w:rPr>
        <w:t>，呈現兒童閱讀寫作教育之成效。</w:t>
      </w:r>
    </w:p>
    <w:p w:rsidR="00FA43DD" w:rsidRDefault="00AF2E64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:rsidR="00FA43DD" w:rsidRDefault="00AF2E64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:rsidR="00FA43DD" w:rsidRDefault="00AF2E64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:rsidR="00FA43DD" w:rsidRDefault="00AF2E64">
      <w:pPr>
        <w:spacing w:line="520" w:lineRule="exact"/>
        <w:ind w:left="14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116"/>
        <w:gridCol w:w="3425"/>
      </w:tblGrid>
      <w:tr w:rsidR="00FA43D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FA43DD" w:rsidRDefault="00AF2E64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寓言故事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1000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行內</w:t>
            </w:r>
          </w:p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FA43DD" w:rsidRDefault="00AF2E64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尋味古今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A43DD" w:rsidRDefault="00AF2E64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FA43DD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封面徵圖</w:t>
            </w:r>
            <w:r>
              <w:rPr>
                <w:rFonts w:ascii="標楷體" w:eastAsia="標楷體" w:hAnsi="標楷體"/>
                <w:color w:val="FF0000"/>
                <w:sz w:val="28"/>
              </w:rPr>
              <w:t>—</w:t>
            </w:r>
          </w:p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臺南</w:t>
            </w:r>
            <w:r>
              <w:rPr>
                <w:rFonts w:ascii="標楷體" w:eastAsia="標楷體" w:hAnsi="標楷體"/>
                <w:color w:val="FF0000"/>
                <w:sz w:val="28"/>
              </w:rPr>
              <w:t>400</w:t>
            </w:r>
            <w:r>
              <w:rPr>
                <w:rFonts w:ascii="標楷體" w:eastAsia="標楷體" w:hAnsi="標楷體"/>
                <w:color w:val="FF0000"/>
                <w:sz w:val="28"/>
              </w:rPr>
              <w:t>樂傳承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A43DD" w:rsidRDefault="00AF2E64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:rsidR="00FA43DD" w:rsidRDefault="00AF2E64">
      <w:pPr>
        <w:snapToGrid w:val="0"/>
        <w:spacing w:line="44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徵文內容：</w:t>
      </w:r>
    </w:p>
    <w:p w:rsidR="00FA43DD" w:rsidRDefault="00AF2E64">
      <w:pPr>
        <w:snapToGrid w:val="0"/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6"/>
          <w:szCs w:val="26"/>
        </w:rPr>
        <w:t>心得寫作</w:t>
      </w:r>
      <w:r>
        <w:rPr>
          <w:rFonts w:ascii="標楷體" w:eastAsia="標楷體" w:hAnsi="標楷體"/>
          <w:b/>
          <w:sz w:val="26"/>
          <w:szCs w:val="26"/>
        </w:rPr>
        <w:t>--</w:t>
      </w:r>
      <w:r>
        <w:rPr>
          <w:rFonts w:ascii="標楷體" w:eastAsia="標楷體" w:hAnsi="標楷體"/>
          <w:b/>
          <w:sz w:val="26"/>
          <w:szCs w:val="26"/>
        </w:rPr>
        <w:t>布可星球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:rsidR="00FA43DD" w:rsidRDefault="00AF2E64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</w:t>
      </w:r>
      <w:r>
        <w:rPr>
          <w:rFonts w:ascii="標楷體" w:eastAsia="標楷體" w:hAnsi="標楷體"/>
          <w:b/>
          <w:sz w:val="28"/>
          <w:szCs w:val="28"/>
        </w:rPr>
        <w:t>布可星球上「我的能量」不列入評分。</w:t>
      </w:r>
    </w:p>
    <w:p w:rsidR="00FA43DD" w:rsidRDefault="00AF2E64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</w:rPr>
        <w:t>2.</w:t>
      </w:r>
      <w:r>
        <w:rPr>
          <w:rFonts w:ascii="標楷體" w:eastAsia="標楷體" w:hAnsi="標楷體"/>
          <w:b/>
          <w:color w:val="FF0000"/>
          <w:sz w:val="28"/>
          <w:szCs w:val="28"/>
        </w:rPr>
        <w:t>「寓言故事」</w:t>
      </w:r>
    </w:p>
    <w:p w:rsidR="00FA43DD" w:rsidRDefault="00AF2E64">
      <w:pPr>
        <w:spacing w:line="440" w:lineRule="exact"/>
        <w:ind w:left="113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以日常生活</w:t>
      </w:r>
      <w:r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的故事呈現，隱含對人生的觀察和體驗，</w:t>
      </w:r>
      <w:r>
        <w:rPr>
          <w:rFonts w:ascii="標楷體" w:eastAsia="標楷體" w:hAnsi="標楷體"/>
          <w:color w:val="FF0000"/>
          <w:sz w:val="28"/>
          <w:szCs w:val="28"/>
        </w:rPr>
        <w:t>培養孩子批判思考的能力，為創作童話故事打下基礎能力。這類文體已經多年未舉辦，請老師嘗試指導並親自參與創作。</w:t>
      </w:r>
    </w:p>
    <w:p w:rsidR="00FA43DD" w:rsidRDefault="00AF2E64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:rsidR="00FA43DD" w:rsidRDefault="00AF2E64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題材不拘，題目自訂，每首限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行內。建議結合臺南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內容來書寫。</w:t>
      </w:r>
    </w:p>
    <w:p w:rsidR="00FA43DD" w:rsidRDefault="00AF2E64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:rsidR="00FA43DD" w:rsidRDefault="00AF2E64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:rsidR="00FA43DD" w:rsidRDefault="00AF2E64">
      <w:pPr>
        <w:spacing w:line="440" w:lineRule="exact"/>
        <w:ind w:left="1557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r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尋味古今」</w:t>
      </w:r>
    </w:p>
    <w:p w:rsidR="00FA43DD" w:rsidRDefault="00AF2E64">
      <w:pPr>
        <w:spacing w:line="440" w:lineRule="exact"/>
        <w:ind w:left="1133"/>
        <w:jc w:val="both"/>
      </w:pP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適逢臺南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描寫臺南歷史悠久的文化特色，可能是建築古蹟風景名勝的介紹、社區歷史發展故事、百年老店的味道、風味美食的傳承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等，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發展出屬於臺南的氣味，訴說臺南從古至今耐人尋味的古都景緻。</w:t>
      </w:r>
    </w:p>
    <w:p w:rsidR="00FA43DD" w:rsidRDefault="00AF2E64">
      <w:pPr>
        <w:pStyle w:val="a7"/>
        <w:spacing w:line="440" w:lineRule="exact"/>
        <w:ind w:left="708" w:firstLine="0"/>
        <w:jc w:val="both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6.</w:t>
      </w:r>
      <w:r>
        <w:rPr>
          <w:rFonts w:ascii="標楷體" w:eastAsia="標楷體" w:hAnsi="標楷體"/>
          <w:b/>
          <w:szCs w:val="28"/>
        </w:rPr>
        <w:t>其他注意事項：</w:t>
      </w:r>
    </w:p>
    <w:p w:rsidR="00FA43DD" w:rsidRDefault="00AF2E64">
      <w:pPr>
        <w:pStyle w:val="a7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各組作品皆可用華、臺語創作。臺語作品，請於題目後面括號加註「臺語」，用字以教育部公布之推薦用字、「</w:t>
      </w:r>
      <w:r>
        <w:rPr>
          <w:rFonts w:ascii="標楷體" w:eastAsia="標楷體" w:hAnsi="標楷體"/>
          <w:szCs w:val="28"/>
        </w:rPr>
        <w:t>臺灣閩南語常用詞辭典」為原則，拼音以教育部公布之臺羅拼音為原則。</w:t>
      </w:r>
    </w:p>
    <w:p w:rsidR="00FA43DD" w:rsidRDefault="00AF2E64">
      <w:pPr>
        <w:pStyle w:val="a7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琵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。</w:t>
      </w:r>
    </w:p>
    <w:p w:rsidR="00FA43DD" w:rsidRDefault="00AF2E64">
      <w:pPr>
        <w:spacing w:line="44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:rsidR="00FA43DD" w:rsidRDefault="00AF2E64">
      <w:pPr>
        <w:spacing w:line="44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以「臺南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樂傳承」為主題，呈現本市城市歷史文化古蹟、古早味美食、重大傳統慶典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等風貌，彰顯臺南古都多元文化特色。評選仍分低中高年級組，不分題材類型。</w:t>
      </w:r>
    </w:p>
    <w:p w:rsidR="00FA43DD" w:rsidRDefault="00FA43D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A43DD" w:rsidRDefault="00AF2E6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六、比賽方式：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</w:t>
      </w:r>
      <w:r>
        <w:rPr>
          <w:rFonts w:ascii="標楷體" w:eastAsia="標楷體" w:hAnsi="標楷體"/>
          <w:b/>
          <w:szCs w:val="28"/>
        </w:rPr>
        <w:t xml:space="preserve"> (</w:t>
      </w:r>
      <w:r>
        <w:rPr>
          <w:rFonts w:ascii="標楷體" w:eastAsia="標楷體" w:hAnsi="標楷體"/>
          <w:b/>
          <w:szCs w:val="28"/>
        </w:rPr>
        <w:t>教師組除外，教師組可以自行寄送</w:t>
      </w:r>
      <w:r>
        <w:rPr>
          <w:rFonts w:ascii="標楷體" w:eastAsia="標楷體" w:hAnsi="標楷體"/>
          <w:b/>
          <w:szCs w:val="28"/>
        </w:rPr>
        <w:t>)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</w:t>
      </w:r>
      <w:r>
        <w:rPr>
          <w:rFonts w:ascii="標楷體" w:eastAsia="標楷體" w:hAnsi="標楷體"/>
          <w:b/>
          <w:szCs w:val="28"/>
        </w:rPr>
        <w:t>。</w:t>
      </w:r>
    </w:p>
    <w:p w:rsidR="00FA43DD" w:rsidRDefault="00AF2E64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類。徵圖類每人限送作品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:rsidR="00FA43DD" w:rsidRDefault="00AF2E64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:rsidR="00FA43DD" w:rsidRDefault="00AF2E64">
      <w:pPr>
        <w:pStyle w:val="a7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號為主，直式橫書。</w:t>
      </w:r>
    </w:p>
    <w:p w:rsidR="00FA43DD" w:rsidRDefault="00AF2E64">
      <w:pPr>
        <w:pStyle w:val="a7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:rsidR="00FA43DD" w:rsidRDefault="00AF2E64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:rsidR="00FA43DD" w:rsidRDefault="00AF2E64">
      <w:pPr>
        <w:pStyle w:val="a7"/>
        <w:snapToGrid w:val="0"/>
        <w:spacing w:line="440" w:lineRule="exact"/>
        <w:ind w:left="2125" w:hanging="1134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）依序裝訂，作品內不得書寫校名、姓名，</w:t>
      </w:r>
      <w:r>
        <w:rPr>
          <w:rFonts w:ascii="標楷體" w:eastAsia="標楷體" w:hAnsi="標楷體"/>
          <w:b/>
          <w:szCs w:val="28"/>
        </w:rPr>
        <w:t>入選作品，另行通知寄送電子檔</w:t>
      </w:r>
      <w:r>
        <w:rPr>
          <w:rFonts w:ascii="標楷體" w:eastAsia="標楷體" w:hAnsi="標楷體"/>
          <w:szCs w:val="28"/>
        </w:rPr>
        <w:t>。</w:t>
      </w:r>
    </w:p>
    <w:p w:rsidR="00FA43DD" w:rsidRDefault="00AF2E64">
      <w:pPr>
        <w:pStyle w:val="a7"/>
        <w:snapToGrid w:val="0"/>
        <w:spacing w:line="440" w:lineRule="exact"/>
        <w:ind w:left="2125" w:hanging="113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）黏貼於作品背面，作品內容不得書寫校名、姓名。</w:t>
      </w:r>
    </w:p>
    <w:p w:rsidR="00FA43DD" w:rsidRDefault="00AF2E64">
      <w:pPr>
        <w:pStyle w:val="a7"/>
        <w:spacing w:line="440" w:lineRule="exact"/>
        <w:ind w:left="2125" w:hanging="1134"/>
      </w:pPr>
      <w:r>
        <w:rPr>
          <w:rFonts w:ascii="標楷體" w:eastAsia="標楷體" w:hAnsi="標楷體"/>
          <w:szCs w:val="28"/>
          <w:u w:val="double"/>
        </w:rPr>
        <w:t>3.</w:t>
      </w:r>
      <w:r>
        <w:rPr>
          <w:rFonts w:ascii="標楷體" w:eastAsia="標楷體" w:hAnsi="標楷體"/>
          <w:szCs w:val="28"/>
          <w:u w:val="double"/>
        </w:rPr>
        <w:t>參賽作品清冊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:rsidR="00FA43DD" w:rsidRDefault="00AF2E64">
      <w:pPr>
        <w:pStyle w:val="a7"/>
        <w:spacing w:line="440" w:lineRule="exact"/>
        <w:ind w:left="1551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:rsidR="00FA43DD" w:rsidRDefault="00AF2E64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:rsidR="00FA43DD" w:rsidRDefault="00AF2E64">
      <w:pPr>
        <w:pStyle w:val="a7"/>
        <w:spacing w:line="440" w:lineRule="exact"/>
        <w:ind w:left="1274" w:hanging="285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  <w:shd w:val="clear" w:color="auto" w:fill="FFFF00"/>
        </w:rPr>
        <w:t>請先進入教育局線上填報系統進行送件資料填報：自</w:t>
      </w:r>
      <w:r>
        <w:rPr>
          <w:rFonts w:ascii="標楷體" w:eastAsia="標楷體" w:hAnsi="標楷體"/>
          <w:szCs w:val="28"/>
          <w:shd w:val="clear" w:color="auto" w:fill="FFFF00"/>
        </w:rPr>
        <w:t>113</w:t>
      </w:r>
      <w:r>
        <w:rPr>
          <w:rFonts w:ascii="標楷體" w:eastAsia="標楷體" w:hAnsi="標楷體"/>
          <w:szCs w:val="28"/>
          <w:shd w:val="clear" w:color="auto" w:fill="FFFF00"/>
        </w:rPr>
        <w:t>年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Cs w:val="28"/>
          <w:shd w:val="clear" w:color="auto" w:fill="FFFF00"/>
        </w:rPr>
        <w:t>11</w:t>
      </w:r>
      <w:r>
        <w:rPr>
          <w:rFonts w:ascii="標楷體" w:eastAsia="標楷體" w:hAnsi="標楷體"/>
          <w:szCs w:val="28"/>
          <w:shd w:val="clear" w:color="auto" w:fill="FFFF00"/>
        </w:rPr>
        <w:t>日起至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Cs w:val="28"/>
          <w:shd w:val="clear" w:color="auto" w:fill="FFFF00"/>
        </w:rPr>
        <w:t>22</w:t>
      </w:r>
      <w:r>
        <w:rPr>
          <w:rFonts w:ascii="標楷體" w:eastAsia="標楷體" w:hAnsi="標楷體"/>
          <w:szCs w:val="28"/>
          <w:shd w:val="clear" w:color="auto" w:fill="FFFF00"/>
        </w:rPr>
        <w:t>日止，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填報代號為：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19406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。</w:t>
      </w:r>
    </w:p>
    <w:p w:rsidR="00FA43DD" w:rsidRDefault="00AF2E64">
      <w:pPr>
        <w:pStyle w:val="a7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:rsidR="00FA43DD" w:rsidRDefault="00AF2E64">
      <w:pPr>
        <w:pStyle w:val="a7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  <w:shd w:val="clear" w:color="auto" w:fill="FFFF00"/>
        </w:rPr>
        <w:t>自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年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月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日起至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月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22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:rsidR="00FA43DD" w:rsidRDefault="00AF2E64">
      <w:pPr>
        <w:pStyle w:val="a7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r>
        <w:rPr>
          <w:rFonts w:ascii="標楷體" w:eastAsia="標楷體" w:hAnsi="標楷體"/>
          <w:szCs w:val="28"/>
        </w:rPr>
        <w:t>臺南市新市區新市里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r>
        <w:rPr>
          <w:rFonts w:ascii="標楷體" w:eastAsia="標楷體" w:hAnsi="標楷體"/>
          <w:szCs w:val="28"/>
        </w:rPr>
        <w:t>）。</w:t>
      </w:r>
    </w:p>
    <w:p w:rsidR="00FA43DD" w:rsidRDefault="00AF2E64">
      <w:pPr>
        <w:pStyle w:val="a7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信封請註明：臺南市「小黑琵」參賽作品。</w:t>
      </w:r>
    </w:p>
    <w:p w:rsidR="00FA43DD" w:rsidRDefault="00AF2E64">
      <w:pPr>
        <w:pStyle w:val="a7"/>
        <w:spacing w:line="440" w:lineRule="exact"/>
        <w:ind w:left="1842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由主辦單位遴聘專家學者組成評審小組，評審標準由評審小組訂之。</w:t>
      </w:r>
    </w:p>
    <w:p w:rsidR="00FA43DD" w:rsidRDefault="00AF2E64">
      <w:pPr>
        <w:pStyle w:val="a7"/>
        <w:spacing w:line="440" w:lineRule="exact"/>
        <w:ind w:left="10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:rsidR="00FA43DD" w:rsidRDefault="00AF2E64">
      <w:pPr>
        <w:pStyle w:val="a7"/>
        <w:spacing w:line="440" w:lineRule="exact"/>
        <w:ind w:left="991" w:hanging="566"/>
        <w:jc w:val="both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:rsidR="00FA43DD" w:rsidRDefault="00AF2E64">
      <w:pPr>
        <w:pStyle w:val="a7"/>
        <w:spacing w:line="440" w:lineRule="exact"/>
        <w:ind w:left="991" w:hanging="566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人；佳作錄取人數於評選當日由評審委員視作品水準錄取，惟各類各組總得獎件數以不超過該類該組送件數五分之一為原則。</w:t>
      </w:r>
    </w:p>
    <w:p w:rsidR="00FA43DD" w:rsidRDefault="00FA43DD">
      <w:pPr>
        <w:pStyle w:val="a7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:rsidR="00FA43DD" w:rsidRDefault="00FA43DD">
      <w:pPr>
        <w:pStyle w:val="a7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:rsidR="00FA43DD" w:rsidRDefault="00AF2E64">
      <w:pPr>
        <w:pStyle w:val="a7"/>
        <w:spacing w:line="440" w:lineRule="exact"/>
        <w:ind w:left="0" w:firstLine="0"/>
        <w:jc w:val="both"/>
      </w:pPr>
      <w:r>
        <w:rPr>
          <w:rFonts w:ascii="標楷體" w:eastAsia="標楷體" w:hAnsi="標楷體"/>
          <w:szCs w:val="28"/>
        </w:rPr>
        <w:lastRenderedPageBreak/>
        <w:t>九、獎勵</w:t>
      </w:r>
      <w:r>
        <w:rPr>
          <w:rFonts w:ascii="標楷體" w:eastAsia="標楷體" w:hAnsi="標楷體"/>
          <w:szCs w:val="28"/>
        </w:rPr>
        <w:t>:</w:t>
      </w:r>
    </w:p>
    <w:p w:rsidR="00FA43DD" w:rsidRDefault="00AF2E64">
      <w:pPr>
        <w:pStyle w:val="a7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一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:rsidR="00FA43DD" w:rsidRDefault="00AF2E64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FA43DD" w:rsidRDefault="00AF2E64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FA43DD" w:rsidRDefault="00AF2E64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:rsidR="00FA43DD" w:rsidRDefault="00AF2E64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:rsidR="00FA43DD" w:rsidRDefault="00AF2E64">
      <w:pPr>
        <w:pStyle w:val="a7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:rsidR="00FA43DD" w:rsidRDefault="00AF2E64">
      <w:pPr>
        <w:pStyle w:val="a7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依據「臺南市立高級中等以下學校教職員獎懲案件作業規定」，成績公布後各校即可依此規定辦理敘獎。教師參加或指導學生獲各組前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FA43DD" w:rsidRDefault="00AF2E64">
      <w:pPr>
        <w:pStyle w:val="a7"/>
        <w:spacing w:line="440" w:lineRule="exact"/>
        <w:ind w:left="1274" w:hanging="280"/>
      </w:pPr>
      <w:r>
        <w:rPr>
          <w:rFonts w:ascii="標楷體" w:eastAsia="標楷體" w:hAnsi="標楷體"/>
          <w:szCs w:val="28"/>
          <w:shd w:val="clear" w:color="auto" w:fill="FFFF00"/>
        </w:rPr>
        <w:t>2.</w:t>
      </w:r>
      <w:r>
        <w:rPr>
          <w:rFonts w:ascii="標楷體" w:eastAsia="標楷體" w:hAnsi="標楷體"/>
          <w:szCs w:val="28"/>
          <w:shd w:val="clear" w:color="auto" w:fill="FFFF00"/>
        </w:rPr>
        <w:t>代課教師參加或指導學生獲各組前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名者，給予獎狀。</w:t>
      </w:r>
    </w:p>
    <w:p w:rsidR="00FA43DD" w:rsidRDefault="00AF2E64">
      <w:pPr>
        <w:pStyle w:val="a7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同一位教師在同一類組別中指導多位學生獲獎時，以最高之名次敘獎，不再重複獎勵；倘指導不同類組時，則分別敘獎。</w:t>
      </w:r>
    </w:p>
    <w:p w:rsidR="00FA43DD" w:rsidRDefault="00AF2E64">
      <w:pPr>
        <w:pStyle w:val="a7"/>
        <w:spacing w:line="440" w:lineRule="exact"/>
        <w:ind w:left="2269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:rsidR="00FA43DD" w:rsidRDefault="00AF2E64">
      <w:pPr>
        <w:pStyle w:val="a7"/>
        <w:spacing w:line="440" w:lineRule="exact"/>
        <w:ind w:left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:rsidR="00FA43DD" w:rsidRDefault="00AF2E64">
      <w:pPr>
        <w:pStyle w:val="a7"/>
        <w:spacing w:line="440" w:lineRule="exact"/>
        <w:ind w:left="991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所有作品經評選後不論錄取與否，承辦單位不主動退件。</w:t>
      </w:r>
    </w:p>
    <w:p w:rsidR="00FA43DD" w:rsidRDefault="00AF2E64">
      <w:pPr>
        <w:pStyle w:val="a7"/>
        <w:spacing w:line="440" w:lineRule="exact"/>
        <w:ind w:left="991" w:hanging="566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/>
          <w:b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三</w:t>
      </w:r>
      <w:r>
        <w:rPr>
          <w:rFonts w:ascii="標楷體" w:eastAsia="標楷體" w:hAnsi="標楷體"/>
          <w:b/>
          <w:color w:val="000000"/>
          <w:szCs w:val="28"/>
        </w:rPr>
        <w:t>)</w:t>
      </w:r>
      <w:r>
        <w:rPr>
          <w:rFonts w:ascii="標楷體" w:eastAsia="標楷體" w:hAnsi="標楷體"/>
          <w:b/>
          <w:color w:val="000000"/>
          <w:szCs w:val="28"/>
        </w:rPr>
        <w:t>評審若對作品有疑義，得要求作者至現場重新創作。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b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四</w:t>
      </w:r>
      <w:r>
        <w:rPr>
          <w:rFonts w:ascii="標楷體" w:eastAsia="標楷體" w:hAnsi="標楷體"/>
          <w:b/>
          <w:color w:val="000000"/>
          <w:szCs w:val="28"/>
        </w:rPr>
        <w:t>)</w:t>
      </w:r>
      <w:r>
        <w:rPr>
          <w:rFonts w:ascii="標楷體" w:eastAsia="標楷體" w:hAnsi="標楷體"/>
        </w:rPr>
        <w:t>徵文類所有得獎作品內容，承辦單位有權修改文字，</w:t>
      </w:r>
      <w:r>
        <w:rPr>
          <w:rFonts w:ascii="標楷體" w:eastAsia="標楷體" w:hAnsi="標楷體"/>
          <w:szCs w:val="28"/>
        </w:rPr>
        <w:t>並由承辦單位全權處理刊載事宜</w:t>
      </w:r>
      <w:r>
        <w:rPr>
          <w:rFonts w:ascii="標楷體" w:eastAsia="標楷體" w:hAnsi="標楷體"/>
        </w:rPr>
        <w:t>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名作品收錄於《小黑琵第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輯》專輯內。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所有得獎作品之著作財產權，無條件授權</w:t>
      </w:r>
      <w:r>
        <w:rPr>
          <w:rFonts w:ascii="標楷體" w:eastAsia="標楷體" w:hAnsi="標楷體"/>
          <w:color w:val="000000"/>
        </w:rPr>
        <w:t>予本活動之主辦單位作為教育之宣廣、展示、出版、及上網使用。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得獎名單發布於本市教育局資訊中心</w:t>
      </w:r>
      <w:r>
        <w:rPr>
          <w:rFonts w:ascii="標楷體" w:eastAsia="標楷體" w:hAnsi="標楷體"/>
        </w:rPr>
        <w:t>(</w:t>
      </w:r>
      <w:hyperlink r:id="rId6" w:history="1">
        <w:r>
          <w:rPr>
            <w:rStyle w:val="a8"/>
            <w:rFonts w:ascii="標楷體" w:eastAsia="標楷體" w:hAnsi="標楷體"/>
            <w:color w:val="auto"/>
          </w:rPr>
          <w:t>http://www.tn.edu.tw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</w:rPr>
        <w:t>小黑琵專輯製作電子書，置放於本市教育局資訊中心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  <w:szCs w:val="28"/>
        </w:rPr>
        <w:t>臺南市飛番教學雲</w:t>
      </w:r>
      <w:r>
        <w:rPr>
          <w:rFonts w:ascii="標楷體" w:eastAsia="標楷體" w:hAnsi="標楷體"/>
        </w:rPr>
        <w:t>。</w:t>
      </w:r>
    </w:p>
    <w:p w:rsidR="00FA43DD" w:rsidRDefault="00AF2E64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請老師指導學生寫作，目前仍禁止使用</w:t>
      </w:r>
      <w:r>
        <w:rPr>
          <w:rFonts w:ascii="標楷體" w:eastAsia="標楷體" w:hAnsi="標楷體"/>
          <w:color w:val="000000"/>
        </w:rPr>
        <w:t>AI</w:t>
      </w:r>
      <w:r>
        <w:rPr>
          <w:rFonts w:ascii="標楷體" w:eastAsia="標楷體" w:hAnsi="標楷體"/>
          <w:color w:val="000000"/>
        </w:rPr>
        <w:t>人工智慧協助創作，並納入參賽切結書。</w:t>
      </w:r>
    </w:p>
    <w:p w:rsidR="00FA43DD" w:rsidRDefault="00AF2E64">
      <w:pPr>
        <w:pStyle w:val="a7"/>
        <w:spacing w:line="440" w:lineRule="exact"/>
        <w:ind w:left="0" w:firstLine="0"/>
      </w:pPr>
      <w:r>
        <w:rPr>
          <w:rFonts w:ascii="標楷體" w:eastAsia="標楷體" w:hAnsi="標楷體"/>
          <w:color w:val="000000"/>
          <w:szCs w:val="28"/>
        </w:rPr>
        <w:t>十一、本計畫</w:t>
      </w:r>
      <w:r>
        <w:rPr>
          <w:rFonts w:ascii="標楷體" w:eastAsia="標楷體" w:hAnsi="標楷體"/>
          <w:szCs w:val="28"/>
        </w:rPr>
        <w:t>經費由教育局預算支應。</w:t>
      </w:r>
    </w:p>
    <w:p w:rsidR="00FA43DD" w:rsidRDefault="00AF2E64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FA43DD" w:rsidRDefault="00AF2E64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FA43D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寓言故事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FA43DD" w:rsidRDefault="00AF2E6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A43DD" w:rsidRDefault="00AF2E6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FA43DD" w:rsidRDefault="00AF2E6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正式教師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代理教師</w:t>
            </w:r>
          </w:p>
          <w:p w:rsidR="00FA43DD" w:rsidRDefault="00AF2E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代課教師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兼任教師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A43DD" w:rsidRDefault="00AF2E6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FA43DD" w:rsidRDefault="00AF2E6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FA43DD" w:rsidRDefault="00AF2E64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協助寫作，</w:t>
            </w:r>
            <w:r>
              <w:rPr>
                <w:rFonts w:eastAsia="標楷體"/>
                <w:sz w:val="28"/>
                <w:szCs w:val="28"/>
              </w:rPr>
              <w:t>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FA43DD" w:rsidRDefault="00FA43D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A43DD" w:rsidRDefault="00AF2E6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FA43DD" w:rsidRDefault="00AF2E64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FA43DD" w:rsidRDefault="00FA43DD">
      <w:pPr>
        <w:jc w:val="both"/>
        <w:rPr>
          <w:color w:val="000000"/>
        </w:rPr>
      </w:pPr>
    </w:p>
    <w:p w:rsidR="00FA43DD" w:rsidRDefault="00FA43DD">
      <w:pPr>
        <w:jc w:val="both"/>
        <w:rPr>
          <w:color w:val="000000"/>
        </w:rPr>
      </w:pPr>
    </w:p>
    <w:p w:rsidR="00FA43DD" w:rsidRDefault="00FA43DD">
      <w:pPr>
        <w:jc w:val="both"/>
        <w:rPr>
          <w:color w:val="000000"/>
        </w:rPr>
      </w:pPr>
    </w:p>
    <w:p w:rsidR="00FA43DD" w:rsidRDefault="00FA43DD">
      <w:pPr>
        <w:jc w:val="both"/>
        <w:rPr>
          <w:color w:val="000000"/>
        </w:rPr>
      </w:pPr>
    </w:p>
    <w:p w:rsidR="00FA43DD" w:rsidRDefault="00AF2E64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FA43DD" w:rsidRDefault="00AF2E64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FA43D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FA43DD" w:rsidRDefault="00AF2E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限校內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FA43DD" w:rsidRDefault="00AF2E64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FA43D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DD" w:rsidRDefault="00AF2E6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FA43DD" w:rsidRDefault="00AF2E64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協助創作</w:t>
            </w:r>
            <w:r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FA43DD" w:rsidRDefault="00FA43D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A43DD" w:rsidRDefault="00AF2E6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FA43DD" w:rsidRDefault="00AF2E64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FA43DD" w:rsidRDefault="00FA43DD">
      <w:pPr>
        <w:jc w:val="center"/>
      </w:pPr>
    </w:p>
    <w:p w:rsidR="00FA43DD" w:rsidRDefault="00AF2E64">
      <w:pPr>
        <w:jc w:val="both"/>
      </w:pPr>
      <w:r>
        <w:t>附件</w:t>
      </w:r>
      <w:r>
        <w:t>3</w:t>
      </w:r>
    </w:p>
    <w:p w:rsidR="00FA43DD" w:rsidRDefault="00AF2E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14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:rsidR="00FA43DD" w:rsidRDefault="00AF2E64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:rsidR="00FA43DD" w:rsidRDefault="00AF2E64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055"/>
        <w:gridCol w:w="1843"/>
      </w:tblGrid>
      <w:tr w:rsidR="00FA43DD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布可星球閱讀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寓言故事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r>
              <w:rPr>
                <w:rFonts w:ascii="標楷體" w:eastAsia="標楷體" w:hAnsi="標楷體"/>
                <w:sz w:val="26"/>
                <w:szCs w:val="26"/>
              </w:rPr>
              <w:t>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尋味古今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樂傳承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A43DD" w:rsidRDefault="00AF2E6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FA43D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3D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3DD" w:rsidRDefault="00AF2E6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FA43DD" w:rsidRDefault="00AF2E6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FA43DD" w:rsidRDefault="00AF2E64">
      <w:pPr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FA43DD">
      <w:footerReference w:type="default" r:id="rId7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64" w:rsidRDefault="00AF2E64">
      <w:r>
        <w:separator/>
      </w:r>
    </w:p>
  </w:endnote>
  <w:endnote w:type="continuationSeparator" w:id="0">
    <w:p w:rsidR="00AF2E64" w:rsidRDefault="00A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B8" w:rsidRDefault="00AF2E64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7450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64" w:rsidRDefault="00AF2E64">
      <w:r>
        <w:rPr>
          <w:color w:val="000000"/>
        </w:rPr>
        <w:separator/>
      </w:r>
    </w:p>
  </w:footnote>
  <w:footnote w:type="continuationSeparator" w:id="0">
    <w:p w:rsidR="00AF2E64" w:rsidRDefault="00AF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43DD"/>
    <w:rsid w:val="00254111"/>
    <w:rsid w:val="00A74507"/>
    <w:rsid w:val="00AF2E64"/>
    <w:rsid w:val="00F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89CFA-C9D2-44FA-A831-DD022EE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lastModifiedBy>teacher</cp:lastModifiedBy>
  <cp:revision>2</cp:revision>
  <cp:lastPrinted>2023-12-15T01:39:00Z</cp:lastPrinted>
  <dcterms:created xsi:type="dcterms:W3CDTF">2023-12-22T02:00:00Z</dcterms:created>
  <dcterms:modified xsi:type="dcterms:W3CDTF">2023-12-22T02:00:00Z</dcterms:modified>
</cp:coreProperties>
</file>