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5273" w:rsidRPr="00F021FA" w:rsidRDefault="00663268" w:rsidP="00663268">
      <w:pPr>
        <w:pStyle w:val="a3"/>
        <w:snapToGrid w:val="0"/>
        <w:ind w:leftChars="0" w:left="0"/>
        <w:jc w:val="center"/>
        <w:rPr>
          <w:rFonts w:ascii="標楷體" w:eastAsia="標楷體" w:hAnsi="標楷體"/>
          <w:b/>
          <w:color w:val="000000"/>
          <w:sz w:val="48"/>
          <w:szCs w:val="48"/>
        </w:rPr>
      </w:pPr>
      <w:r w:rsidRPr="00F021FA">
        <w:rPr>
          <w:rFonts w:ascii="標楷體" w:eastAsia="標楷體" w:hAnsi="標楷體" w:hint="eastAsia"/>
          <w:b/>
          <w:color w:val="000000"/>
          <w:sz w:val="48"/>
          <w:szCs w:val="48"/>
        </w:rPr>
        <w:t>水域安全宣導</w:t>
      </w:r>
    </w:p>
    <w:p w:rsidR="00663268" w:rsidRDefault="00663268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663268" w:rsidRDefault="00F704AF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  <w:r w:rsidRPr="004A2A16">
        <w:rPr>
          <w:rFonts w:ascii="標楷體" w:eastAsia="標楷體" w:hAnsi="標楷體" w:hint="eastAsia"/>
          <w:color w:val="000000"/>
          <w:sz w:val="32"/>
          <w:szCs w:val="32"/>
        </w:rPr>
        <w:t>救</w:t>
      </w:r>
      <w:proofErr w:type="gramStart"/>
      <w:r w:rsidRPr="004A2A16">
        <w:rPr>
          <w:rFonts w:ascii="標楷體" w:eastAsia="標楷體" w:hAnsi="標楷體" w:hint="eastAsia"/>
          <w:color w:val="000000"/>
          <w:sz w:val="32"/>
          <w:szCs w:val="32"/>
        </w:rPr>
        <w:t>溺</w:t>
      </w:r>
      <w:proofErr w:type="gramEnd"/>
      <w:r w:rsidRPr="004A2A16">
        <w:rPr>
          <w:rFonts w:ascii="標楷體" w:eastAsia="標楷體" w:hAnsi="標楷體" w:hint="eastAsia"/>
          <w:color w:val="000000"/>
          <w:sz w:val="32"/>
          <w:szCs w:val="32"/>
        </w:rPr>
        <w:t>五步-救人先自保</w:t>
      </w:r>
    </w:p>
    <w:p w:rsidR="00F704AF" w:rsidRPr="004A2A16" w:rsidRDefault="00F704AF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  <w:r w:rsidRPr="004A2A16">
        <w:rPr>
          <w:rFonts w:ascii="標楷體" w:eastAsia="標楷體" w:hAnsi="標楷體" w:hint="eastAsia"/>
          <w:color w:val="000000"/>
          <w:sz w:val="32"/>
          <w:szCs w:val="32"/>
        </w:rPr>
        <w:t>叫-大聲呼救</w:t>
      </w:r>
      <w:r w:rsidRPr="004A2A16">
        <w:rPr>
          <w:rFonts w:ascii="標楷體" w:eastAsia="標楷體" w:hAnsi="標楷體" w:hint="eastAsia"/>
          <w:color w:val="000000"/>
          <w:sz w:val="32"/>
          <w:szCs w:val="32"/>
        </w:rPr>
        <w:br/>
        <w:t>叫-呼叫119、118、110、112</w:t>
      </w:r>
      <w:r w:rsidRPr="004A2A16">
        <w:rPr>
          <w:rFonts w:ascii="標楷體" w:eastAsia="標楷體" w:hAnsi="標楷體" w:hint="eastAsia"/>
          <w:color w:val="000000"/>
          <w:sz w:val="32"/>
          <w:szCs w:val="32"/>
        </w:rPr>
        <w:br/>
        <w:t>伸-利用延伸物</w:t>
      </w:r>
      <w:r w:rsidRPr="004A2A16">
        <w:rPr>
          <w:rFonts w:ascii="標楷體" w:eastAsia="標楷體" w:hAnsi="標楷體" w:hint="eastAsia"/>
          <w:color w:val="000000"/>
          <w:sz w:val="32"/>
          <w:szCs w:val="32"/>
        </w:rPr>
        <w:br/>
        <w:t>拋-</w:t>
      </w:r>
      <w:proofErr w:type="gramStart"/>
      <w:r w:rsidRPr="004A2A16">
        <w:rPr>
          <w:rFonts w:ascii="標楷體" w:eastAsia="標楷體" w:hAnsi="標楷體" w:hint="eastAsia"/>
          <w:color w:val="000000"/>
          <w:sz w:val="32"/>
          <w:szCs w:val="32"/>
        </w:rPr>
        <w:t>拋送漂浮</w:t>
      </w:r>
      <w:proofErr w:type="gramEnd"/>
      <w:r w:rsidRPr="004A2A16">
        <w:rPr>
          <w:rFonts w:ascii="標楷體" w:eastAsia="標楷體" w:hAnsi="標楷體" w:hint="eastAsia"/>
          <w:color w:val="000000"/>
          <w:sz w:val="32"/>
          <w:szCs w:val="32"/>
        </w:rPr>
        <w:t>物</w:t>
      </w:r>
      <w:r w:rsidRPr="004A2A16">
        <w:rPr>
          <w:rFonts w:ascii="標楷體" w:eastAsia="標楷體" w:hAnsi="標楷體" w:hint="eastAsia"/>
          <w:color w:val="000000"/>
          <w:sz w:val="32"/>
          <w:szCs w:val="32"/>
        </w:rPr>
        <w:br/>
        <w:t>划-利用大型浮具划過去</w:t>
      </w:r>
    </w:p>
    <w:p w:rsidR="00F704AF" w:rsidRPr="004A2A16" w:rsidRDefault="00F704AF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F704AF" w:rsidRPr="004A2A16" w:rsidRDefault="00F704AF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  <w:r w:rsidRPr="004A2A16">
        <w:rPr>
          <w:rFonts w:ascii="標楷體" w:eastAsia="標楷體" w:hAnsi="標楷體" w:hint="eastAsia"/>
          <w:color w:val="000000"/>
          <w:sz w:val="32"/>
          <w:szCs w:val="32"/>
        </w:rPr>
        <w:t>防</w:t>
      </w:r>
      <w:proofErr w:type="gramStart"/>
      <w:r w:rsidRPr="004A2A16">
        <w:rPr>
          <w:rFonts w:ascii="標楷體" w:eastAsia="標楷體" w:hAnsi="標楷體" w:hint="eastAsia"/>
          <w:color w:val="000000"/>
          <w:sz w:val="32"/>
          <w:szCs w:val="32"/>
        </w:rPr>
        <w:t>溺</w:t>
      </w:r>
      <w:proofErr w:type="gramEnd"/>
      <w:r w:rsidRPr="004A2A16">
        <w:rPr>
          <w:rFonts w:ascii="標楷體" w:eastAsia="標楷體" w:hAnsi="標楷體" w:hint="eastAsia"/>
          <w:color w:val="000000"/>
          <w:sz w:val="32"/>
          <w:szCs w:val="32"/>
        </w:rPr>
        <w:t>十招</w:t>
      </w:r>
    </w:p>
    <w:p w:rsidR="00D0031C" w:rsidRPr="004A2A16" w:rsidRDefault="004A2A16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1</w:t>
      </w:r>
      <w:r>
        <w:rPr>
          <w:rFonts w:ascii="標楷體" w:eastAsia="標楷體" w:hAnsi="標楷體"/>
          <w:color w:val="000000"/>
          <w:sz w:val="32"/>
          <w:szCs w:val="32"/>
        </w:rPr>
        <w:t>.</w:t>
      </w:r>
      <w:r w:rsidR="00F704AF" w:rsidRPr="004A2A16">
        <w:rPr>
          <w:rFonts w:ascii="標楷體" w:eastAsia="標楷體" w:hAnsi="標楷體" w:hint="eastAsia"/>
          <w:color w:val="000000"/>
          <w:sz w:val="32"/>
          <w:szCs w:val="32"/>
        </w:rPr>
        <w:t>要合法：戲水地點需合法，要有救生設備與人員。</w:t>
      </w:r>
      <w:r w:rsidR="00F704AF" w:rsidRPr="004A2A16">
        <w:rPr>
          <w:rFonts w:ascii="標楷體" w:eastAsia="標楷體" w:hAnsi="標楷體" w:hint="eastAsia"/>
          <w:color w:val="000000"/>
          <w:sz w:val="32"/>
          <w:szCs w:val="32"/>
        </w:rPr>
        <w:br/>
      </w:r>
      <w:r>
        <w:rPr>
          <w:rFonts w:ascii="標楷體" w:eastAsia="標楷體" w:hAnsi="標楷體" w:hint="eastAsia"/>
          <w:color w:val="000000"/>
          <w:sz w:val="32"/>
          <w:szCs w:val="32"/>
        </w:rPr>
        <w:t>2</w:t>
      </w:r>
      <w:r>
        <w:rPr>
          <w:rFonts w:ascii="標楷體" w:eastAsia="標楷體" w:hAnsi="標楷體"/>
          <w:color w:val="000000"/>
          <w:sz w:val="32"/>
          <w:szCs w:val="32"/>
        </w:rPr>
        <w:t>.</w:t>
      </w:r>
      <w:r w:rsidR="00F704AF" w:rsidRPr="004A2A16">
        <w:rPr>
          <w:rFonts w:ascii="標楷體" w:eastAsia="標楷體" w:hAnsi="標楷體" w:hint="eastAsia"/>
          <w:color w:val="000000"/>
          <w:sz w:val="32"/>
          <w:szCs w:val="32"/>
        </w:rPr>
        <w:t>要小心：湖泊溪流落差變化大，戲水游泳格外小心。</w:t>
      </w:r>
      <w:r w:rsidR="00F704AF" w:rsidRPr="004A2A16">
        <w:rPr>
          <w:rFonts w:ascii="標楷體" w:eastAsia="標楷體" w:hAnsi="標楷體" w:hint="eastAsia"/>
          <w:color w:val="000000"/>
          <w:sz w:val="32"/>
          <w:szCs w:val="32"/>
        </w:rPr>
        <w:br/>
      </w:r>
      <w:r>
        <w:rPr>
          <w:rFonts w:ascii="標楷體" w:eastAsia="標楷體" w:hAnsi="標楷體" w:hint="eastAsia"/>
          <w:color w:val="000000"/>
          <w:sz w:val="32"/>
          <w:szCs w:val="32"/>
        </w:rPr>
        <w:t>3</w:t>
      </w:r>
      <w:r>
        <w:rPr>
          <w:rFonts w:ascii="標楷體" w:eastAsia="標楷體" w:hAnsi="標楷體"/>
          <w:color w:val="000000"/>
          <w:sz w:val="32"/>
          <w:szCs w:val="32"/>
        </w:rPr>
        <w:t>.</w:t>
      </w:r>
      <w:r w:rsidR="00F704AF" w:rsidRPr="004A2A16">
        <w:rPr>
          <w:rFonts w:ascii="標楷體" w:eastAsia="標楷體" w:hAnsi="標楷體" w:hint="eastAsia"/>
          <w:color w:val="000000"/>
          <w:sz w:val="32"/>
          <w:szCs w:val="32"/>
        </w:rPr>
        <w:t>要注意：注意氣象報告，現場氣候不佳不要戲水。</w:t>
      </w:r>
      <w:r w:rsidR="00F704AF" w:rsidRPr="004A2A16">
        <w:rPr>
          <w:rFonts w:ascii="標楷體" w:eastAsia="標楷體" w:hAnsi="標楷體" w:hint="eastAsia"/>
          <w:color w:val="000000"/>
          <w:sz w:val="32"/>
          <w:szCs w:val="32"/>
        </w:rPr>
        <w:br/>
      </w:r>
      <w:r>
        <w:rPr>
          <w:rFonts w:ascii="標楷體" w:eastAsia="標楷體" w:hAnsi="標楷體" w:hint="eastAsia"/>
          <w:color w:val="000000"/>
          <w:sz w:val="32"/>
          <w:szCs w:val="32"/>
        </w:rPr>
        <w:t>4</w:t>
      </w:r>
      <w:r>
        <w:rPr>
          <w:rFonts w:ascii="標楷體" w:eastAsia="標楷體" w:hAnsi="標楷體"/>
          <w:color w:val="000000"/>
          <w:sz w:val="32"/>
          <w:szCs w:val="32"/>
        </w:rPr>
        <w:t>.</w:t>
      </w:r>
      <w:r w:rsidR="00F704AF" w:rsidRPr="004A2A16">
        <w:rPr>
          <w:rFonts w:ascii="標楷體" w:eastAsia="標楷體" w:hAnsi="標楷體" w:hint="eastAsia"/>
          <w:color w:val="000000"/>
          <w:sz w:val="32"/>
          <w:szCs w:val="32"/>
        </w:rPr>
        <w:t>要暖身：下水前先暖身，不可穿著牛仔褲下水。</w:t>
      </w:r>
      <w:r w:rsidR="00F704AF" w:rsidRPr="004A2A16">
        <w:rPr>
          <w:rFonts w:ascii="標楷體" w:eastAsia="標楷體" w:hAnsi="標楷體" w:hint="eastAsia"/>
          <w:color w:val="000000"/>
          <w:sz w:val="32"/>
          <w:szCs w:val="32"/>
        </w:rPr>
        <w:br/>
      </w:r>
      <w:r>
        <w:rPr>
          <w:rFonts w:ascii="標楷體" w:eastAsia="標楷體" w:hAnsi="標楷體" w:hint="eastAsia"/>
          <w:color w:val="000000"/>
          <w:sz w:val="32"/>
          <w:szCs w:val="32"/>
        </w:rPr>
        <w:t>5</w:t>
      </w:r>
      <w:r>
        <w:rPr>
          <w:rFonts w:ascii="標楷體" w:eastAsia="標楷體" w:hAnsi="標楷體"/>
          <w:color w:val="000000"/>
          <w:sz w:val="32"/>
          <w:szCs w:val="32"/>
        </w:rPr>
        <w:t>.</w:t>
      </w:r>
      <w:r w:rsidR="00F704AF" w:rsidRPr="004A2A16">
        <w:rPr>
          <w:rFonts w:ascii="標楷體" w:eastAsia="標楷體" w:hAnsi="標楷體" w:hint="eastAsia"/>
          <w:color w:val="000000"/>
          <w:sz w:val="32"/>
          <w:szCs w:val="32"/>
        </w:rPr>
        <w:t>要冷靜：加強游泳漂浮技巧，不幸落水保持冷靜放鬆。</w:t>
      </w:r>
      <w:r w:rsidR="00F704AF" w:rsidRPr="004A2A16">
        <w:rPr>
          <w:rFonts w:ascii="標楷體" w:eastAsia="標楷體" w:hAnsi="標楷體" w:hint="eastAsia"/>
          <w:color w:val="000000"/>
          <w:sz w:val="32"/>
          <w:szCs w:val="32"/>
        </w:rPr>
        <w:br/>
      </w:r>
      <w:r>
        <w:rPr>
          <w:rFonts w:ascii="標楷體" w:eastAsia="標楷體" w:hAnsi="標楷體" w:hint="eastAsia"/>
          <w:color w:val="000000"/>
          <w:sz w:val="32"/>
          <w:szCs w:val="32"/>
        </w:rPr>
        <w:t>6</w:t>
      </w:r>
      <w:r>
        <w:rPr>
          <w:rFonts w:ascii="標楷體" w:eastAsia="標楷體" w:hAnsi="標楷體"/>
          <w:color w:val="000000"/>
          <w:sz w:val="32"/>
          <w:szCs w:val="32"/>
        </w:rPr>
        <w:t>.</w:t>
      </w:r>
      <w:r w:rsidR="00F704AF" w:rsidRPr="004A2A16">
        <w:rPr>
          <w:rFonts w:ascii="標楷體" w:eastAsia="標楷體" w:hAnsi="標楷體" w:hint="eastAsia"/>
          <w:color w:val="000000"/>
          <w:sz w:val="32"/>
          <w:szCs w:val="32"/>
        </w:rPr>
        <w:t>不跳水：避免做出危險行為，不要跳水。</w:t>
      </w:r>
      <w:r w:rsidR="00F704AF" w:rsidRPr="004A2A16">
        <w:rPr>
          <w:rFonts w:ascii="標楷體" w:eastAsia="標楷體" w:hAnsi="標楷體" w:hint="eastAsia"/>
          <w:color w:val="000000"/>
          <w:sz w:val="32"/>
          <w:szCs w:val="32"/>
        </w:rPr>
        <w:br/>
      </w:r>
      <w:r>
        <w:rPr>
          <w:rFonts w:ascii="標楷體" w:eastAsia="標楷體" w:hAnsi="標楷體" w:hint="eastAsia"/>
          <w:color w:val="000000"/>
          <w:sz w:val="32"/>
          <w:szCs w:val="32"/>
        </w:rPr>
        <w:t>7</w:t>
      </w:r>
      <w:r>
        <w:rPr>
          <w:rFonts w:ascii="標楷體" w:eastAsia="標楷體" w:hAnsi="標楷體"/>
          <w:color w:val="000000"/>
          <w:sz w:val="32"/>
          <w:szCs w:val="32"/>
        </w:rPr>
        <w:t>.</w:t>
      </w:r>
      <w:r w:rsidR="00F704AF" w:rsidRPr="004A2A16">
        <w:rPr>
          <w:rFonts w:ascii="標楷體" w:eastAsia="標楷體" w:hAnsi="標楷體" w:hint="eastAsia"/>
          <w:color w:val="000000"/>
          <w:sz w:val="32"/>
          <w:szCs w:val="32"/>
        </w:rPr>
        <w:t>不疲憊：身體疲累狀況不佳，不要戲水游泳。</w:t>
      </w:r>
      <w:r w:rsidR="00F704AF" w:rsidRPr="004A2A16">
        <w:rPr>
          <w:rFonts w:ascii="標楷體" w:eastAsia="標楷體" w:hAnsi="標楷體" w:hint="eastAsia"/>
          <w:color w:val="000000"/>
          <w:sz w:val="32"/>
          <w:szCs w:val="32"/>
        </w:rPr>
        <w:br/>
      </w:r>
      <w:r>
        <w:rPr>
          <w:rFonts w:ascii="標楷體" w:eastAsia="標楷體" w:hAnsi="標楷體" w:hint="eastAsia"/>
          <w:color w:val="000000"/>
          <w:sz w:val="32"/>
          <w:szCs w:val="32"/>
        </w:rPr>
        <w:t>8</w:t>
      </w:r>
      <w:r>
        <w:rPr>
          <w:rFonts w:ascii="標楷體" w:eastAsia="標楷體" w:hAnsi="標楷體"/>
          <w:color w:val="000000"/>
          <w:sz w:val="32"/>
          <w:szCs w:val="32"/>
        </w:rPr>
        <w:t>.</w:t>
      </w:r>
      <w:r w:rsidR="00F704AF" w:rsidRPr="004A2A16">
        <w:rPr>
          <w:rFonts w:ascii="標楷體" w:eastAsia="標楷體" w:hAnsi="標楷體" w:hint="eastAsia"/>
          <w:color w:val="000000"/>
          <w:sz w:val="32"/>
          <w:szCs w:val="32"/>
        </w:rPr>
        <w:t>不長時：不要長時間浸泡在水中，</w:t>
      </w:r>
      <w:proofErr w:type="gramStart"/>
      <w:r w:rsidR="00F704AF" w:rsidRPr="004A2A16">
        <w:rPr>
          <w:rFonts w:ascii="標楷體" w:eastAsia="標楷體" w:hAnsi="標楷體" w:hint="eastAsia"/>
          <w:color w:val="000000"/>
          <w:sz w:val="32"/>
          <w:szCs w:val="32"/>
        </w:rPr>
        <w:t>小心失</w:t>
      </w:r>
      <w:proofErr w:type="gramEnd"/>
      <w:r w:rsidR="00F704AF" w:rsidRPr="004A2A16">
        <w:rPr>
          <w:rFonts w:ascii="標楷體" w:eastAsia="標楷體" w:hAnsi="標楷體" w:hint="eastAsia"/>
          <w:color w:val="000000"/>
          <w:sz w:val="32"/>
          <w:szCs w:val="32"/>
        </w:rPr>
        <w:t>溫。</w:t>
      </w:r>
      <w:r w:rsidR="00F704AF" w:rsidRPr="004A2A16">
        <w:rPr>
          <w:rFonts w:ascii="標楷體" w:eastAsia="標楷體" w:hAnsi="標楷體" w:hint="eastAsia"/>
          <w:color w:val="000000"/>
          <w:sz w:val="32"/>
          <w:szCs w:val="32"/>
        </w:rPr>
        <w:br/>
      </w:r>
      <w:r>
        <w:rPr>
          <w:rFonts w:ascii="標楷體" w:eastAsia="標楷體" w:hAnsi="標楷體" w:hint="eastAsia"/>
          <w:color w:val="000000"/>
          <w:sz w:val="32"/>
          <w:szCs w:val="32"/>
        </w:rPr>
        <w:t>9</w:t>
      </w:r>
      <w:r>
        <w:rPr>
          <w:rFonts w:ascii="標楷體" w:eastAsia="標楷體" w:hAnsi="標楷體"/>
          <w:color w:val="000000"/>
          <w:sz w:val="32"/>
          <w:szCs w:val="32"/>
        </w:rPr>
        <w:t>.</w:t>
      </w:r>
      <w:proofErr w:type="gramStart"/>
      <w:r w:rsidR="00F704AF" w:rsidRPr="004A2A16">
        <w:rPr>
          <w:rFonts w:ascii="標楷體" w:eastAsia="標楷體" w:hAnsi="標楷體" w:hint="eastAsia"/>
          <w:color w:val="000000"/>
          <w:sz w:val="32"/>
          <w:szCs w:val="32"/>
        </w:rPr>
        <w:t>不</w:t>
      </w:r>
      <w:proofErr w:type="gramEnd"/>
      <w:r w:rsidR="00F704AF" w:rsidRPr="004A2A16">
        <w:rPr>
          <w:rFonts w:ascii="標楷體" w:eastAsia="標楷體" w:hAnsi="標楷體" w:hint="eastAsia"/>
          <w:color w:val="000000"/>
          <w:sz w:val="32"/>
          <w:szCs w:val="32"/>
        </w:rPr>
        <w:t>落單：不要落單，隨時注意同伴狀況位置。</w:t>
      </w:r>
      <w:r w:rsidR="00F704AF" w:rsidRPr="004A2A16">
        <w:rPr>
          <w:rFonts w:ascii="標楷體" w:eastAsia="標楷體" w:hAnsi="標楷體" w:hint="eastAsia"/>
          <w:color w:val="000000"/>
          <w:sz w:val="32"/>
          <w:szCs w:val="32"/>
        </w:rPr>
        <w:br/>
      </w:r>
      <w:r>
        <w:rPr>
          <w:rFonts w:ascii="標楷體" w:eastAsia="標楷體" w:hAnsi="標楷體" w:hint="eastAsia"/>
          <w:color w:val="000000"/>
          <w:sz w:val="32"/>
          <w:szCs w:val="32"/>
        </w:rPr>
        <w:t>1</w:t>
      </w:r>
      <w:r>
        <w:rPr>
          <w:rFonts w:ascii="標楷體" w:eastAsia="標楷體" w:hAnsi="標楷體"/>
          <w:color w:val="000000"/>
          <w:sz w:val="32"/>
          <w:szCs w:val="32"/>
        </w:rPr>
        <w:t>0.</w:t>
      </w:r>
      <w:r w:rsidR="00F704AF" w:rsidRPr="004A2A16">
        <w:rPr>
          <w:rFonts w:ascii="標楷體" w:eastAsia="標楷體" w:hAnsi="標楷體" w:hint="eastAsia"/>
          <w:color w:val="000000"/>
          <w:sz w:val="32"/>
          <w:szCs w:val="32"/>
        </w:rPr>
        <w:t>不嬉鬧：不可在水中嬉鬧惡作劇。</w:t>
      </w:r>
    </w:p>
    <w:p w:rsidR="00F704AF" w:rsidRDefault="00F704AF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</w:rPr>
      </w:pPr>
    </w:p>
    <w:p w:rsidR="00F704AF" w:rsidRDefault="00F704AF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noProof/>
          <w:color w:val="000000"/>
        </w:rPr>
        <w:lastRenderedPageBreak/>
        <w:drawing>
          <wp:inline distT="0" distB="0" distL="0" distR="0">
            <wp:extent cx="5274310" cy="767207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救溺五步防溺十招(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D2" w:rsidRDefault="008A40D2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</w:rPr>
      </w:pPr>
    </w:p>
    <w:p w:rsidR="008A40D2" w:rsidRDefault="008A40D2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</w:rPr>
      </w:pPr>
    </w:p>
    <w:p w:rsidR="008A40D2" w:rsidRDefault="008A40D2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</w:rPr>
      </w:pPr>
    </w:p>
    <w:p w:rsidR="008A40D2" w:rsidRDefault="008A40D2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</w:rPr>
      </w:pPr>
    </w:p>
    <w:p w:rsidR="008A40D2" w:rsidRDefault="008A40D2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</w:rPr>
      </w:pPr>
    </w:p>
    <w:p w:rsidR="008A40D2" w:rsidRPr="00F021FA" w:rsidRDefault="008A40D2" w:rsidP="00915273">
      <w:pPr>
        <w:pStyle w:val="a3"/>
        <w:snapToGrid w:val="0"/>
        <w:ind w:leftChars="0" w:left="0"/>
        <w:jc w:val="center"/>
        <w:rPr>
          <w:rFonts w:ascii="標楷體" w:eastAsia="標楷體" w:hAnsi="標楷體"/>
          <w:b/>
          <w:color w:val="000000"/>
          <w:sz w:val="48"/>
          <w:szCs w:val="48"/>
        </w:rPr>
      </w:pPr>
      <w:r w:rsidRPr="00F021FA">
        <w:rPr>
          <w:rFonts w:ascii="標楷體" w:eastAsia="標楷體" w:hAnsi="標楷體" w:hint="eastAsia"/>
          <w:b/>
          <w:color w:val="000000"/>
          <w:sz w:val="48"/>
          <w:szCs w:val="48"/>
        </w:rPr>
        <w:lastRenderedPageBreak/>
        <w:t>交通安全</w:t>
      </w:r>
      <w:r w:rsidR="004F4908" w:rsidRPr="00F021FA">
        <w:rPr>
          <w:rFonts w:ascii="標楷體" w:eastAsia="標楷體" w:hAnsi="標楷體" w:hint="eastAsia"/>
          <w:b/>
          <w:color w:val="000000"/>
          <w:sz w:val="48"/>
          <w:szCs w:val="48"/>
        </w:rPr>
        <w:t>宣導</w:t>
      </w:r>
    </w:p>
    <w:p w:rsidR="004A2A16" w:rsidRDefault="004A2A16" w:rsidP="004A2A16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10248F" w:rsidRPr="0010248F" w:rsidRDefault="0010248F" w:rsidP="0010248F">
      <w:pPr>
        <w:pStyle w:val="a3"/>
        <w:snapToGrid w:val="0"/>
        <w:rPr>
          <w:rFonts w:ascii="標楷體" w:eastAsia="標楷體" w:hAnsi="標楷體"/>
          <w:color w:val="000000"/>
          <w:sz w:val="32"/>
          <w:szCs w:val="32"/>
        </w:rPr>
      </w:pPr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(</w:t>
      </w:r>
      <w:proofErr w:type="gramStart"/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一</w:t>
      </w:r>
      <w:proofErr w:type="gramEnd"/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)落實交通安全守則認知：</w:t>
      </w:r>
    </w:p>
    <w:p w:rsidR="0010248F" w:rsidRPr="0010248F" w:rsidRDefault="0010248F" w:rsidP="0010248F">
      <w:pPr>
        <w:pStyle w:val="a3"/>
        <w:snapToGrid w:val="0"/>
        <w:rPr>
          <w:rFonts w:ascii="標楷體" w:eastAsia="標楷體" w:hAnsi="標楷體"/>
          <w:color w:val="000000"/>
          <w:sz w:val="32"/>
          <w:szCs w:val="32"/>
        </w:rPr>
      </w:pPr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１、行走間穿著鮮豔衣物、提高</w:t>
      </w:r>
      <w:r w:rsidR="00AC27DE">
        <w:rPr>
          <w:rFonts w:ascii="標楷體" w:eastAsia="標楷體" w:hAnsi="標楷體" w:hint="eastAsia"/>
          <w:color w:val="000000"/>
          <w:sz w:val="32"/>
          <w:szCs w:val="32"/>
        </w:rPr>
        <w:t>晚</w:t>
      </w:r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間用路時的能見度。</w:t>
      </w:r>
    </w:p>
    <w:p w:rsidR="0010248F" w:rsidRPr="0010248F" w:rsidRDefault="0010248F" w:rsidP="0010248F">
      <w:pPr>
        <w:pStyle w:val="a3"/>
        <w:snapToGrid w:val="0"/>
        <w:rPr>
          <w:rFonts w:ascii="標楷體" w:eastAsia="標楷體" w:hAnsi="標楷體"/>
          <w:color w:val="000000"/>
          <w:sz w:val="32"/>
          <w:szCs w:val="32"/>
        </w:rPr>
      </w:pPr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２、遠離</w:t>
      </w:r>
      <w:proofErr w:type="gramStart"/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大型車且勿</w:t>
      </w:r>
      <w:proofErr w:type="gramEnd"/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與之併行，以防止</w:t>
      </w:r>
      <w:proofErr w:type="gramStart"/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內輪</w:t>
      </w:r>
      <w:proofErr w:type="gramEnd"/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差及視線死角之交通意外。</w:t>
      </w:r>
    </w:p>
    <w:p w:rsidR="0010248F" w:rsidRPr="0010248F" w:rsidRDefault="0010248F" w:rsidP="0010248F">
      <w:pPr>
        <w:pStyle w:val="a3"/>
        <w:snapToGrid w:val="0"/>
        <w:rPr>
          <w:rFonts w:ascii="標楷體" w:eastAsia="標楷體" w:hAnsi="標楷體"/>
          <w:color w:val="000000"/>
          <w:sz w:val="32"/>
          <w:szCs w:val="32"/>
        </w:rPr>
      </w:pPr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３、開關車門時需注意後方有無來車、不在馬路上嬉戲或飆車。</w:t>
      </w:r>
    </w:p>
    <w:p w:rsidR="0010248F" w:rsidRPr="0010248F" w:rsidRDefault="0010248F" w:rsidP="0010248F">
      <w:pPr>
        <w:pStyle w:val="a3"/>
        <w:snapToGrid w:val="0"/>
        <w:rPr>
          <w:rFonts w:ascii="標楷體" w:eastAsia="標楷體" w:hAnsi="標楷體"/>
          <w:color w:val="000000"/>
          <w:sz w:val="32"/>
          <w:szCs w:val="32"/>
        </w:rPr>
      </w:pPr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４、認識並遵守交通規則及標誌。</w:t>
      </w:r>
    </w:p>
    <w:p w:rsidR="0010248F" w:rsidRPr="0010248F" w:rsidRDefault="0010248F" w:rsidP="0010248F">
      <w:pPr>
        <w:pStyle w:val="a3"/>
        <w:snapToGrid w:val="0"/>
        <w:rPr>
          <w:rFonts w:ascii="標楷體" w:eastAsia="標楷體" w:hAnsi="標楷體"/>
          <w:color w:val="000000"/>
          <w:sz w:val="32"/>
          <w:szCs w:val="32"/>
        </w:rPr>
      </w:pPr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(二)騎</w:t>
      </w:r>
      <w:proofErr w:type="gramStart"/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自行車請配戴</w:t>
      </w:r>
      <w:proofErr w:type="gramEnd"/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自行車安全帽，</w:t>
      </w:r>
      <w:proofErr w:type="gramStart"/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行進間勿</w:t>
      </w:r>
      <w:proofErr w:type="gramEnd"/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以手持方式使用行動電話、不可附</w:t>
      </w:r>
      <w:proofErr w:type="gramStart"/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載坐</w:t>
      </w:r>
      <w:proofErr w:type="gramEnd"/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人。</w:t>
      </w:r>
    </w:p>
    <w:p w:rsidR="0010248F" w:rsidRPr="0010248F" w:rsidRDefault="0010248F" w:rsidP="0010248F">
      <w:pPr>
        <w:pStyle w:val="a3"/>
        <w:snapToGrid w:val="0"/>
        <w:rPr>
          <w:rFonts w:ascii="標楷體" w:eastAsia="標楷體" w:hAnsi="標楷體"/>
          <w:color w:val="000000"/>
          <w:sz w:val="32"/>
          <w:szCs w:val="32"/>
        </w:rPr>
      </w:pPr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(三)騎乘機車安全請正確配戴安全帽、</w:t>
      </w:r>
      <w:proofErr w:type="gramStart"/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勿無照</w:t>
      </w:r>
      <w:proofErr w:type="gramEnd"/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騎車。</w:t>
      </w:r>
    </w:p>
    <w:p w:rsidR="008A40D2" w:rsidRDefault="0010248F" w:rsidP="0010248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(四)行人行走行穿線、</w:t>
      </w:r>
      <w:proofErr w:type="gramStart"/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不</w:t>
      </w:r>
      <w:proofErr w:type="gramEnd"/>
      <w:r w:rsidRPr="0010248F">
        <w:rPr>
          <w:rFonts w:ascii="標楷體" w:eastAsia="標楷體" w:hAnsi="標楷體" w:hint="eastAsia"/>
          <w:color w:val="000000"/>
          <w:sz w:val="32"/>
          <w:szCs w:val="32"/>
        </w:rPr>
        <w:t>任意穿越車道、闖紅燈。</w:t>
      </w:r>
      <w:r>
        <w:rPr>
          <w:rFonts w:ascii="標楷體" w:eastAsia="標楷體" w:hAnsi="標楷體"/>
          <w:noProof/>
          <w:color w:val="000000"/>
          <w:sz w:val="32"/>
          <w:szCs w:val="32"/>
        </w:rPr>
        <w:drawing>
          <wp:inline distT="0" distB="0" distL="0" distR="0">
            <wp:extent cx="5274310" cy="440690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大型車的視野死角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273" w:rsidRDefault="00125353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519A129">
            <wp:simplePos x="0" y="0"/>
            <wp:positionH relativeFrom="column">
              <wp:posOffset>800100</wp:posOffset>
            </wp:positionH>
            <wp:positionV relativeFrom="paragraph">
              <wp:posOffset>15240</wp:posOffset>
            </wp:positionV>
            <wp:extent cx="3886200" cy="4328160"/>
            <wp:effectExtent l="0" t="0" r="0" b="0"/>
            <wp:wrapTight wrapText="bothSides">
              <wp:wrapPolygon edited="0">
                <wp:start x="0" y="0"/>
                <wp:lineTo x="0" y="21486"/>
                <wp:lineTo x="21494" y="21486"/>
                <wp:lineTo x="21494" y="0"/>
                <wp:lineTo x="0" y="0"/>
              </wp:wrapPolygon>
            </wp:wrapTight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328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273" w:rsidRDefault="00915273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915273" w:rsidRDefault="00915273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915273" w:rsidRDefault="00915273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915273" w:rsidRDefault="00915273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915273" w:rsidRDefault="00915273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915273" w:rsidRDefault="00915273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915273" w:rsidRDefault="00915273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915273" w:rsidRDefault="00915273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  <w:bookmarkStart w:id="0" w:name="_GoBack"/>
      <w:bookmarkEnd w:id="0"/>
    </w:p>
    <w:p w:rsidR="00915273" w:rsidRDefault="00915273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915273" w:rsidRDefault="00915273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915273" w:rsidRDefault="00915273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915273" w:rsidRDefault="00915273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915273" w:rsidRDefault="00915273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F021FA" w:rsidRDefault="00F021FA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F021FA" w:rsidRDefault="00F021FA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F021FA" w:rsidRDefault="00F021FA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F021FA" w:rsidRDefault="00F021FA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F021FA" w:rsidRDefault="00F021FA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F021FA" w:rsidRDefault="00F021FA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F021FA" w:rsidRDefault="00F021FA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F021FA" w:rsidRDefault="00F021FA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F021FA" w:rsidRDefault="00F021FA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F021FA" w:rsidRDefault="00F021FA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F021FA" w:rsidRDefault="00F021FA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F021FA" w:rsidRDefault="00F021FA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F021FA" w:rsidRDefault="00F021FA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F021FA" w:rsidRDefault="00F021FA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F021FA" w:rsidRDefault="00F021FA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F021FA" w:rsidRDefault="00F021FA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F021FA" w:rsidRDefault="00F021FA" w:rsidP="00F704AF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p w:rsidR="00F021FA" w:rsidRDefault="00F021FA" w:rsidP="00F704AF">
      <w:pPr>
        <w:pStyle w:val="a3"/>
        <w:snapToGrid w:val="0"/>
        <w:ind w:leftChars="0" w:left="0"/>
        <w:rPr>
          <w:rFonts w:ascii="標楷體" w:eastAsia="標楷體" w:hAnsi="標楷體" w:hint="eastAsia"/>
          <w:color w:val="000000"/>
          <w:sz w:val="32"/>
          <w:szCs w:val="32"/>
        </w:rPr>
      </w:pPr>
    </w:p>
    <w:p w:rsidR="00915273" w:rsidRPr="00F021FA" w:rsidRDefault="00915273" w:rsidP="00915273">
      <w:pPr>
        <w:autoSpaceDE w:val="0"/>
        <w:autoSpaceDN w:val="0"/>
        <w:adjustRightInd w:val="0"/>
        <w:jc w:val="center"/>
        <w:rPr>
          <w:rFonts w:ascii="標楷體" w:eastAsia="標楷體" w:hAnsi="標楷體" w:cs="DFKaiShu-SB-Estd-BF"/>
          <w:b/>
          <w:kern w:val="0"/>
          <w:sz w:val="48"/>
          <w:szCs w:val="48"/>
        </w:rPr>
      </w:pPr>
      <w:r w:rsidRPr="00F021FA">
        <w:rPr>
          <w:rFonts w:ascii="標楷體" w:eastAsia="標楷體" w:hAnsi="標楷體" w:cs="DFKaiShu-SB-Estd-BF" w:hint="eastAsia"/>
          <w:b/>
          <w:kern w:val="0"/>
          <w:sz w:val="48"/>
          <w:szCs w:val="48"/>
        </w:rPr>
        <w:lastRenderedPageBreak/>
        <w:t>網路成癮防制宣導</w:t>
      </w:r>
    </w:p>
    <w:p w:rsidR="00915273" w:rsidRPr="00730185" w:rsidRDefault="00915273" w:rsidP="00915273">
      <w:pPr>
        <w:autoSpaceDE w:val="0"/>
        <w:autoSpaceDN w:val="0"/>
        <w:adjustRightInd w:val="0"/>
        <w:rPr>
          <w:rFonts w:ascii="標楷體" w:eastAsia="標楷體" w:hAnsi="標楷體" w:cs="Arial"/>
          <w:color w:val="000000"/>
          <w:sz w:val="16"/>
          <w:szCs w:val="16"/>
        </w:rPr>
      </w:pP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親愛的家長您好：</w:t>
      </w:r>
      <w:r w:rsidRPr="005E05C4">
        <w:rPr>
          <w:rFonts w:ascii="標楷體" w:eastAsia="標楷體" w:hAnsi="標楷體" w:hint="eastAsia"/>
          <w:color w:val="000000"/>
          <w:sz w:val="28"/>
          <w:szCs w:val="28"/>
        </w:rPr>
        <w:t xml:space="preserve">           </w:t>
      </w:r>
    </w:p>
    <w:p w:rsidR="00915273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Pr="005E05C4">
        <w:rPr>
          <w:rFonts w:ascii="標楷體" w:eastAsia="標楷體" w:hAnsi="標楷體"/>
          <w:color w:val="000000"/>
          <w:sz w:val="28"/>
          <w:szCs w:val="28"/>
        </w:rPr>
        <w:t>暑假要到了，您的孩子打算如何度過暑假呢？根據教育部</w:t>
      </w:r>
      <w:proofErr w:type="spellStart"/>
      <w:r w:rsidRPr="005E05C4">
        <w:rPr>
          <w:rFonts w:ascii="標楷體" w:eastAsia="標楷體" w:hAnsi="標楷體"/>
          <w:color w:val="000000"/>
          <w:sz w:val="28"/>
          <w:szCs w:val="28"/>
        </w:rPr>
        <w:t>eteacher</w:t>
      </w:r>
      <w:proofErr w:type="spellEnd"/>
      <w:r w:rsidRPr="005E05C4">
        <w:rPr>
          <w:rFonts w:ascii="標楷體" w:eastAsia="標楷體" w:hAnsi="標楷體"/>
          <w:color w:val="000000"/>
          <w:sz w:val="28"/>
          <w:szCs w:val="28"/>
        </w:rPr>
        <w:t>網站的調查，孩子暑假</w:t>
      </w:r>
      <w:proofErr w:type="gramStart"/>
      <w:r w:rsidRPr="005E05C4">
        <w:rPr>
          <w:rFonts w:ascii="標楷體" w:eastAsia="標楷體" w:hAnsi="標楷體"/>
          <w:color w:val="000000"/>
          <w:sz w:val="28"/>
          <w:szCs w:val="28"/>
        </w:rPr>
        <w:t>期間，</w:t>
      </w:r>
      <w:proofErr w:type="gramEnd"/>
      <w:r w:rsidRPr="005E05C4">
        <w:rPr>
          <w:rFonts w:ascii="標楷體" w:eastAsia="標楷體" w:hAnsi="標楷體"/>
          <w:color w:val="000000"/>
          <w:sz w:val="28"/>
          <w:szCs w:val="28"/>
        </w:rPr>
        <w:t>每日使用網路的時間平均高達4小時，週末假日更高；隨著年級越高，使用網路時間也會越長。您是否擔心小孩在家一直上網？或是不知道孩子在網路上從事什麼活動？以下有幾點小叮嚀，提供給各位家長參考，讓我們共同關心孩子的網路世界：</w:t>
      </w:r>
    </w:p>
    <w:p w:rsidR="00EA1EF8" w:rsidRPr="005E05C4" w:rsidRDefault="00EA1EF8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 1.   為電腦找個安全的家</w:t>
      </w: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建議和孩子一起討論,電腦最適宜的位置，最好是能夠讓爸媽放心的地方。</w:t>
      </w: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電腦最好放在明顯的位置，例如客廳，好隨時注意孩子的上網活動。</w:t>
      </w: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請留意椅子與螢幕的高低位置，螢幕需在孩子能平視的位置。</w:t>
      </w:r>
    </w:p>
    <w:p w:rsidR="00915273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如有需要，可以在父母房間內裝設網路或電腦電源的開關，定時關機。</w:t>
      </w:r>
    </w:p>
    <w:p w:rsidR="0067260F" w:rsidRPr="005E05C4" w:rsidRDefault="0067260F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 2.   訂立我們的上網守則</w:t>
      </w: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與孩子一起制定上網守則，貼在電腦旁，親子一起簽名執行。</w:t>
      </w: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使用規則：完成功課或詢問家長（爸、媽、阿</w:t>
      </w:r>
      <w:proofErr w:type="gramStart"/>
      <w:r w:rsidRPr="005E05C4">
        <w:rPr>
          <w:rFonts w:ascii="標楷體" w:eastAsia="標楷體" w:hAnsi="標楷體"/>
          <w:color w:val="000000"/>
          <w:sz w:val="28"/>
          <w:szCs w:val="28"/>
        </w:rPr>
        <w:t>嬤</w:t>
      </w:r>
      <w:proofErr w:type="gramEnd"/>
      <w:r w:rsidRPr="005E05C4">
        <w:rPr>
          <w:rFonts w:ascii="標楷體" w:eastAsia="標楷體" w:hAnsi="標楷體"/>
          <w:color w:val="000000"/>
          <w:sz w:val="28"/>
          <w:szCs w:val="28"/>
        </w:rPr>
        <w:t>、阿公）同意後才可上網。</w:t>
      </w: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上網守則：上網30分鐘就休息10分鐘，並訂立處罰與獎勵原則。</w:t>
      </w: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 w:hint="eastAsia"/>
          <w:color w:val="000000"/>
          <w:sz w:val="28"/>
          <w:szCs w:val="28"/>
        </w:rPr>
        <w:t>★</w:t>
      </w:r>
      <w:r w:rsidRPr="005E05C4">
        <w:rPr>
          <w:rFonts w:ascii="標楷體" w:eastAsia="標楷體" w:hAnsi="標楷體"/>
          <w:color w:val="000000"/>
          <w:sz w:val="28"/>
          <w:szCs w:val="28"/>
        </w:rPr>
        <w:t>提醒您：隨時注意孩子上網時間長短，是否有身心不適、睡眠不足的網路沉迷問題。</w:t>
      </w:r>
    </w:p>
    <w:p w:rsidR="00915273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 w:hint="eastAsia"/>
          <w:color w:val="000000"/>
          <w:sz w:val="28"/>
          <w:szCs w:val="28"/>
        </w:rPr>
        <w:t>★</w:t>
      </w:r>
      <w:r w:rsidRPr="005E05C4">
        <w:rPr>
          <w:rFonts w:ascii="標楷體" w:eastAsia="標楷體" w:hAnsi="標楷體"/>
          <w:color w:val="000000"/>
          <w:sz w:val="28"/>
          <w:szCs w:val="28"/>
        </w:rPr>
        <w:t>提醒您：與孩子討論是否可去網</w:t>
      </w:r>
      <w:proofErr w:type="gramStart"/>
      <w:r w:rsidRPr="005E05C4">
        <w:rPr>
          <w:rFonts w:ascii="標楷體" w:eastAsia="標楷體" w:hAnsi="標楷體"/>
          <w:color w:val="000000"/>
          <w:sz w:val="28"/>
          <w:szCs w:val="28"/>
        </w:rPr>
        <w:t>咖</w:t>
      </w:r>
      <w:proofErr w:type="gramEnd"/>
      <w:r w:rsidRPr="005E05C4">
        <w:rPr>
          <w:rFonts w:ascii="標楷體" w:eastAsia="標楷體" w:hAnsi="標楷體"/>
          <w:color w:val="000000"/>
          <w:sz w:val="28"/>
          <w:szCs w:val="28"/>
        </w:rPr>
        <w:t>；如果可以，請注意進出時間、使用內容及網</w:t>
      </w:r>
      <w:proofErr w:type="gramStart"/>
      <w:r w:rsidRPr="005E05C4">
        <w:rPr>
          <w:rFonts w:ascii="標楷體" w:eastAsia="標楷體" w:hAnsi="標楷體"/>
          <w:color w:val="000000"/>
          <w:sz w:val="28"/>
          <w:szCs w:val="28"/>
        </w:rPr>
        <w:t>咖</w:t>
      </w:r>
      <w:proofErr w:type="gramEnd"/>
      <w:r w:rsidRPr="005E05C4">
        <w:rPr>
          <w:rFonts w:ascii="標楷體" w:eastAsia="標楷體" w:hAnsi="標楷體"/>
          <w:color w:val="000000"/>
          <w:sz w:val="28"/>
          <w:szCs w:val="28"/>
        </w:rPr>
        <w:t>安全。</w:t>
      </w:r>
    </w:p>
    <w:p w:rsidR="005E05C4" w:rsidRPr="005E05C4" w:rsidRDefault="005E05C4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 3.   與孩子一起教學相長</w:t>
      </w: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與孩子一起討論網路使用的注意事項，在討論中，給予孩子正確的網路行為。</w:t>
      </w: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結交網友要小心，網友邀約要謹慎；如要赴約一定要告訴爸媽、結伴同行。</w:t>
      </w: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個人的資料要保密，不輕易透露自己的真實姓名、地址或電話。</w:t>
      </w: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在轉寄或張貼訊息前，要好好思考；網路是公開場合，有可能會到處流傳。</w:t>
      </w: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lastRenderedPageBreak/>
        <w:t>隱私玩笑能傷人，不隨便惡作劇或惡搞，尊重他人才能獲得別人尊重。</w:t>
      </w:r>
    </w:p>
    <w:p w:rsidR="00915273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網路遊戲的世界與真實世界還是有差異的，不要沉迷於遊戲，影響身心。</w:t>
      </w:r>
    </w:p>
    <w:p w:rsidR="005E05C4" w:rsidRPr="005E05C4" w:rsidRDefault="005E05C4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4.   適時檢查孩子的活動</w:t>
      </w: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如果真的不放心孩子的網路行為，可以適時適當的檢查電腦。</w:t>
      </w: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透過電腦的瀏覽紀錄，檢視孩子的上網紀錄；如有必要，可封鎖不良網站。</w:t>
      </w: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如果孩子有網</w:t>
      </w:r>
      <w:proofErr w:type="gramStart"/>
      <w:r w:rsidRPr="005E05C4">
        <w:rPr>
          <w:rFonts w:ascii="標楷體" w:eastAsia="標楷體" w:hAnsi="標楷體"/>
          <w:color w:val="000000"/>
          <w:sz w:val="28"/>
          <w:szCs w:val="28"/>
        </w:rPr>
        <w:t>誌</w:t>
      </w:r>
      <w:proofErr w:type="gramEnd"/>
      <w:r w:rsidRPr="005E05C4">
        <w:rPr>
          <w:rFonts w:ascii="標楷體" w:eastAsia="標楷體" w:hAnsi="標楷體"/>
          <w:color w:val="000000"/>
          <w:sz w:val="28"/>
          <w:szCs w:val="28"/>
        </w:rPr>
        <w:t>，可以瀏覽孩子的網誌，觀察孩子的活動或心理狀況。</w:t>
      </w: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安裝監控電腦使用情況或增加網路守門功能的軟體。</w:t>
      </w:r>
    </w:p>
    <w:p w:rsidR="00915273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檢視電腦資料夾，觀察孩子是否下載音樂或影片，提醒孩子著作權的觀念。</w:t>
      </w:r>
    </w:p>
    <w:p w:rsidR="005E05C4" w:rsidRPr="005E05C4" w:rsidRDefault="005E05C4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 5.   一起從事戶外活動</w:t>
      </w: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網路世界雖然很吸引人，但請鼓勵並陪伴孩子多利用暑假期間從事安全的戶外活動，</w:t>
      </w: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避免每天沉迷於網路。</w:t>
      </w:r>
    </w:p>
    <w:p w:rsidR="00915273" w:rsidRPr="005E05C4" w:rsidRDefault="00915273" w:rsidP="005E05C4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製造孩子和家人相處的時間，利用家人閒暇時間從事戶外活動。</w:t>
      </w:r>
    </w:p>
    <w:p w:rsidR="00915273" w:rsidRDefault="00915273" w:rsidP="00915273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 w:rsidRPr="005E05C4">
        <w:rPr>
          <w:rFonts w:ascii="標楷體" w:eastAsia="標楷體" w:hAnsi="標楷體"/>
          <w:color w:val="000000"/>
          <w:sz w:val="28"/>
          <w:szCs w:val="28"/>
        </w:rPr>
        <w:t>鼓勵孩子參加非網路活動的夏令營或暑假活動。</w:t>
      </w:r>
    </w:p>
    <w:p w:rsidR="002D6D7C" w:rsidRDefault="002D6D7C" w:rsidP="00915273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F021FA" w:rsidRDefault="00F021FA" w:rsidP="00915273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F021FA" w:rsidRDefault="00F021FA" w:rsidP="00915273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F021FA" w:rsidRDefault="00F021FA" w:rsidP="00915273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F021FA" w:rsidRDefault="00F021FA" w:rsidP="00915273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F021FA" w:rsidRDefault="00F021FA" w:rsidP="00915273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F021FA" w:rsidRDefault="00F021FA" w:rsidP="00915273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F021FA" w:rsidRDefault="00F021FA" w:rsidP="00915273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F021FA" w:rsidRDefault="00F021FA" w:rsidP="00915273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F021FA" w:rsidRDefault="00F021FA" w:rsidP="00915273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F021FA" w:rsidRDefault="00F021FA" w:rsidP="00915273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F021FA" w:rsidRDefault="00F021FA" w:rsidP="00915273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F021FA" w:rsidRDefault="00F021FA" w:rsidP="00915273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F021FA" w:rsidRDefault="00F021FA" w:rsidP="00915273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F021FA" w:rsidRDefault="00F021FA" w:rsidP="00915273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F021FA" w:rsidRDefault="00F021FA" w:rsidP="00915273">
      <w:pPr>
        <w:pStyle w:val="a3"/>
        <w:snapToGrid w:val="0"/>
        <w:ind w:leftChars="0" w:left="0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2D6D7C" w:rsidRPr="00F021FA" w:rsidRDefault="002D6D7C" w:rsidP="002D6D7C">
      <w:pPr>
        <w:autoSpaceDE w:val="0"/>
        <w:autoSpaceDN w:val="0"/>
        <w:adjustRightInd w:val="0"/>
        <w:jc w:val="center"/>
        <w:rPr>
          <w:rFonts w:ascii="標楷體" w:eastAsia="標楷體" w:hAnsi="標楷體" w:cs="DFKaiShu-SB-Estd-BF"/>
          <w:b/>
          <w:kern w:val="0"/>
          <w:sz w:val="48"/>
          <w:szCs w:val="48"/>
        </w:rPr>
      </w:pPr>
      <w:r w:rsidRPr="00F021FA">
        <w:rPr>
          <w:rFonts w:ascii="標楷體" w:eastAsia="標楷體" w:hAnsi="標楷體" w:cs="DFKaiShu-SB-Estd-BF" w:hint="eastAsia"/>
          <w:b/>
          <w:kern w:val="0"/>
          <w:sz w:val="48"/>
          <w:szCs w:val="48"/>
        </w:rPr>
        <w:lastRenderedPageBreak/>
        <w:t>毒品防制宣導</w:t>
      </w:r>
    </w:p>
    <w:p w:rsidR="002D6D7C" w:rsidRDefault="002D6D7C" w:rsidP="00915273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7468235"/>
            <wp:effectExtent l="0" t="0" r="2540" b="0"/>
            <wp:wrapTight wrapText="bothSides">
              <wp:wrapPolygon edited="0">
                <wp:start x="0" y="0"/>
                <wp:lineTo x="0" y="21543"/>
                <wp:lineTo x="21532" y="21543"/>
                <wp:lineTo x="21532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220061214179523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6D7C" w:rsidRDefault="002D6D7C" w:rsidP="00915273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2D6D7C" w:rsidRDefault="002D6D7C" w:rsidP="00915273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2D6D7C" w:rsidRDefault="002D6D7C" w:rsidP="00915273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228600</wp:posOffset>
            </wp:positionV>
            <wp:extent cx="5196205" cy="7315200"/>
            <wp:effectExtent l="0" t="0" r="4445" b="0"/>
            <wp:wrapTight wrapText="bothSides">
              <wp:wrapPolygon edited="0">
                <wp:start x="0" y="0"/>
                <wp:lineTo x="0" y="21544"/>
                <wp:lineTo x="21539" y="21544"/>
                <wp:lineTo x="21539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0121051911421b84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6D7C" w:rsidRDefault="002D6D7C" w:rsidP="00915273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p w:rsidR="002D6D7C" w:rsidRPr="002D6D7C" w:rsidRDefault="002D6D7C" w:rsidP="00915273">
      <w:pPr>
        <w:pStyle w:val="a3"/>
        <w:snapToGrid w:val="0"/>
        <w:ind w:leftChars="0" w:left="0"/>
        <w:rPr>
          <w:rFonts w:ascii="標楷體" w:eastAsia="標楷體" w:hAnsi="標楷體"/>
          <w:color w:val="000000"/>
          <w:sz w:val="28"/>
          <w:szCs w:val="28"/>
        </w:rPr>
      </w:pPr>
    </w:p>
    <w:sectPr w:rsidR="002D6D7C" w:rsidRPr="002D6D7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4E95" w:rsidRDefault="00084E95" w:rsidP="002D6D7C">
      <w:r>
        <w:separator/>
      </w:r>
    </w:p>
  </w:endnote>
  <w:endnote w:type="continuationSeparator" w:id="0">
    <w:p w:rsidR="00084E95" w:rsidRDefault="00084E95" w:rsidP="002D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Malgun Gothic Semilight"/>
    <w:panose1 w:val="00000000000000000000"/>
    <w:charset w:val="86"/>
    <w:family w:val="auto"/>
    <w:notTrueType/>
    <w:pitch w:val="default"/>
    <w:sig w:usb0="00000001" w:usb1="080E0000" w:usb2="00000010" w:usb3="00000000" w:csb0="001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4E95" w:rsidRDefault="00084E95" w:rsidP="002D6D7C">
      <w:r>
        <w:separator/>
      </w:r>
    </w:p>
  </w:footnote>
  <w:footnote w:type="continuationSeparator" w:id="0">
    <w:p w:rsidR="00084E95" w:rsidRDefault="00084E95" w:rsidP="002D6D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4AF"/>
    <w:rsid w:val="00084E95"/>
    <w:rsid w:val="0010248F"/>
    <w:rsid w:val="00125353"/>
    <w:rsid w:val="002958D2"/>
    <w:rsid w:val="002D6D7C"/>
    <w:rsid w:val="004A2A16"/>
    <w:rsid w:val="004F4908"/>
    <w:rsid w:val="005E05C4"/>
    <w:rsid w:val="00663268"/>
    <w:rsid w:val="0067260F"/>
    <w:rsid w:val="00891AE8"/>
    <w:rsid w:val="008A40D2"/>
    <w:rsid w:val="00915273"/>
    <w:rsid w:val="00AC27DE"/>
    <w:rsid w:val="00AE4BC0"/>
    <w:rsid w:val="00D0031C"/>
    <w:rsid w:val="00D60071"/>
    <w:rsid w:val="00EA1EF8"/>
    <w:rsid w:val="00EE3B50"/>
    <w:rsid w:val="00F021FA"/>
    <w:rsid w:val="00F70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DB34D1"/>
  <w15:chartTrackingRefBased/>
  <w15:docId w15:val="{FBD9089D-9883-44E9-B998-22A4C8914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04AF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unhideWhenUsed/>
    <w:rsid w:val="0091527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2D6D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D6D7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D6D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D6D7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021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021F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2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8</Pages>
  <Words>242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16</cp:revision>
  <cp:lastPrinted>2021-06-28T07:23:00Z</cp:lastPrinted>
  <dcterms:created xsi:type="dcterms:W3CDTF">2021-06-23T01:58:00Z</dcterms:created>
  <dcterms:modified xsi:type="dcterms:W3CDTF">2021-06-28T07:26:00Z</dcterms:modified>
</cp:coreProperties>
</file>