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D6" w:rsidRDefault="00911BD6" w:rsidP="00911BD6">
      <w:pPr>
        <w:spacing w:line="0" w:lineRule="atLeast"/>
        <w:jc w:val="center"/>
        <w:rPr>
          <w:color w:val="000000"/>
        </w:rPr>
      </w:pPr>
      <w:r>
        <w:rPr>
          <w:rFonts w:hint="eastAsia"/>
          <w:color w:val="000000"/>
        </w:rPr>
        <w:t>臺南巿東區東光國小學生朝會辦法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一、目的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為促使本校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各級學校升降旗典禮儀式，做到莊嚴肅穆，簡單隆重，以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激發學生愛國情操，培養學生敬愛國旗進而忠愛國家，特訂定本辦法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二、升旗典禮：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（一）時間：升旗典禮應配合學生朝會，每週二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八點至八點二十分（二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十分鐘）為原則，惟得視實際需要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調整。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（二）地點：升旗地點在操場(備案地點各班級教室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走廊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)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（三）方式：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1.進退場：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(1)隊伍之集合、行進停止等除必要號令外，儘量以音樂代替之。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(2)國小學生由教室排成縱隊，依序配合音樂行進，步伐整齊，抬</w:t>
      </w:r>
    </w:p>
    <w:p w:rsidR="00911BD6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頭挺胸走進操場。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(3)學生進退場應播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放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進行曲伴奏之。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2.隊形：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(1)各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班排面8位學生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不足8位遞補排列，並做服裝儀容整理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(2)各班以列橫隊為宜，班長在排頭，導師在班級右側。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(3)科任教師及其他人員，以站在學生隊伍之前為原則。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3.典禮程序：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(1)升旗典禮開始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（脫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帽）。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(2)全體肅立。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(3)主席就位。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(4)唱國歌。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(5)升旗向國旗敬禮。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(6)禮畢。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(7)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向師長行早安禮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（復帽）。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(8)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頒獎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(9)報告：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(主席、各處室、宣導事項)</w:t>
      </w:r>
    </w:p>
    <w:p w:rsidR="00911BD6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(10)禮成。</w:t>
      </w:r>
    </w:p>
    <w:p w:rsidR="00911BD6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lastRenderedPageBreak/>
        <w:t>三、降旗典禮：</w:t>
      </w:r>
    </w:p>
    <w:p w:rsidR="00911BD6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（一）時間：週一、二、四、五，16:00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，以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五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分鐘為原則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，16:05進行放學；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      週三12:40統一放學，不進行降旗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（二）地點：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班級教室走廊集合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。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(戶外上課隊伍，一律排在籃球場)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（三）方式：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1.進退場：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以各班放學隊伍排列。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2.典禮程序：參照升旗典禮程序進行。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3.放學：播放交通安全歌曲。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四、其他應行注意事項：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（一）升旗前應事先將國旗送到旗臺。。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（二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）國旗左側應以棒管穿附，繩索應有固定銅釦，俾能迅速掛妥；旗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繩須注意繫緊，以免滑落，並應注意牢固。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（五）升降旗典禮之司儀、司旗、音樂指揮應以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自治幹部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學生輪流擔任為原則，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並於事前妥為指導訓練。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（六）升旗後天雨，應立即將國旗降下；雨後天晴再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將國旗升上。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七）假日升降國旗時間相同，由值日人員為之，禁止國旗隔夜未降或未升。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八）擴音設備及音響，應力求聲音清晰，並妥善維護。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九）國旗臺及周圍環境，應善加整理布置。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十）每天學生朝會時間應妥加控制，並以不影響第一節上課時間為原則。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（</w:t>
      </w: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十一）凡未能到場參加升（降）旗典禮之師生聞聽國歌或國旗歌時，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</w:rPr>
      </w:pPr>
      <w:r w:rsidRPr="00C953D5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 xml:space="preserve">        應面向國旗立正並行注目禮。</w:t>
      </w:r>
    </w:p>
    <w:p w:rsidR="00911BD6" w:rsidRPr="001D1204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  <w:shd w:val="pct15" w:color="auto" w:fill="FFFFFF"/>
        </w:rPr>
      </w:pPr>
      <w:r w:rsidRPr="001D1204">
        <w:rPr>
          <w:rFonts w:ascii="細明體" w:eastAsia="細明體" w:hAnsi="細明體" w:cs="細明體" w:hint="eastAsia"/>
          <w:color w:val="000000"/>
          <w:kern w:val="0"/>
          <w:sz w:val="23"/>
          <w:szCs w:val="23"/>
          <w:shd w:val="pct15" w:color="auto" w:fill="FFFFFF"/>
        </w:rPr>
        <w:t xml:space="preserve">  （十二）週二7:50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  <w:shd w:val="pct15" w:color="auto" w:fill="FFFFFF"/>
        </w:rPr>
        <w:t>後</w:t>
      </w:r>
      <w:r w:rsidRPr="001D1204">
        <w:rPr>
          <w:rFonts w:ascii="細明體" w:eastAsia="細明體" w:hAnsi="細明體" w:cs="細明體" w:hint="eastAsia"/>
          <w:color w:val="000000"/>
          <w:kern w:val="0"/>
          <w:sz w:val="23"/>
          <w:szCs w:val="23"/>
          <w:shd w:val="pct15" w:color="auto" w:fill="FFFFFF"/>
        </w:rPr>
        <w:t>如遇下雨，則進行雨天備案(7:50若雨停仍進行備案)；</w:t>
      </w:r>
    </w:p>
    <w:p w:rsidR="00911BD6" w:rsidRPr="001D1204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  <w:shd w:val="pct15" w:color="auto" w:fill="FFFFFF"/>
        </w:rPr>
      </w:pPr>
      <w:r w:rsidRPr="001D1204">
        <w:rPr>
          <w:rFonts w:ascii="細明體" w:eastAsia="細明體" w:hAnsi="細明體" w:cs="細明體" w:hint="eastAsia"/>
          <w:color w:val="000000"/>
          <w:kern w:val="0"/>
          <w:sz w:val="23"/>
          <w:szCs w:val="23"/>
          <w:shd w:val="pct15" w:color="auto" w:fill="FFFFFF"/>
        </w:rPr>
        <w:t xml:space="preserve">          依據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  <w:shd w:val="pct15" w:color="auto" w:fill="FFFFFF"/>
        </w:rPr>
        <w:t>7:5</w:t>
      </w:r>
      <w:r w:rsidRPr="001D1204">
        <w:rPr>
          <w:rFonts w:ascii="細明體" w:eastAsia="細明體" w:hAnsi="細明體" w:cs="細明體" w:hint="eastAsia"/>
          <w:color w:val="000000"/>
          <w:kern w:val="0"/>
          <w:sz w:val="23"/>
          <w:szCs w:val="23"/>
          <w:shd w:val="pct15" w:color="auto" w:fill="FFFFFF"/>
        </w:rPr>
        <w:t>0空氣品質AQI，AQI若達200(紫旗)、</w:t>
      </w:r>
    </w:p>
    <w:p w:rsidR="00911BD6" w:rsidRPr="00C953D5" w:rsidRDefault="00911BD6" w:rsidP="00911B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0" w:lineRule="atLeast"/>
        <w:rPr>
          <w:rFonts w:ascii="細明體" w:eastAsia="細明體" w:hAnsi="細明體" w:cs="細明體"/>
          <w:color w:val="000000"/>
          <w:kern w:val="0"/>
          <w:sz w:val="23"/>
          <w:szCs w:val="23"/>
          <w:shd w:val="pct15" w:color="auto" w:fill="FFFFFF"/>
        </w:rPr>
      </w:pPr>
      <w:r w:rsidRPr="001D1204">
        <w:rPr>
          <w:rFonts w:ascii="細明體" w:eastAsia="細明體" w:hAnsi="細明體" w:cs="細明體" w:hint="eastAsia"/>
          <w:color w:val="000000"/>
          <w:kern w:val="0"/>
          <w:sz w:val="23"/>
          <w:szCs w:val="23"/>
          <w:shd w:val="pct15" w:color="auto" w:fill="FFFFFF"/>
        </w:rPr>
        <w:t xml:space="preserve">         </w:t>
      </w:r>
      <w:r w:rsidR="00FD5144">
        <w:rPr>
          <w:rFonts w:ascii="細明體" w:eastAsia="細明體" w:hAnsi="細明體" w:cs="細明體" w:hint="eastAsia"/>
          <w:color w:val="000000"/>
          <w:kern w:val="0"/>
          <w:sz w:val="23"/>
          <w:szCs w:val="23"/>
          <w:shd w:val="pct15" w:color="auto" w:fill="FFFFFF"/>
        </w:rPr>
        <w:t xml:space="preserve"> </w:t>
      </w:r>
      <w:bookmarkStart w:id="0" w:name="_GoBack"/>
      <w:bookmarkEnd w:id="0"/>
      <w:r w:rsidRPr="001D1204">
        <w:rPr>
          <w:rFonts w:ascii="細明體" w:eastAsia="細明體" w:hAnsi="細明體" w:cs="細明體" w:hint="eastAsia"/>
          <w:color w:val="000000"/>
          <w:kern w:val="0"/>
          <w:sz w:val="23"/>
          <w:szCs w:val="23"/>
          <w:shd w:val="pct15" w:color="auto" w:fill="FFFFFF"/>
        </w:rPr>
        <w:t>UVI紫外線指數達10(紫色)</w:t>
      </w:r>
      <w:r>
        <w:rPr>
          <w:rFonts w:ascii="細明體" w:eastAsia="細明體" w:hAnsi="細明體" w:cs="細明體" w:hint="eastAsia"/>
          <w:color w:val="000000"/>
          <w:kern w:val="0"/>
          <w:sz w:val="23"/>
          <w:szCs w:val="23"/>
          <w:shd w:val="pct15" w:color="auto" w:fill="FFFFFF"/>
        </w:rPr>
        <w:t>，氣溫低於10度，</w:t>
      </w:r>
      <w:r w:rsidRPr="001D1204">
        <w:rPr>
          <w:rFonts w:ascii="細明體" w:eastAsia="細明體" w:hAnsi="細明體" w:cs="細明體" w:hint="eastAsia"/>
          <w:color w:val="000000"/>
          <w:kern w:val="0"/>
          <w:sz w:val="23"/>
          <w:szCs w:val="23"/>
          <w:shd w:val="pct15" w:color="auto" w:fill="FFFFFF"/>
        </w:rPr>
        <w:t>進行雨天備案。</w:t>
      </w:r>
    </w:p>
    <w:p w:rsidR="00E73C7E" w:rsidRDefault="00AC7DDB">
      <w:hyperlink r:id="rId6" w:history="1">
        <w:r w:rsidRPr="00850FA4">
          <w:rPr>
            <w:rStyle w:val="a7"/>
          </w:rPr>
          <w:t>http://web.epa.gov.tw/app/emsg.html</w:t>
        </w:r>
      </w:hyperlink>
    </w:p>
    <w:p w:rsidR="00AC7DDB" w:rsidRDefault="00AC7DDB"/>
    <w:p w:rsidR="00AC7DDB" w:rsidRPr="00911BD6" w:rsidRDefault="00AC7DD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47700" cy="647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GOOLE PLAY     </w:t>
      </w:r>
      <w:r>
        <w:rPr>
          <w:rFonts w:hint="eastAsia"/>
          <w:noProof/>
        </w:rPr>
        <w:drawing>
          <wp:inline distT="0" distB="0" distL="0" distR="0">
            <wp:extent cx="581025" cy="5810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APPLE STORE</w:t>
      </w:r>
    </w:p>
    <w:sectPr w:rsidR="00AC7DDB" w:rsidRPr="00911B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D4" w:rsidRDefault="005D33D4" w:rsidP="00AC7DDB">
      <w:r>
        <w:separator/>
      </w:r>
    </w:p>
  </w:endnote>
  <w:endnote w:type="continuationSeparator" w:id="0">
    <w:p w:rsidR="005D33D4" w:rsidRDefault="005D33D4" w:rsidP="00AC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D4" w:rsidRDefault="005D33D4" w:rsidP="00AC7DDB">
      <w:r>
        <w:separator/>
      </w:r>
    </w:p>
  </w:footnote>
  <w:footnote w:type="continuationSeparator" w:id="0">
    <w:p w:rsidR="005D33D4" w:rsidRDefault="005D33D4" w:rsidP="00AC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D6"/>
    <w:rsid w:val="00104731"/>
    <w:rsid w:val="002A6611"/>
    <w:rsid w:val="005D33D4"/>
    <w:rsid w:val="00911BD6"/>
    <w:rsid w:val="00AC7DDB"/>
    <w:rsid w:val="00AD3A0B"/>
    <w:rsid w:val="00E73C7E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84A157-A989-42CF-88AE-2A097A1A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DD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DDB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C7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epa.gov.tw/app/emsg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stua-chief</dc:creator>
  <cp:keywords/>
  <dc:description/>
  <cp:lastModifiedBy>stua-chief</cp:lastModifiedBy>
  <cp:revision>3</cp:revision>
  <dcterms:created xsi:type="dcterms:W3CDTF">2017-01-04T02:51:00Z</dcterms:created>
  <dcterms:modified xsi:type="dcterms:W3CDTF">2017-01-04T03:12:00Z</dcterms:modified>
</cp:coreProperties>
</file>