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1838" w:rsidRDefault="00F61838" w:rsidP="00F61838">
      <w:pPr>
        <w:autoSpaceDE w:val="0"/>
        <w:autoSpaceDN w:val="0"/>
        <w:adjustRightInd w:val="0"/>
        <w:spacing w:beforeLines="150" w:before="540" w:afterLines="150" w:after="540"/>
        <w:jc w:val="center"/>
        <w:rPr>
          <w:rFonts w:ascii="標楷體" w:eastAsia="標楷體" w:hAnsi="標楷體" w:cs="DFKaiShu-SB-Estd-BF"/>
          <w:b/>
          <w:kern w:val="0"/>
          <w:sz w:val="16"/>
          <w:szCs w:val="16"/>
          <w:bdr w:val="single" w:sz="4" w:space="0" w:color="auto"/>
        </w:rPr>
      </w:pPr>
      <w:r w:rsidRPr="00F61838">
        <w:rPr>
          <w:rFonts w:ascii="標楷體" w:eastAsia="標楷體" w:hAnsi="標楷體" w:cs="DFKaiShu-SB-Estd-BF"/>
          <w:b/>
          <w:noProof/>
          <w:kern w:val="0"/>
          <w:sz w:val="72"/>
          <w:szCs w:val="72"/>
          <w:bdr w:val="single" w:sz="4" w:space="0" w:color="auto"/>
        </w:rPr>
        <mc:AlternateContent>
          <mc:Choice Requires="wps">
            <w:drawing>
              <wp:anchor distT="0" distB="0" distL="114300" distR="114300" simplePos="0" relativeHeight="251659264" behindDoc="0" locked="0" layoutInCell="1" allowOverlap="1" wp14:anchorId="442FB29D" wp14:editId="74E3FC1C">
                <wp:simplePos x="0" y="0"/>
                <wp:positionH relativeFrom="column">
                  <wp:posOffset>0</wp:posOffset>
                </wp:positionH>
                <wp:positionV relativeFrom="paragraph">
                  <wp:posOffset>68811</wp:posOffset>
                </wp:positionV>
                <wp:extent cx="9739745" cy="1149408"/>
                <wp:effectExtent l="0" t="0" r="13970" b="127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9745" cy="1149408"/>
                        </a:xfrm>
                        <a:prstGeom prst="rect">
                          <a:avLst/>
                        </a:prstGeom>
                        <a:solidFill>
                          <a:srgbClr val="FFFFFF"/>
                        </a:solidFill>
                        <a:ln w="9525">
                          <a:solidFill>
                            <a:srgbClr val="000000"/>
                          </a:solidFill>
                          <a:miter lim="800000"/>
                          <a:headEnd/>
                          <a:tailEnd/>
                        </a:ln>
                      </wps:spPr>
                      <wps:txbx>
                        <w:txbxContent>
                          <w:p w:rsidR="00F61838" w:rsidRPr="00F61838" w:rsidRDefault="00F61838" w:rsidP="00F61838">
                            <w:pPr>
                              <w:autoSpaceDE w:val="0"/>
                              <w:autoSpaceDN w:val="0"/>
                              <w:adjustRightInd w:val="0"/>
                              <w:spacing w:beforeLines="150" w:before="540" w:afterLines="150" w:after="540"/>
                              <w:jc w:val="center"/>
                              <w:rPr>
                                <w:rFonts w:ascii="標楷體" w:eastAsia="標楷體" w:hAnsi="標楷體" w:cs="DFKaiShu-SB-Estd-BF"/>
                                <w:b/>
                                <w:kern w:val="0"/>
                                <w:sz w:val="72"/>
                                <w:szCs w:val="72"/>
                              </w:rPr>
                            </w:pPr>
                            <w:r w:rsidRPr="00F61838">
                              <w:rPr>
                                <w:rFonts w:ascii="標楷體" w:eastAsia="標楷體" w:hAnsi="標楷體" w:cs="DFKaiShu-SB-Estd-BF" w:hint="eastAsia"/>
                                <w:b/>
                                <w:kern w:val="0"/>
                                <w:sz w:val="72"/>
                                <w:szCs w:val="72"/>
                              </w:rPr>
                              <w:t>東光國小</w:t>
                            </w:r>
                            <w:r w:rsidRPr="00F61838">
                              <w:rPr>
                                <w:rFonts w:ascii="標楷體" w:eastAsia="標楷體" w:hAnsi="標楷體" w:cs="DFKaiShu-SB-Estd-BF"/>
                                <w:b/>
                                <w:kern w:val="0"/>
                                <w:sz w:val="72"/>
                                <w:szCs w:val="72"/>
                              </w:rPr>
                              <w:t xml:space="preserve">1 0 6 </w:t>
                            </w:r>
                            <w:r w:rsidRPr="00F61838">
                              <w:rPr>
                                <w:rFonts w:ascii="標楷體" w:eastAsia="標楷體" w:hAnsi="標楷體" w:cs="DFKaiShu-SB-Estd-BF" w:hint="eastAsia"/>
                                <w:b/>
                                <w:kern w:val="0"/>
                                <w:sz w:val="72"/>
                                <w:szCs w:val="72"/>
                              </w:rPr>
                              <w:t>年寒假學生活動安全注意事項</w:t>
                            </w:r>
                          </w:p>
                          <w:p w:rsidR="00F61838" w:rsidRPr="00F61838" w:rsidRDefault="00F61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5.4pt;width:766.9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">
                <v:textbox>
                  <w:txbxContent>
                    <w:p w:rsidR="00F61838" w:rsidRPr="00F61838" w:rsidRDefault="00F61838" w:rsidP="00F61838">
                      <w:pPr>
                        <w:autoSpaceDE w:val="0"/>
                        <w:autoSpaceDN w:val="0"/>
                        <w:adjustRightInd w:val="0"/>
                        <w:spacing w:beforeLines="150" w:before="540" w:afterLines="150" w:after="540"/>
                        <w:jc w:val="center"/>
                        <w:rPr>
                          <w:rFonts w:ascii="標楷體" w:eastAsia="標楷體" w:hAnsi="標楷體" w:cs="DFKaiShu-SB-Estd-BF"/>
                          <w:b/>
                          <w:kern w:val="0"/>
                          <w:sz w:val="72"/>
                          <w:szCs w:val="72"/>
                        </w:rPr>
                      </w:pPr>
                      <w:r w:rsidRPr="00F61838">
                        <w:rPr>
                          <w:rFonts w:ascii="標楷體" w:eastAsia="標楷體" w:hAnsi="標楷體" w:cs="DFKaiShu-SB-Estd-BF" w:hint="eastAsia"/>
                          <w:b/>
                          <w:kern w:val="0"/>
                          <w:sz w:val="72"/>
                          <w:szCs w:val="72"/>
                        </w:rPr>
                        <w:t>東光國小</w:t>
                      </w:r>
                      <w:r w:rsidRPr="00F61838">
                        <w:rPr>
                          <w:rFonts w:ascii="標楷體" w:eastAsia="標楷體" w:hAnsi="標楷體" w:cs="DFKaiShu-SB-Estd-BF"/>
                          <w:b/>
                          <w:kern w:val="0"/>
                          <w:sz w:val="72"/>
                          <w:szCs w:val="72"/>
                        </w:rPr>
                        <w:t xml:space="preserve">1 0 6 </w:t>
                      </w:r>
                      <w:r w:rsidRPr="00F61838">
                        <w:rPr>
                          <w:rFonts w:ascii="標楷體" w:eastAsia="標楷體" w:hAnsi="標楷體" w:cs="DFKaiShu-SB-Estd-BF" w:hint="eastAsia"/>
                          <w:b/>
                          <w:kern w:val="0"/>
                          <w:sz w:val="72"/>
                          <w:szCs w:val="72"/>
                        </w:rPr>
                        <w:t>年寒假學生活動安全注意事項</w:t>
                      </w:r>
                    </w:p>
                    <w:p w:rsidR="00F61838" w:rsidRPr="00F61838" w:rsidRDefault="00F61838"/>
                  </w:txbxContent>
                </v:textbox>
              </v:shape>
            </w:pict>
          </mc:Fallback>
        </mc:AlternateContent>
      </w:r>
    </w:p>
    <w:p w:rsidR="00F61838" w:rsidRDefault="00F61838" w:rsidP="00F61838">
      <w:pPr>
        <w:autoSpaceDE w:val="0"/>
        <w:autoSpaceDN w:val="0"/>
        <w:adjustRightInd w:val="0"/>
        <w:spacing w:beforeLines="150" w:before="540" w:afterLines="150" w:after="540"/>
        <w:jc w:val="center"/>
        <w:rPr>
          <w:rFonts w:ascii="標楷體" w:eastAsia="標楷體" w:hAnsi="標楷體" w:cs="DFKaiShu-SB-Estd-BF"/>
          <w:b/>
          <w:kern w:val="0"/>
          <w:sz w:val="16"/>
          <w:szCs w:val="16"/>
          <w:bdr w:val="single" w:sz="4" w:space="0" w:color="auto"/>
        </w:rPr>
      </w:pP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一、活動安全：</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學生於寒假期間往往會從事大量的休閒活動，依活動場地的不同，區分為室內活動及戶外活動：</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（一）室內活動：</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室內活動包含圖書館、電影院、百貨公司賣場、</w:t>
      </w:r>
      <w:r w:rsidRPr="00CC35BD">
        <w:rPr>
          <w:rFonts w:ascii="標楷體" w:eastAsia="標楷體" w:hAnsi="標楷體" w:cs="DFKaiShu-SB-Estd-BF"/>
          <w:kern w:val="0"/>
          <w:sz w:val="48"/>
          <w:szCs w:val="48"/>
        </w:rPr>
        <w:t>KTV</w:t>
      </w:r>
      <w:r w:rsidRPr="00CC35BD">
        <w:rPr>
          <w:rFonts w:ascii="標楷體" w:eastAsia="標楷體" w:hAnsi="標楷體" w:cs="DFKaiShu-SB-Estd-BF" w:hint="eastAsia"/>
          <w:kern w:val="0"/>
          <w:sz w:val="48"/>
          <w:szCs w:val="48"/>
        </w:rPr>
        <w:t>、</w:t>
      </w:r>
      <w:r w:rsidRPr="00CC35BD">
        <w:rPr>
          <w:rFonts w:ascii="標楷體" w:eastAsia="標楷體" w:hAnsi="標楷體" w:cs="DFKaiShu-SB-Estd-BF"/>
          <w:kern w:val="0"/>
          <w:sz w:val="48"/>
          <w:szCs w:val="48"/>
        </w:rPr>
        <w:t>MTV</w:t>
      </w:r>
      <w:r w:rsidRPr="00CC35BD">
        <w:rPr>
          <w:rFonts w:ascii="標楷體" w:eastAsia="標楷體" w:hAnsi="標楷體" w:cs="DFKaiShu-SB-Estd-BF" w:hint="eastAsia"/>
          <w:kern w:val="0"/>
          <w:sz w:val="48"/>
          <w:szCs w:val="48"/>
        </w:rPr>
        <w:t>、室內演唱會、室內團體活動等，從事該項活動時，首先應熟悉逃生路線及逃生設備，學校應提醒學生熟習相關消防（逃生）器材，如滅火器、緩降機等之使用方式，方能確保學生從事室內活動時之安全。其次，應告誡同學避免前往網</w:t>
      </w:r>
      <w:proofErr w:type="gramStart"/>
      <w:r w:rsidRPr="00CC35BD">
        <w:rPr>
          <w:rFonts w:ascii="標楷體" w:eastAsia="標楷體" w:hAnsi="標楷體" w:cs="DFKaiShu-SB-Estd-BF" w:hint="eastAsia"/>
          <w:kern w:val="0"/>
          <w:sz w:val="48"/>
          <w:szCs w:val="48"/>
        </w:rPr>
        <w:t>咖</w:t>
      </w:r>
      <w:proofErr w:type="gramEnd"/>
      <w:r w:rsidRPr="00CC35BD">
        <w:rPr>
          <w:rFonts w:ascii="標楷體" w:eastAsia="標楷體" w:hAnsi="標楷體" w:cs="DFKaiShu-SB-Estd-BF" w:hint="eastAsia"/>
          <w:kern w:val="0"/>
          <w:sz w:val="48"/>
          <w:szCs w:val="48"/>
        </w:rPr>
        <w:t>、舞廳、</w:t>
      </w:r>
      <w:proofErr w:type="gramStart"/>
      <w:r w:rsidRPr="00CC35BD">
        <w:rPr>
          <w:rFonts w:ascii="標楷體" w:eastAsia="標楷體" w:hAnsi="標楷體" w:cs="DFKaiShu-SB-Estd-BF" w:hint="eastAsia"/>
          <w:kern w:val="0"/>
          <w:sz w:val="48"/>
          <w:szCs w:val="48"/>
        </w:rPr>
        <w:t>夜店等</w:t>
      </w:r>
      <w:proofErr w:type="gramEnd"/>
      <w:r w:rsidRPr="00CC35BD">
        <w:rPr>
          <w:rFonts w:ascii="標楷體" w:eastAsia="標楷體" w:hAnsi="標楷體" w:cs="DFKaiShu-SB-Estd-BF" w:hint="eastAsia"/>
          <w:kern w:val="0"/>
          <w:sz w:val="48"/>
          <w:szCs w:val="48"/>
        </w:rPr>
        <w:t>場所，以免產生人身安全問題。</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（二）戶外活動：</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寒假期間從事各類戶外活動，首應注意天候變化及地形環境之熟悉。如進行登山、露營、溯溪、戲水、水岸、田野調查研究等活動時，除需做好行前裝備檢查外，更應考量自身體能狀況能否負荷，</w:t>
      </w:r>
      <w:proofErr w:type="gramStart"/>
      <w:r w:rsidRPr="00CC35BD">
        <w:rPr>
          <w:rFonts w:ascii="標楷體" w:eastAsia="標楷體" w:hAnsi="標楷體" w:cs="DFKaiShu-SB-Estd-BF" w:hint="eastAsia"/>
          <w:kern w:val="0"/>
          <w:sz w:val="48"/>
          <w:szCs w:val="48"/>
        </w:rPr>
        <w:t>勿至公告</w:t>
      </w:r>
      <w:proofErr w:type="gramEnd"/>
      <w:r w:rsidRPr="00CC35BD">
        <w:rPr>
          <w:rFonts w:ascii="標楷體" w:eastAsia="標楷體" w:hAnsi="標楷體" w:cs="DFKaiShu-SB-Estd-BF" w:hint="eastAsia"/>
          <w:kern w:val="0"/>
          <w:sz w:val="48"/>
          <w:szCs w:val="48"/>
        </w:rPr>
        <w:t>危險水域或無救生人員的地方進行活動。如遭遇大潮、豪雨等天候狀況不佳時，應立即停止一切戶外活動，以預防突發性之危安事件</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如海灘</w:t>
      </w:r>
      <w:proofErr w:type="gramStart"/>
      <w:r w:rsidRPr="00CC35BD">
        <w:rPr>
          <w:rFonts w:ascii="標楷體" w:eastAsia="標楷體" w:hAnsi="標楷體" w:cs="DFKaiShu-SB-Estd-BF" w:hint="eastAsia"/>
          <w:kern w:val="0"/>
          <w:sz w:val="48"/>
          <w:szCs w:val="48"/>
        </w:rPr>
        <w:t>裂流、碎浪、</w:t>
      </w:r>
      <w:proofErr w:type="gramEnd"/>
      <w:r w:rsidRPr="00CC35BD">
        <w:rPr>
          <w:rFonts w:ascii="標楷體" w:eastAsia="標楷體" w:hAnsi="標楷體" w:cs="DFKaiShu-SB-Estd-BF" w:hint="eastAsia"/>
          <w:kern w:val="0"/>
          <w:sz w:val="48"/>
          <w:szCs w:val="48"/>
        </w:rPr>
        <w:t>地形效應等問題</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。發生閃電雷鳴時，應遠離外露的金屬物體、鐵欄杆、高大廣告牌等建築物，及避免至</w:t>
      </w:r>
      <w:proofErr w:type="gramStart"/>
      <w:r w:rsidRPr="00CC35BD">
        <w:rPr>
          <w:rFonts w:ascii="標楷體" w:eastAsia="標楷體" w:hAnsi="標楷體" w:cs="DFKaiShu-SB-Estd-BF" w:hint="eastAsia"/>
          <w:kern w:val="0"/>
          <w:sz w:val="48"/>
          <w:szCs w:val="48"/>
        </w:rPr>
        <w:t>無防雷</w:t>
      </w:r>
      <w:proofErr w:type="gramEnd"/>
      <w:r w:rsidRPr="00CC35BD">
        <w:rPr>
          <w:rFonts w:ascii="標楷體" w:eastAsia="標楷體" w:hAnsi="標楷體" w:cs="DFKaiShu-SB-Estd-BF" w:hint="eastAsia"/>
          <w:kern w:val="0"/>
          <w:sz w:val="48"/>
          <w:szCs w:val="48"/>
        </w:rPr>
        <w:t>設施的建築物內避雨（如工棚、車棚、遮陽傘下），並且應停止游泳、划船並上岸到安全的避雨場所。請各校務必透過各種管道強化提醒海邊戲水各項防範與注意事項，並強調「多一分準備，少一分遺憾」，如此方能充分享受戶外活動之樂趣，減少意外事件發生。</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二、工讀安全：</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寒假來臨，許多學生投入打工行列，由於職場陷阱及詐騙事件頻傳，學校要提醒學生注意工讀廠商的信譽，儘量選擇知名企業公司打工。此外</w:t>
      </w:r>
      <w:r w:rsidRPr="00CC35BD">
        <w:rPr>
          <w:rFonts w:ascii="標楷體" w:eastAsia="標楷體" w:hAnsi="標楷體" w:cs="DFKaiShu-SB-Estd-BF" w:hint="eastAsia"/>
          <w:kern w:val="0"/>
          <w:sz w:val="48"/>
          <w:szCs w:val="48"/>
        </w:rPr>
        <w:lastRenderedPageBreak/>
        <w:t>應注意有關於薪資、</w:t>
      </w:r>
      <w:proofErr w:type="gramStart"/>
      <w:r w:rsidRPr="00CC35BD">
        <w:rPr>
          <w:rFonts w:ascii="標楷體" w:eastAsia="標楷體" w:hAnsi="標楷體" w:cs="DFKaiShu-SB-Estd-BF" w:hint="eastAsia"/>
          <w:kern w:val="0"/>
          <w:sz w:val="48"/>
          <w:szCs w:val="48"/>
        </w:rPr>
        <w:t>勞</w:t>
      </w:r>
      <w:proofErr w:type="gramEnd"/>
      <w:r w:rsidRPr="00CC35BD">
        <w:rPr>
          <w:rFonts w:ascii="標楷體" w:eastAsia="標楷體" w:hAnsi="標楷體" w:cs="DFKaiShu-SB-Estd-BF" w:hint="eastAsia"/>
          <w:kern w:val="0"/>
          <w:sz w:val="48"/>
          <w:szCs w:val="48"/>
        </w:rPr>
        <w:t>健保等相關福利待遇措施是否完善。同時需注意工作場合的危安因素，包括人（老闆、同事之品德操守）、事（工作性質與內容是否正當）、時（工作時數與時段）、地（工作地點及使用器械）等，都必須確實了解評估，最好由父母陪同前往了解，方能避免在工作</w:t>
      </w:r>
      <w:proofErr w:type="gramStart"/>
      <w:r w:rsidRPr="00CC35BD">
        <w:rPr>
          <w:rFonts w:ascii="標楷體" w:eastAsia="標楷體" w:hAnsi="標楷體" w:cs="DFKaiShu-SB-Estd-BF" w:hint="eastAsia"/>
          <w:kern w:val="0"/>
          <w:sz w:val="48"/>
          <w:szCs w:val="48"/>
        </w:rPr>
        <w:t>當中肇</w:t>
      </w:r>
      <w:proofErr w:type="gramEnd"/>
      <w:r w:rsidRPr="00CC35BD">
        <w:rPr>
          <w:rFonts w:ascii="標楷體" w:eastAsia="標楷體" w:hAnsi="標楷體" w:cs="DFKaiShu-SB-Estd-BF" w:hint="eastAsia"/>
          <w:kern w:val="0"/>
          <w:sz w:val="48"/>
          <w:szCs w:val="48"/>
        </w:rPr>
        <w:t>生危安事件。特別提醒學生應徵當天謹記「七</w:t>
      </w:r>
      <w:proofErr w:type="gramStart"/>
      <w:r w:rsidRPr="00CC35BD">
        <w:rPr>
          <w:rFonts w:ascii="標楷體" w:eastAsia="標楷體" w:hAnsi="標楷體" w:cs="DFKaiShu-SB-Estd-BF" w:hint="eastAsia"/>
          <w:kern w:val="0"/>
          <w:sz w:val="48"/>
          <w:szCs w:val="48"/>
        </w:rPr>
        <w:t>不</w:t>
      </w:r>
      <w:proofErr w:type="gramEnd"/>
      <w:r w:rsidRPr="00CC35BD">
        <w:rPr>
          <w:rFonts w:ascii="標楷體" w:eastAsia="標楷體" w:hAnsi="標楷體" w:cs="DFKaiShu-SB-Estd-BF" w:hint="eastAsia"/>
          <w:kern w:val="0"/>
          <w:sz w:val="48"/>
          <w:szCs w:val="48"/>
        </w:rPr>
        <w:t>原則」：</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「不繳錢</w:t>
      </w:r>
      <w:r w:rsidRPr="00CC35BD">
        <w:rPr>
          <w:rFonts w:ascii="標楷體" w:eastAsia="標楷體" w:hAnsi="標楷體" w:cs="DFKaiShu-SB-Estd-BF"/>
          <w:kern w:val="0"/>
          <w:sz w:val="48"/>
          <w:szCs w:val="48"/>
        </w:rPr>
        <w:t>(</w:t>
      </w:r>
      <w:proofErr w:type="gramStart"/>
      <w:r w:rsidRPr="00CC35BD">
        <w:rPr>
          <w:rFonts w:ascii="標楷體" w:eastAsia="標楷體" w:hAnsi="標楷體" w:cs="DFKaiShu-SB-Estd-BF" w:hint="eastAsia"/>
          <w:kern w:val="0"/>
          <w:sz w:val="48"/>
          <w:szCs w:val="48"/>
        </w:rPr>
        <w:t>不</w:t>
      </w:r>
      <w:proofErr w:type="gramEnd"/>
      <w:r w:rsidRPr="00CC35BD">
        <w:rPr>
          <w:rFonts w:ascii="標楷體" w:eastAsia="標楷體" w:hAnsi="標楷體" w:cs="DFKaiShu-SB-Estd-BF" w:hint="eastAsia"/>
          <w:kern w:val="0"/>
          <w:sz w:val="48"/>
          <w:szCs w:val="48"/>
        </w:rPr>
        <w:t>繳交任何不知用途之費用</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、不購買</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不購買公司以任何</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名目要求購買之有形、無形之產品</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、不辦卡</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不應求職公司之要求而當場辦理信用卡</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、不簽約</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不簽署任何文件、契約</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、證件不離身（證件及信用卡隨身攜帶，不給求職公司保管）、不飲用（不飲用酒類及他人提供之不明飲料、食物）、</w:t>
      </w:r>
      <w:proofErr w:type="gramStart"/>
      <w:r w:rsidRPr="00CC35BD">
        <w:rPr>
          <w:rFonts w:ascii="標楷體" w:eastAsia="標楷體" w:hAnsi="標楷體" w:cs="DFKaiShu-SB-Estd-BF" w:hint="eastAsia"/>
          <w:kern w:val="0"/>
          <w:sz w:val="48"/>
          <w:szCs w:val="48"/>
        </w:rPr>
        <w:t>不</w:t>
      </w:r>
      <w:proofErr w:type="gramEnd"/>
      <w:r w:rsidRPr="00CC35BD">
        <w:rPr>
          <w:rFonts w:ascii="標楷體" w:eastAsia="標楷體" w:hAnsi="標楷體" w:cs="DFKaiShu-SB-Estd-BF" w:hint="eastAsia"/>
          <w:kern w:val="0"/>
          <w:sz w:val="48"/>
          <w:szCs w:val="48"/>
        </w:rPr>
        <w:t>非法工作</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不從事非法工作或於非法公司工作</w:t>
      </w: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」。寒假工讀學生萬一發生受騙或誤入求職陷阱，可免費撥打勞動部勞動力發展署諮詢專線：</w:t>
      </w:r>
      <w:r w:rsidRPr="00CC35BD">
        <w:rPr>
          <w:rFonts w:ascii="標楷體" w:eastAsia="標楷體" w:hAnsi="標楷體" w:cs="DFKaiShu-SB-Estd-BF"/>
          <w:kern w:val="0"/>
          <w:sz w:val="48"/>
          <w:szCs w:val="48"/>
        </w:rPr>
        <w:t>0800-777-888</w:t>
      </w:r>
      <w:r w:rsidRPr="00CC35BD">
        <w:rPr>
          <w:rFonts w:ascii="標楷體" w:eastAsia="標楷體" w:hAnsi="標楷體" w:cs="DFKaiShu-SB-Estd-BF" w:hint="eastAsia"/>
          <w:kern w:val="0"/>
          <w:sz w:val="48"/>
          <w:szCs w:val="48"/>
        </w:rPr>
        <w:t>，或教育部青年</w:t>
      </w:r>
      <w:proofErr w:type="gramStart"/>
      <w:r w:rsidRPr="00CC35BD">
        <w:rPr>
          <w:rFonts w:ascii="標楷體" w:eastAsia="標楷體" w:hAnsi="標楷體" w:cs="DFKaiShu-SB-Estd-BF" w:hint="eastAsia"/>
          <w:kern w:val="0"/>
          <w:sz w:val="48"/>
          <w:szCs w:val="48"/>
        </w:rPr>
        <w:t>發展署免付</w:t>
      </w:r>
      <w:proofErr w:type="gramEnd"/>
      <w:r w:rsidRPr="00CC35BD">
        <w:rPr>
          <w:rFonts w:ascii="標楷體" w:eastAsia="標楷體" w:hAnsi="標楷體" w:cs="DFKaiShu-SB-Estd-BF" w:hint="eastAsia"/>
          <w:kern w:val="0"/>
          <w:sz w:val="48"/>
          <w:szCs w:val="48"/>
        </w:rPr>
        <w:t>費專線</w:t>
      </w:r>
      <w:r w:rsidRPr="00CC35BD">
        <w:rPr>
          <w:rFonts w:ascii="標楷體" w:eastAsia="標楷體" w:hAnsi="標楷體" w:cs="DFKaiShu-SB-Estd-BF"/>
          <w:kern w:val="0"/>
          <w:sz w:val="48"/>
          <w:szCs w:val="48"/>
        </w:rPr>
        <w:t xml:space="preserve">0800-005-880 </w:t>
      </w:r>
      <w:r w:rsidRPr="00CC35BD">
        <w:rPr>
          <w:rFonts w:ascii="標楷體" w:eastAsia="標楷體" w:hAnsi="標楷體" w:cs="DFKaiShu-SB-Estd-BF" w:hint="eastAsia"/>
          <w:kern w:val="0"/>
          <w:sz w:val="48"/>
          <w:szCs w:val="48"/>
        </w:rPr>
        <w:t>請求專人協助。教育部青年發展署「</w:t>
      </w:r>
      <w:r w:rsidRPr="00CC35BD">
        <w:rPr>
          <w:rFonts w:ascii="標楷體" w:eastAsia="標楷體" w:hAnsi="標楷體" w:cs="DFKaiShu-SB-Estd-BF"/>
          <w:kern w:val="0"/>
          <w:sz w:val="48"/>
          <w:szCs w:val="48"/>
        </w:rPr>
        <w:t xml:space="preserve">RICH </w:t>
      </w:r>
      <w:r w:rsidRPr="00CC35BD">
        <w:rPr>
          <w:rFonts w:ascii="標楷體" w:eastAsia="標楷體" w:hAnsi="標楷體" w:cs="DFKaiShu-SB-Estd-BF" w:hint="eastAsia"/>
          <w:kern w:val="0"/>
          <w:sz w:val="48"/>
          <w:szCs w:val="48"/>
        </w:rPr>
        <w:t>職場體驗網」</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網址為</w:t>
      </w:r>
      <w:r w:rsidRPr="00CC35BD">
        <w:rPr>
          <w:rFonts w:ascii="標楷體" w:eastAsia="標楷體" w:hAnsi="標楷體" w:cs="DFKaiShu-SB-Estd-BF"/>
          <w:kern w:val="0"/>
          <w:sz w:val="48"/>
          <w:szCs w:val="48"/>
        </w:rPr>
        <w:t>:rich.yda.gov.tw</w:t>
      </w:r>
      <w:r w:rsidRPr="00CC35BD">
        <w:rPr>
          <w:rFonts w:ascii="標楷體" w:eastAsia="標楷體" w:hAnsi="標楷體" w:cs="DFKaiShu-SB-Estd-BF" w:hint="eastAsia"/>
          <w:kern w:val="0"/>
          <w:sz w:val="48"/>
          <w:szCs w:val="48"/>
        </w:rPr>
        <w:t>，免付費專線</w:t>
      </w:r>
      <w:r w:rsidRPr="00CC35BD">
        <w:rPr>
          <w:rFonts w:ascii="標楷體" w:eastAsia="標楷體" w:hAnsi="標楷體" w:cs="DFKaiShu-SB-Estd-BF"/>
          <w:kern w:val="0"/>
          <w:sz w:val="48"/>
          <w:szCs w:val="48"/>
        </w:rPr>
        <w:t>0800-005-880)</w:t>
      </w:r>
      <w:r w:rsidRPr="00CC35BD">
        <w:rPr>
          <w:rFonts w:ascii="標楷體" w:eastAsia="標楷體" w:hAnsi="標楷體" w:cs="DFKaiShu-SB-Estd-BF" w:hint="eastAsia"/>
          <w:kern w:val="0"/>
          <w:sz w:val="48"/>
          <w:szCs w:val="48"/>
        </w:rPr>
        <w:t>亦有豐富的工讀安全、工讀權益及面試技巧等內容，請善加運用。</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三、交通安全：</w:t>
      </w:r>
    </w:p>
    <w:p w:rsidR="00C45670" w:rsidRPr="00CC35BD" w:rsidRDefault="00C45670" w:rsidP="00CC35BD">
      <w:pPr>
        <w:autoSpaceDE w:val="0"/>
        <w:autoSpaceDN w:val="0"/>
        <w:adjustRightInd w:val="0"/>
        <w:spacing w:beforeLines="100" w:before="360" w:afterLines="100" w:after="360" w:line="240" w:lineRule="atLeast"/>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Pr="00CC35BD">
        <w:rPr>
          <w:rFonts w:ascii="標楷體" w:eastAsia="標楷體" w:hAnsi="標楷體" w:cs="DFKaiShu-SB-Estd-BF"/>
          <w:kern w:val="0"/>
          <w:sz w:val="48"/>
          <w:szCs w:val="48"/>
        </w:rPr>
        <w:t>(</w:t>
      </w:r>
      <w:proofErr w:type="gramStart"/>
      <w:r w:rsidRPr="00CC35BD">
        <w:rPr>
          <w:rFonts w:ascii="標楷體" w:eastAsia="標楷體" w:hAnsi="標楷體" w:cs="DFKaiShu-SB-Estd-BF" w:hint="eastAsia"/>
          <w:kern w:val="0"/>
          <w:sz w:val="48"/>
          <w:szCs w:val="48"/>
        </w:rPr>
        <w:t>一</w:t>
      </w:r>
      <w:proofErr w:type="gramEnd"/>
      <w:r w:rsidRPr="00CC35BD">
        <w:rPr>
          <w:rFonts w:ascii="標楷體" w:eastAsia="標楷體" w:hAnsi="標楷體" w:cs="DFKaiShu-SB-Estd-BF"/>
          <w:kern w:val="0"/>
          <w:sz w:val="48"/>
          <w:szCs w:val="48"/>
        </w:rPr>
        <w:t>)</w:t>
      </w:r>
      <w:r w:rsidRPr="00CC35BD">
        <w:rPr>
          <w:rFonts w:ascii="標楷體" w:eastAsia="標楷體" w:hAnsi="標楷體" w:cs="DFKaiShu-SB-Estd-BF" w:hint="eastAsia"/>
          <w:kern w:val="0"/>
          <w:sz w:val="48"/>
          <w:szCs w:val="48"/>
        </w:rPr>
        <w:t>根據教育部校安中心的統計顯示，校外交通意外事故為學生意外傷亡的主要原因。寒假期間學生可能因為參加活動、打工兼職等因素，增加使用交通工具的機率，因此需特別提醒學生騎乘機車、自行車等一定要注意自身的交通安全，駕駛期間應遵守各項交通規則及號</w:t>
      </w:r>
      <w:proofErr w:type="gramStart"/>
      <w:r w:rsidRPr="00CC35BD">
        <w:rPr>
          <w:rFonts w:ascii="標楷體" w:eastAsia="標楷體" w:hAnsi="標楷體" w:cs="DFKaiShu-SB-Estd-BF" w:hint="eastAsia"/>
          <w:kern w:val="0"/>
          <w:sz w:val="48"/>
          <w:szCs w:val="48"/>
        </w:rPr>
        <w:t>誌</w:t>
      </w:r>
      <w:proofErr w:type="gramEnd"/>
      <w:r w:rsidRPr="00CC35BD">
        <w:rPr>
          <w:rFonts w:ascii="標楷體" w:eastAsia="標楷體" w:hAnsi="標楷體" w:cs="DFKaiShu-SB-Estd-BF" w:hint="eastAsia"/>
          <w:kern w:val="0"/>
          <w:sz w:val="48"/>
          <w:szCs w:val="48"/>
        </w:rPr>
        <w:t>、標誌、標線與交通服務人員之指揮，減速慢行，切勿酒後駕車、疲勞及危險駕駛，以策安全。</w:t>
      </w:r>
    </w:p>
    <w:p w:rsidR="00C45670" w:rsidRPr="00CC35BD" w:rsidRDefault="00C45670" w:rsidP="00CC35BD">
      <w:pPr>
        <w:pStyle w:val="3"/>
        <w:spacing w:beforeLines="100" w:before="360" w:afterLines="100" w:after="360" w:line="240" w:lineRule="atLeast"/>
        <w:ind w:leftChars="58" w:left="1099" w:hangingChars="200" w:hanging="960"/>
        <w:jc w:val="both"/>
        <w:rPr>
          <w:rFonts w:cs="DFKaiShu-SB-Estd-BF"/>
          <w:sz w:val="48"/>
          <w:szCs w:val="48"/>
        </w:rPr>
      </w:pPr>
      <w:r w:rsidRPr="00CC35BD">
        <w:rPr>
          <w:rFonts w:cs="DFKaiShu-SB-Estd-BF" w:hint="eastAsia"/>
          <w:sz w:val="48"/>
          <w:szCs w:val="48"/>
        </w:rPr>
        <w:t xml:space="preserve">   </w:t>
      </w:r>
      <w:r w:rsidRPr="00CC35BD">
        <w:rPr>
          <w:rFonts w:cs="DFKaiShu-SB-Estd-BF"/>
          <w:sz w:val="48"/>
          <w:szCs w:val="48"/>
        </w:rPr>
        <w:t>(</w:t>
      </w:r>
      <w:r w:rsidRPr="00CC35BD">
        <w:rPr>
          <w:rFonts w:cs="DFKaiShu-SB-Estd-BF" w:hint="eastAsia"/>
          <w:sz w:val="48"/>
          <w:szCs w:val="48"/>
        </w:rPr>
        <w:t>二</w:t>
      </w:r>
      <w:r w:rsidRPr="00CC35BD">
        <w:rPr>
          <w:rFonts w:cs="DFKaiShu-SB-Estd-BF"/>
          <w:sz w:val="48"/>
          <w:szCs w:val="48"/>
        </w:rPr>
        <w:t>)</w:t>
      </w:r>
      <w:r w:rsidRPr="00CC35BD">
        <w:rPr>
          <w:rFonts w:hint="eastAsia"/>
          <w:sz w:val="48"/>
          <w:szCs w:val="48"/>
          <w:lang w:val="x-none"/>
        </w:rPr>
        <w:t xml:space="preserve"> </w:t>
      </w:r>
      <w:r w:rsidRPr="00CC35BD">
        <w:rPr>
          <w:rFonts w:cs="DFKaiShu-SB-Estd-BF" w:hint="eastAsia"/>
          <w:sz w:val="48"/>
          <w:szCs w:val="48"/>
        </w:rPr>
        <w:t>鑒於加強宣導與教育，落實執法以建立民眾附載兒童及少</w:t>
      </w:r>
    </w:p>
    <w:p w:rsidR="00C45670" w:rsidRPr="00CC35BD" w:rsidRDefault="00C45670" w:rsidP="00CC35BD">
      <w:pPr>
        <w:pStyle w:val="3"/>
        <w:spacing w:beforeLines="100" w:before="360" w:afterLines="100" w:after="360" w:line="240" w:lineRule="atLeast"/>
        <w:ind w:leftChars="58" w:left="1099" w:hangingChars="200" w:hanging="960"/>
        <w:jc w:val="both"/>
        <w:rPr>
          <w:rFonts w:cs="DFKaiShu-SB-Estd-BF"/>
          <w:sz w:val="48"/>
          <w:szCs w:val="48"/>
        </w:rPr>
      </w:pPr>
      <w:r w:rsidRPr="00CC35BD">
        <w:rPr>
          <w:rFonts w:cs="DFKaiShu-SB-Estd-BF" w:hint="eastAsia"/>
          <w:sz w:val="48"/>
          <w:szCs w:val="48"/>
        </w:rPr>
        <w:t>年安全乘坐正確觀念，依規定養成戴安全帽、不超載、坐後座妥</w:t>
      </w:r>
      <w:proofErr w:type="gramStart"/>
      <w:r w:rsidRPr="00CC35BD">
        <w:rPr>
          <w:rFonts w:cs="DFKaiShu-SB-Estd-BF" w:hint="eastAsia"/>
          <w:sz w:val="48"/>
          <w:szCs w:val="48"/>
        </w:rPr>
        <w:t>繫</w:t>
      </w:r>
      <w:proofErr w:type="gramEnd"/>
    </w:p>
    <w:p w:rsidR="00C45670" w:rsidRPr="00CC35BD" w:rsidRDefault="00C45670" w:rsidP="00CC35BD">
      <w:pPr>
        <w:pStyle w:val="3"/>
        <w:spacing w:beforeLines="100" w:before="360" w:afterLines="100" w:after="360" w:line="240" w:lineRule="atLeast"/>
        <w:ind w:leftChars="58" w:left="1099" w:hangingChars="200" w:hanging="960"/>
        <w:jc w:val="both"/>
        <w:rPr>
          <w:rFonts w:cs="DFKaiShu-SB-Estd-BF"/>
          <w:sz w:val="48"/>
          <w:szCs w:val="48"/>
        </w:rPr>
      </w:pPr>
      <w:r w:rsidRPr="00CC35BD">
        <w:rPr>
          <w:rFonts w:cs="DFKaiShu-SB-Estd-BF" w:hint="eastAsia"/>
          <w:sz w:val="48"/>
          <w:szCs w:val="48"/>
        </w:rPr>
        <w:t>安全帶、安置幼兒安全座椅之習慣。</w:t>
      </w:r>
    </w:p>
    <w:p w:rsidR="00C45670" w:rsidRPr="00CC35BD" w:rsidRDefault="00C45670" w:rsidP="00CC35BD">
      <w:pPr>
        <w:pStyle w:val="3"/>
        <w:spacing w:beforeLines="100" w:before="360" w:afterLines="100" w:after="360" w:line="240" w:lineRule="atLeast"/>
        <w:ind w:left="0" w:firstLineChars="26" w:firstLine="125"/>
        <w:jc w:val="both"/>
        <w:rPr>
          <w:rFonts w:cs="DFKaiShu-SB-Estd-BF"/>
          <w:sz w:val="48"/>
          <w:szCs w:val="48"/>
        </w:rPr>
      </w:pPr>
      <w:r w:rsidRPr="00CC35BD">
        <w:rPr>
          <w:rFonts w:cs="DFKaiShu-SB-Estd-BF" w:hint="eastAsia"/>
          <w:sz w:val="48"/>
          <w:szCs w:val="48"/>
        </w:rPr>
        <w:t xml:space="preserve">   (三)加強宣導禁止飆車、勿無照駕駛，培養學生正確的騎乘觀念，維護生命安全。</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lastRenderedPageBreak/>
        <w:t>四、居住安全：</w:t>
      </w:r>
    </w:p>
    <w:p w:rsidR="00C45670" w:rsidRPr="00CC35BD" w:rsidRDefault="00167356"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（一）居家防火、用電安全：</w:t>
      </w:r>
    </w:p>
    <w:p w:rsidR="00C45670" w:rsidRPr="00CC35BD" w:rsidRDefault="00167356"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為降低居家意外事故發生請學校應積極提醒學生注意居家防火、用電安全之重要性，利用火災案例教導學生遇火災時切勿慌張，應大聲呼叫、通知周邊人員自身所在位置，並進行安全避難，</w:t>
      </w:r>
      <w:proofErr w:type="gramStart"/>
      <w:r w:rsidR="00C45670" w:rsidRPr="00CC35BD">
        <w:rPr>
          <w:rFonts w:ascii="標楷體" w:eastAsia="標楷體" w:hAnsi="標楷體" w:cs="DFKaiShu-SB-Estd-BF" w:hint="eastAsia"/>
          <w:kern w:val="0"/>
          <w:sz w:val="48"/>
          <w:szCs w:val="48"/>
        </w:rPr>
        <w:t>切勿躲在</w:t>
      </w:r>
      <w:proofErr w:type="gramEnd"/>
      <w:r w:rsidR="00C45670" w:rsidRPr="00CC35BD">
        <w:rPr>
          <w:rFonts w:ascii="標楷體" w:eastAsia="標楷體" w:hAnsi="標楷體" w:cs="DFKaiShu-SB-Estd-BF" w:hint="eastAsia"/>
          <w:kern w:val="0"/>
          <w:sz w:val="48"/>
          <w:szCs w:val="48"/>
        </w:rPr>
        <w:t>衣櫥或床鋪下等不易發現場所。各級學校應告誡學生點火器具並非玩具，不可把玩，並使學生了解玩火</w:t>
      </w:r>
      <w:proofErr w:type="gramStart"/>
      <w:r w:rsidR="00C45670" w:rsidRPr="00CC35BD">
        <w:rPr>
          <w:rFonts w:ascii="標楷體" w:eastAsia="標楷體" w:hAnsi="標楷體" w:cs="DFKaiShu-SB-Estd-BF" w:hint="eastAsia"/>
          <w:kern w:val="0"/>
          <w:sz w:val="48"/>
          <w:szCs w:val="48"/>
        </w:rPr>
        <w:t>恐</w:t>
      </w:r>
      <w:proofErr w:type="gramEnd"/>
      <w:r w:rsidR="00C45670" w:rsidRPr="00CC35BD">
        <w:rPr>
          <w:rFonts w:ascii="標楷體" w:eastAsia="標楷體" w:hAnsi="標楷體" w:cs="DFKaiShu-SB-Estd-BF" w:hint="eastAsia"/>
          <w:kern w:val="0"/>
          <w:sz w:val="48"/>
          <w:szCs w:val="48"/>
        </w:rPr>
        <w:t>引起火災及傷亡。有關打火機及點火槍等點火器具之放置場所，應予上鎖，並請家長充分配合告知學童家中的避難逃生路線，以建立危機意識並維護學子居家安全。</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（二）</w:t>
      </w:r>
      <w:proofErr w:type="gramStart"/>
      <w:r w:rsidRPr="00CC35BD">
        <w:rPr>
          <w:rFonts w:ascii="標楷體" w:eastAsia="標楷體" w:hAnsi="標楷體" w:cs="DFKaiShu-SB-Estd-BF" w:hint="eastAsia"/>
          <w:kern w:val="0"/>
          <w:sz w:val="48"/>
          <w:szCs w:val="48"/>
        </w:rPr>
        <w:t>賃</w:t>
      </w:r>
      <w:proofErr w:type="gramEnd"/>
      <w:r w:rsidRPr="00CC35BD">
        <w:rPr>
          <w:rFonts w:ascii="標楷體" w:eastAsia="標楷體" w:hAnsi="標楷體" w:cs="DFKaiShu-SB-Estd-BF" w:hint="eastAsia"/>
          <w:kern w:val="0"/>
          <w:sz w:val="48"/>
          <w:szCs w:val="48"/>
        </w:rPr>
        <w:t>居安全：</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使用瓦斯熱水器沐浴及瓦斯爐煮食時，要注意室內空氣流通，使用時切忌將門窗緊閉，易導致因瓦斯燃燒不完全，而肇生一氧化碳中毒事件；有頭昏、噁心、嗜睡等身體不適情況發生，應立即打開通往室外的窗戶通風，若身體嚴重不適時，請先前往通風良好的室外環境，再打</w:t>
      </w:r>
      <w:r w:rsidR="00C45670" w:rsidRPr="00CC35BD">
        <w:rPr>
          <w:rFonts w:ascii="標楷體" w:eastAsia="標楷體" w:hAnsi="標楷體" w:cs="DFKaiShu-SB-Estd-BF"/>
          <w:kern w:val="0"/>
          <w:sz w:val="48"/>
          <w:szCs w:val="48"/>
        </w:rPr>
        <w:t xml:space="preserve">119 </w:t>
      </w:r>
      <w:r w:rsidR="00C45670" w:rsidRPr="00CC35BD">
        <w:rPr>
          <w:rFonts w:ascii="標楷體" w:eastAsia="標楷體" w:hAnsi="標楷體" w:cs="DFKaiShu-SB-Estd-BF" w:hint="eastAsia"/>
          <w:kern w:val="0"/>
          <w:sz w:val="48"/>
          <w:szCs w:val="48"/>
        </w:rPr>
        <w:t>電話或與親友</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學校</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求助，以維護學生自身安全。外出及就寢前亦必須檢查用電及瓦斯是否已關閉，以確保安全。</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請參考內政部消</w:t>
      </w:r>
      <w:proofErr w:type="gramStart"/>
      <w:r w:rsidRPr="00CC35BD">
        <w:rPr>
          <w:rFonts w:ascii="標楷體" w:eastAsia="標楷體" w:hAnsi="標楷體" w:cs="DFKaiShu-SB-Estd-BF" w:hint="eastAsia"/>
          <w:kern w:val="0"/>
          <w:sz w:val="48"/>
          <w:szCs w:val="48"/>
        </w:rPr>
        <w:t>防署</w:t>
      </w:r>
      <w:proofErr w:type="gramEnd"/>
      <w:r w:rsidRPr="00CC35BD">
        <w:rPr>
          <w:rFonts w:ascii="標楷體" w:eastAsia="標楷體" w:hAnsi="標楷體" w:cs="DFKaiShu-SB-Estd-BF" w:hint="eastAsia"/>
          <w:kern w:val="0"/>
          <w:sz w:val="48"/>
          <w:szCs w:val="48"/>
        </w:rPr>
        <w:t>網站</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kern w:val="0"/>
          <w:sz w:val="48"/>
          <w:szCs w:val="48"/>
        </w:rPr>
        <w:t xml:space="preserve">(http://www.nfa.gov.tw/main/Unit.aspx?ID=&amp;MenuID=500&amp;ListID=319) </w:t>
      </w:r>
      <w:r w:rsidRPr="00CC35BD">
        <w:rPr>
          <w:rFonts w:ascii="標楷體" w:eastAsia="標楷體" w:hAnsi="標楷體" w:cs="DFKaiShu-SB-Estd-BF" w:hint="eastAsia"/>
          <w:kern w:val="0"/>
          <w:sz w:val="48"/>
          <w:szCs w:val="48"/>
        </w:rPr>
        <w:t>有關「防範一氧化碳中毒居家安全診斷表」</w:t>
      </w:r>
      <w:r w:rsidR="00CC35BD" w:rsidRPr="00CC35BD">
        <w:rPr>
          <w:rFonts w:ascii="標楷體" w:eastAsia="標楷體" w:hAnsi="標楷體" w:cs="DFKaiShu-SB-Estd-BF" w:hint="eastAsia"/>
          <w:kern w:val="0"/>
          <w:sz w:val="48"/>
          <w:szCs w:val="48"/>
        </w:rPr>
        <w:t>，</w:t>
      </w:r>
      <w:r w:rsidRPr="00CC35BD">
        <w:rPr>
          <w:rFonts w:ascii="標楷體" w:eastAsia="標楷體" w:hAnsi="標楷體" w:cs="DFKaiShu-SB-Estd-BF" w:hint="eastAsia"/>
          <w:kern w:val="0"/>
          <w:sz w:val="48"/>
          <w:szCs w:val="48"/>
        </w:rPr>
        <w:t>了解自我檢查方法，以落實防範一氧化碳中毒作為。</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五、校園及人身安全：</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提醒學生如</w:t>
      </w:r>
      <w:proofErr w:type="gramStart"/>
      <w:r w:rsidR="00C45670" w:rsidRPr="00CC35BD">
        <w:rPr>
          <w:rFonts w:ascii="標楷體" w:eastAsia="標楷體" w:hAnsi="標楷體" w:cs="DFKaiShu-SB-Estd-BF" w:hint="eastAsia"/>
          <w:kern w:val="0"/>
          <w:sz w:val="48"/>
          <w:szCs w:val="48"/>
        </w:rPr>
        <w:t>在校遇陌生人</w:t>
      </w:r>
      <w:proofErr w:type="gramEnd"/>
      <w:r w:rsidR="00C45670" w:rsidRPr="00CC35BD">
        <w:rPr>
          <w:rFonts w:ascii="標楷體" w:eastAsia="標楷體" w:hAnsi="標楷體" w:cs="DFKaiShu-SB-Estd-BF" w:hint="eastAsia"/>
          <w:kern w:val="0"/>
          <w:sz w:val="48"/>
          <w:szCs w:val="48"/>
        </w:rPr>
        <w:t>或可疑人物，應立即通知師長，防止意外事件發生。寒假期間</w:t>
      </w:r>
      <w:r w:rsidRPr="00CC35BD">
        <w:rPr>
          <w:rFonts w:ascii="標楷體" w:eastAsia="標楷體" w:hAnsi="標楷體" w:cs="DFKaiShu-SB-Estd-BF" w:hint="eastAsia"/>
          <w:kern w:val="0"/>
          <w:sz w:val="48"/>
          <w:szCs w:val="48"/>
        </w:rPr>
        <w:t>應</w:t>
      </w:r>
      <w:r w:rsidR="00C45670" w:rsidRPr="00CC35BD">
        <w:rPr>
          <w:rFonts w:ascii="標楷體" w:eastAsia="標楷體" w:hAnsi="標楷體" w:cs="DFKaiShu-SB-Estd-BF" w:hint="eastAsia"/>
          <w:kern w:val="0"/>
          <w:sz w:val="48"/>
          <w:szCs w:val="48"/>
        </w:rPr>
        <w:t>配合學校作息，上學</w:t>
      </w:r>
      <w:proofErr w:type="gramStart"/>
      <w:r w:rsidR="00C45670" w:rsidRPr="00CC35BD">
        <w:rPr>
          <w:rFonts w:ascii="標楷體" w:eastAsia="標楷體" w:hAnsi="標楷體" w:cs="DFKaiShu-SB-Estd-BF" w:hint="eastAsia"/>
          <w:kern w:val="0"/>
          <w:sz w:val="48"/>
          <w:szCs w:val="48"/>
        </w:rPr>
        <w:t>勿</w:t>
      </w:r>
      <w:proofErr w:type="gramEnd"/>
      <w:r w:rsidR="00C45670" w:rsidRPr="00CC35BD">
        <w:rPr>
          <w:rFonts w:ascii="標楷體" w:eastAsia="標楷體" w:hAnsi="標楷體" w:cs="DFKaiShu-SB-Estd-BF" w:hint="eastAsia"/>
          <w:kern w:val="0"/>
          <w:sz w:val="48"/>
          <w:szCs w:val="48"/>
        </w:rPr>
        <w:t>單獨太早到校，</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課餘時，避免單獨留在教室；請務必結伴同行，避免單獨到校園偏僻的死角，確保自身安全。學生放學不要太晚離開校園，或由家人陪同，絕不單獨行經漆黑小巷或人煙罕至的地方及進出危險場所。</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lastRenderedPageBreak/>
        <w:t xml:space="preserve">    </w:t>
      </w:r>
      <w:r w:rsidR="00C45670" w:rsidRPr="00CC35BD">
        <w:rPr>
          <w:rFonts w:ascii="標楷體" w:eastAsia="標楷體" w:hAnsi="標楷體" w:cs="DFKaiShu-SB-Estd-BF" w:hint="eastAsia"/>
          <w:kern w:val="0"/>
          <w:sz w:val="48"/>
          <w:szCs w:val="48"/>
        </w:rPr>
        <w:t>學生若於校內外遭遇陌生人或發現可疑人物，應立即通知師長或快速跑至人潮較多地方或最近便利商店，大聲喊叫，吸引其他人的注意，尋求協助。另行經偏僻昏暗巷道時，應小心不明人士跟蹤尾隨，並隨身攜帶個人自保物品如防狼噴霧劑、哨子等，以備不時之需。</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六、藥物濫用防制：</w:t>
      </w:r>
    </w:p>
    <w:p w:rsidR="00C45670" w:rsidRPr="00CC35BD" w:rsidRDefault="00CC35BD" w:rsidP="00CC35BD">
      <w:pPr>
        <w:autoSpaceDE w:val="0"/>
        <w:autoSpaceDN w:val="0"/>
        <w:adjustRightInd w:val="0"/>
        <w:spacing w:beforeLines="100" w:before="360" w:afterLines="100" w:after="360"/>
        <w:rPr>
          <w:rFonts w:ascii="標楷體" w:eastAsia="標楷體" w:hAnsi="標楷體" w:cs="Times New Roman"/>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近年有不法份子將毒品以飲品隨身包</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如咖啡包、奶茶包等</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或休閒食品</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如糖果、速食麵等</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包裝，及運用網際網路引誘青少年集體</w:t>
      </w:r>
      <w:proofErr w:type="gramStart"/>
      <w:r w:rsidR="00C45670" w:rsidRPr="00CC35BD">
        <w:rPr>
          <w:rFonts w:ascii="標楷體" w:eastAsia="標楷體" w:hAnsi="標楷體" w:cs="DFKaiShu-SB-Estd-BF" w:hint="eastAsia"/>
          <w:kern w:val="0"/>
          <w:sz w:val="48"/>
          <w:szCs w:val="48"/>
        </w:rPr>
        <w:t>轟趴嗑</w:t>
      </w:r>
      <w:proofErr w:type="gramEnd"/>
      <w:r w:rsidR="00C45670" w:rsidRPr="00CC35BD">
        <w:rPr>
          <w:rFonts w:ascii="標楷體" w:eastAsia="標楷體" w:hAnsi="標楷體" w:cs="DFKaiShu-SB-Estd-BF" w:hint="eastAsia"/>
          <w:kern w:val="0"/>
          <w:sz w:val="48"/>
          <w:szCs w:val="48"/>
        </w:rPr>
        <w:t>藥等案件逐漸增加，集體濫用迷幻藥恐肇生危險性行為，增加感染性病及</w:t>
      </w:r>
      <w:proofErr w:type="gramStart"/>
      <w:r w:rsidR="00C45670" w:rsidRPr="00CC35BD">
        <w:rPr>
          <w:rFonts w:ascii="標楷體" w:eastAsia="標楷體" w:hAnsi="標楷體" w:cs="DFKaiShu-SB-Estd-BF" w:hint="eastAsia"/>
          <w:kern w:val="0"/>
          <w:sz w:val="48"/>
          <w:szCs w:val="48"/>
        </w:rPr>
        <w:t>愛滋病</w:t>
      </w:r>
      <w:proofErr w:type="gramEnd"/>
      <w:r w:rsidR="00C45670" w:rsidRPr="00CC35BD">
        <w:rPr>
          <w:rFonts w:ascii="標楷體" w:eastAsia="標楷體" w:hAnsi="標楷體" w:cs="DFKaiShu-SB-Estd-BF" w:hint="eastAsia"/>
          <w:kern w:val="0"/>
          <w:sz w:val="48"/>
          <w:szCs w:val="48"/>
        </w:rPr>
        <w:t>機率，嚴重影響學子身心健康，同時也牽累吸毒者家庭經濟，影響個人前途與社會治安，毒品危害深遠不可不慎。為避免學生因對毒品危害及濫用藥物認知不足而好奇誤用，請家長關心學生，於寒假期間應保持正常及規律之生活作息，切勿受同儕及校外人士引誘、慫恿而好奇嘗試。倘</w:t>
      </w:r>
      <w:proofErr w:type="gramStart"/>
      <w:r w:rsidR="00C45670" w:rsidRPr="00CC35BD">
        <w:rPr>
          <w:rFonts w:ascii="標楷體" w:eastAsia="標楷體" w:hAnsi="標楷體" w:cs="DFKaiShu-SB-Estd-BF" w:hint="eastAsia"/>
          <w:kern w:val="0"/>
          <w:sz w:val="48"/>
          <w:szCs w:val="48"/>
        </w:rPr>
        <w:t>不幸誤</w:t>
      </w:r>
      <w:proofErr w:type="gramEnd"/>
      <w:r w:rsidR="00C45670" w:rsidRPr="00CC35BD">
        <w:rPr>
          <w:rFonts w:ascii="標楷體" w:eastAsia="標楷體" w:hAnsi="標楷體" w:cs="DFKaiShu-SB-Estd-BF" w:hint="eastAsia"/>
          <w:kern w:val="0"/>
          <w:sz w:val="48"/>
          <w:szCs w:val="48"/>
        </w:rPr>
        <w:t>觸毒品，請與學校師長聯繫尋求協助或電洽各縣市毒品危害防制中心諮詢</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戒毒免費專線電話：</w:t>
      </w:r>
      <w:r w:rsidR="00C45670" w:rsidRPr="00CC35BD">
        <w:rPr>
          <w:rFonts w:ascii="標楷體" w:eastAsia="標楷體" w:hAnsi="標楷體" w:cs="DFKaiShu-SB-Estd-BF"/>
          <w:kern w:val="0"/>
          <w:sz w:val="48"/>
          <w:szCs w:val="48"/>
        </w:rPr>
        <w:t>0800-770-885)</w:t>
      </w:r>
      <w:r w:rsidR="00C45670" w:rsidRPr="00CC35BD">
        <w:rPr>
          <w:rFonts w:ascii="標楷體" w:eastAsia="標楷體" w:hAnsi="標楷體" w:cs="DFKaiShu-SB-Estd-BF" w:hint="eastAsia"/>
          <w:kern w:val="0"/>
          <w:sz w:val="48"/>
          <w:szCs w:val="48"/>
        </w:rPr>
        <w:t>。</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七、</w:t>
      </w:r>
      <w:proofErr w:type="gramStart"/>
      <w:r w:rsidRPr="00CC35BD">
        <w:rPr>
          <w:rFonts w:ascii="標楷體" w:eastAsia="標楷體" w:hAnsi="標楷體" w:cs="DFKaiShu-SB-Estd-BF" w:hint="eastAsia"/>
          <w:kern w:val="0"/>
          <w:sz w:val="48"/>
          <w:szCs w:val="48"/>
        </w:rPr>
        <w:t>菸</w:t>
      </w:r>
      <w:proofErr w:type="gramEnd"/>
      <w:r w:rsidRPr="00CC35BD">
        <w:rPr>
          <w:rFonts w:ascii="標楷體" w:eastAsia="標楷體" w:hAnsi="標楷體" w:cs="DFKaiShu-SB-Estd-BF" w:hint="eastAsia"/>
          <w:kern w:val="0"/>
          <w:sz w:val="48"/>
          <w:szCs w:val="48"/>
        </w:rPr>
        <w:t>害防制：</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w:t>
      </w:r>
      <w:proofErr w:type="gramStart"/>
      <w:r w:rsidR="00C45670" w:rsidRPr="00CC35BD">
        <w:rPr>
          <w:rFonts w:ascii="標楷體" w:eastAsia="標楷體" w:hAnsi="標楷體" w:cs="DFKaiShu-SB-Estd-BF" w:hint="eastAsia"/>
          <w:kern w:val="0"/>
          <w:sz w:val="48"/>
          <w:szCs w:val="48"/>
        </w:rPr>
        <w:t>菸</w:t>
      </w:r>
      <w:proofErr w:type="gramEnd"/>
      <w:r w:rsidR="00C45670" w:rsidRPr="00CC35BD">
        <w:rPr>
          <w:rFonts w:ascii="標楷體" w:eastAsia="標楷體" w:hAnsi="標楷體" w:cs="DFKaiShu-SB-Estd-BF" w:hint="eastAsia"/>
          <w:kern w:val="0"/>
          <w:sz w:val="48"/>
          <w:szCs w:val="48"/>
        </w:rPr>
        <w:t>害防制法」已於</w:t>
      </w:r>
      <w:r w:rsidR="00C45670" w:rsidRPr="00CC35BD">
        <w:rPr>
          <w:rFonts w:ascii="標楷體" w:eastAsia="標楷體" w:hAnsi="標楷體" w:cs="DFKaiShu-SB-Estd-BF"/>
          <w:kern w:val="0"/>
          <w:sz w:val="48"/>
          <w:szCs w:val="48"/>
        </w:rPr>
        <w:t xml:space="preserve">98 </w:t>
      </w:r>
      <w:r w:rsidR="00C45670" w:rsidRPr="00CC35BD">
        <w:rPr>
          <w:rFonts w:ascii="標楷體" w:eastAsia="標楷體" w:hAnsi="標楷體" w:cs="DFKaiShu-SB-Estd-BF" w:hint="eastAsia"/>
          <w:kern w:val="0"/>
          <w:sz w:val="48"/>
          <w:szCs w:val="48"/>
        </w:rPr>
        <w:t>年</w:t>
      </w:r>
      <w:r w:rsidR="00C45670" w:rsidRPr="00CC35BD">
        <w:rPr>
          <w:rFonts w:ascii="標楷體" w:eastAsia="標楷體" w:hAnsi="標楷體" w:cs="DFKaiShu-SB-Estd-BF"/>
          <w:kern w:val="0"/>
          <w:sz w:val="48"/>
          <w:szCs w:val="48"/>
        </w:rPr>
        <w:t xml:space="preserve">1 </w:t>
      </w:r>
      <w:r w:rsidR="00C45670" w:rsidRPr="00CC35BD">
        <w:rPr>
          <w:rFonts w:ascii="標楷體" w:eastAsia="標楷體" w:hAnsi="標楷體" w:cs="DFKaiShu-SB-Estd-BF" w:hint="eastAsia"/>
          <w:kern w:val="0"/>
          <w:sz w:val="48"/>
          <w:szCs w:val="48"/>
        </w:rPr>
        <w:t>月</w:t>
      </w:r>
      <w:r w:rsidR="00C45670" w:rsidRPr="00CC35BD">
        <w:rPr>
          <w:rFonts w:ascii="標楷體" w:eastAsia="標楷體" w:hAnsi="標楷體" w:cs="DFKaiShu-SB-Estd-BF"/>
          <w:kern w:val="0"/>
          <w:sz w:val="48"/>
          <w:szCs w:val="48"/>
        </w:rPr>
        <w:t xml:space="preserve">11 </w:t>
      </w:r>
      <w:r w:rsidR="00C45670" w:rsidRPr="00CC35BD">
        <w:rPr>
          <w:rFonts w:ascii="標楷體" w:eastAsia="標楷體" w:hAnsi="標楷體" w:cs="DFKaiShu-SB-Estd-BF" w:hint="eastAsia"/>
          <w:kern w:val="0"/>
          <w:sz w:val="48"/>
          <w:szCs w:val="48"/>
        </w:rPr>
        <w:t>日修正施行，提醒學生反菸、拒</w:t>
      </w:r>
      <w:proofErr w:type="gramStart"/>
      <w:r w:rsidR="00C45670" w:rsidRPr="00CC35BD">
        <w:rPr>
          <w:rFonts w:ascii="標楷體" w:eastAsia="標楷體" w:hAnsi="標楷體" w:cs="DFKaiShu-SB-Estd-BF" w:hint="eastAsia"/>
          <w:kern w:val="0"/>
          <w:sz w:val="48"/>
          <w:szCs w:val="48"/>
        </w:rPr>
        <w:t>菸</w:t>
      </w:r>
      <w:proofErr w:type="gramEnd"/>
      <w:r w:rsidR="00C45670" w:rsidRPr="00CC35BD">
        <w:rPr>
          <w:rFonts w:ascii="標楷體" w:eastAsia="標楷體" w:hAnsi="標楷體" w:cs="DFKaiShu-SB-Estd-BF" w:hint="eastAsia"/>
          <w:kern w:val="0"/>
          <w:sz w:val="48"/>
          <w:szCs w:val="48"/>
        </w:rPr>
        <w:t>之重要性，並請家長充分配合，以維護學子身心健全發展</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kern w:val="0"/>
          <w:sz w:val="48"/>
          <w:szCs w:val="48"/>
        </w:rPr>
        <w:t xml:space="preserve">( </w:t>
      </w:r>
      <w:r w:rsidRPr="00CC35BD">
        <w:rPr>
          <w:rFonts w:ascii="標楷體" w:eastAsia="標楷體" w:hAnsi="標楷體" w:cs="DFKaiShu-SB-Estd-BF" w:hint="eastAsia"/>
          <w:kern w:val="0"/>
          <w:sz w:val="48"/>
          <w:szCs w:val="48"/>
        </w:rPr>
        <w:t>可</w:t>
      </w:r>
      <w:proofErr w:type="gramStart"/>
      <w:r w:rsidRPr="00CC35BD">
        <w:rPr>
          <w:rFonts w:ascii="標楷體" w:eastAsia="標楷體" w:hAnsi="標楷體" w:cs="DFKaiShu-SB-Estd-BF" w:hint="eastAsia"/>
          <w:kern w:val="0"/>
          <w:sz w:val="48"/>
          <w:szCs w:val="48"/>
        </w:rPr>
        <w:t>逕</w:t>
      </w:r>
      <w:proofErr w:type="gramEnd"/>
      <w:r w:rsidRPr="00CC35BD">
        <w:rPr>
          <w:rFonts w:ascii="標楷體" w:eastAsia="標楷體" w:hAnsi="標楷體" w:cs="DFKaiShu-SB-Estd-BF" w:hint="eastAsia"/>
          <w:kern w:val="0"/>
          <w:sz w:val="48"/>
          <w:szCs w:val="48"/>
        </w:rPr>
        <w:t>上衛生福利部國民健康署</w:t>
      </w:r>
      <w:proofErr w:type="gramStart"/>
      <w:r w:rsidRPr="00CC35BD">
        <w:rPr>
          <w:rFonts w:ascii="標楷體" w:eastAsia="標楷體" w:hAnsi="標楷體" w:cs="DFKaiShu-SB-Estd-BF" w:hint="eastAsia"/>
          <w:kern w:val="0"/>
          <w:sz w:val="48"/>
          <w:szCs w:val="48"/>
        </w:rPr>
        <w:t>菸</w:t>
      </w:r>
      <w:proofErr w:type="gramEnd"/>
      <w:r w:rsidRPr="00CC35BD">
        <w:rPr>
          <w:rFonts w:ascii="標楷體" w:eastAsia="標楷體" w:hAnsi="標楷體" w:cs="DFKaiShu-SB-Estd-BF" w:hint="eastAsia"/>
          <w:kern w:val="0"/>
          <w:sz w:val="48"/>
          <w:szCs w:val="48"/>
        </w:rPr>
        <w:t>害防制資訊網查詢，</w:t>
      </w:r>
      <w:r w:rsidRPr="00CC35BD">
        <w:rPr>
          <w:rFonts w:ascii="標楷體" w:eastAsia="標楷體" w:hAnsi="標楷體" w:cs="DFKaiShu-SB-Estd-BF"/>
          <w:kern w:val="0"/>
          <w:sz w:val="48"/>
          <w:szCs w:val="48"/>
        </w:rPr>
        <w:t xml:space="preserve"> </w:t>
      </w:r>
      <w:r w:rsidRPr="00CC35BD">
        <w:rPr>
          <w:rFonts w:ascii="標楷體" w:eastAsia="標楷體" w:hAnsi="標楷體" w:cs="DFKaiShu-SB-Estd-BF" w:hint="eastAsia"/>
          <w:kern w:val="0"/>
          <w:sz w:val="48"/>
          <w:szCs w:val="48"/>
        </w:rPr>
        <w:t>網址</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kern w:val="0"/>
          <w:sz w:val="48"/>
          <w:szCs w:val="48"/>
        </w:rPr>
        <w:t>http://tobacco.hpa.gov.tw/index.aspx )</w:t>
      </w:r>
      <w:r w:rsidRPr="00CC35BD">
        <w:rPr>
          <w:rFonts w:ascii="標楷體" w:eastAsia="標楷體" w:hAnsi="標楷體" w:cs="DFKaiShu-SB-Estd-BF" w:hint="eastAsia"/>
          <w:kern w:val="0"/>
          <w:sz w:val="48"/>
          <w:szCs w:val="48"/>
        </w:rPr>
        <w:t>。</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八、詐騙防制：</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kern w:val="0"/>
          <w:sz w:val="48"/>
          <w:szCs w:val="48"/>
        </w:rPr>
        <w:t>(</w:t>
      </w:r>
      <w:proofErr w:type="gramStart"/>
      <w:r w:rsidR="00C45670" w:rsidRPr="00CC35BD">
        <w:rPr>
          <w:rFonts w:ascii="標楷體" w:eastAsia="標楷體" w:hAnsi="標楷體" w:cs="DFKaiShu-SB-Estd-BF" w:hint="eastAsia"/>
          <w:kern w:val="0"/>
          <w:sz w:val="48"/>
          <w:szCs w:val="48"/>
        </w:rPr>
        <w:t>一</w:t>
      </w:r>
      <w:proofErr w:type="gramEnd"/>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寒假期間應提醒</w:t>
      </w:r>
      <w:proofErr w:type="gramStart"/>
      <w:r w:rsidR="00C45670" w:rsidRPr="00CC35BD">
        <w:rPr>
          <w:rFonts w:ascii="標楷體" w:eastAsia="標楷體" w:hAnsi="標楷體" w:cs="DFKaiShu-SB-Estd-BF" w:hint="eastAsia"/>
          <w:kern w:val="0"/>
          <w:sz w:val="48"/>
          <w:szCs w:val="48"/>
        </w:rPr>
        <w:t>勿</w:t>
      </w:r>
      <w:proofErr w:type="gramEnd"/>
      <w:r w:rsidR="00C45670" w:rsidRPr="00CC35BD">
        <w:rPr>
          <w:rFonts w:ascii="標楷體" w:eastAsia="標楷體" w:hAnsi="標楷體" w:cs="DFKaiShu-SB-Estd-BF" w:hint="eastAsia"/>
          <w:kern w:val="0"/>
          <w:sz w:val="48"/>
          <w:szCs w:val="48"/>
        </w:rPr>
        <w:t>點選不明簡訊網址，避免手機中毒被當成跳板而四處散發簡訊，使歹徒有機可乘。並建立安全使用智慧型手機的觀念，於使用網路聊天</w:t>
      </w:r>
      <w:r w:rsidR="00C45670" w:rsidRPr="00CC35BD">
        <w:rPr>
          <w:rFonts w:ascii="標楷體" w:eastAsia="標楷體" w:hAnsi="標楷體" w:cs="DFKaiShu-SB-Estd-BF"/>
          <w:kern w:val="0"/>
          <w:sz w:val="48"/>
          <w:szCs w:val="48"/>
        </w:rPr>
        <w:t>APP(</w:t>
      </w:r>
      <w:r w:rsidR="00C45670" w:rsidRPr="00CC35BD">
        <w:rPr>
          <w:rFonts w:ascii="標楷體" w:eastAsia="標楷體" w:hAnsi="標楷體" w:cs="DFKaiShu-SB-Estd-BF" w:hint="eastAsia"/>
          <w:kern w:val="0"/>
          <w:sz w:val="48"/>
          <w:szCs w:val="48"/>
        </w:rPr>
        <w:t>如</w:t>
      </w:r>
      <w:r w:rsidR="00C45670" w:rsidRPr="00CC35BD">
        <w:rPr>
          <w:rFonts w:ascii="標楷體" w:eastAsia="標楷體" w:hAnsi="標楷體" w:cs="DFKaiShu-SB-Estd-BF"/>
          <w:kern w:val="0"/>
          <w:sz w:val="48"/>
          <w:szCs w:val="48"/>
        </w:rPr>
        <w:t>Line)</w:t>
      </w:r>
      <w:r w:rsidR="00C45670" w:rsidRPr="00CC35BD">
        <w:rPr>
          <w:rFonts w:ascii="標楷體" w:eastAsia="標楷體" w:hAnsi="標楷體" w:cs="DFKaiShu-SB-Estd-BF" w:hint="eastAsia"/>
          <w:kern w:val="0"/>
          <w:sz w:val="48"/>
          <w:szCs w:val="48"/>
        </w:rPr>
        <w:t>時，</w:t>
      </w:r>
      <w:proofErr w:type="gramStart"/>
      <w:r w:rsidR="00C45670" w:rsidRPr="00CC35BD">
        <w:rPr>
          <w:rFonts w:ascii="標楷體" w:eastAsia="標楷體" w:hAnsi="標楷體" w:cs="DFKaiShu-SB-Estd-BF" w:hint="eastAsia"/>
          <w:kern w:val="0"/>
          <w:sz w:val="48"/>
          <w:szCs w:val="48"/>
        </w:rPr>
        <w:t>請慎防</w:t>
      </w:r>
      <w:proofErr w:type="gramEnd"/>
      <w:r w:rsidR="00C45670" w:rsidRPr="00CC35BD">
        <w:rPr>
          <w:rFonts w:ascii="標楷體" w:eastAsia="標楷體" w:hAnsi="標楷體" w:cs="DFKaiShu-SB-Estd-BF" w:hint="eastAsia"/>
          <w:kern w:val="0"/>
          <w:sz w:val="48"/>
          <w:szCs w:val="48"/>
        </w:rPr>
        <w:t>及提高警覺，切勿洩漏帳號與密碼，被歹徒盜用後進行詐騙成為詐騙受害者。</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二</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歹徒常利用小額付費機制進行詐騙，甚至先</w:t>
      </w:r>
      <w:proofErr w:type="gramStart"/>
      <w:r w:rsidR="00C45670" w:rsidRPr="00CC35BD">
        <w:rPr>
          <w:rFonts w:ascii="標楷體" w:eastAsia="標楷體" w:hAnsi="標楷體" w:cs="DFKaiShu-SB-Estd-BF" w:hint="eastAsia"/>
          <w:kern w:val="0"/>
          <w:sz w:val="48"/>
          <w:szCs w:val="48"/>
        </w:rPr>
        <w:t>開通被害人</w:t>
      </w:r>
      <w:proofErr w:type="gramEnd"/>
      <w:r w:rsidR="00C45670" w:rsidRPr="00CC35BD">
        <w:rPr>
          <w:rFonts w:ascii="標楷體" w:eastAsia="標楷體" w:hAnsi="標楷體" w:cs="DFKaiShu-SB-Estd-BF" w:hint="eastAsia"/>
          <w:kern w:val="0"/>
          <w:sz w:val="48"/>
          <w:szCs w:val="48"/>
        </w:rPr>
        <w:t>小額付費服務後再行騙代收認證簡訊。多一分謹慎就多一分保障，建議學生可向電信</w:t>
      </w:r>
      <w:r w:rsidR="00C45670" w:rsidRPr="00CC35BD">
        <w:rPr>
          <w:rFonts w:ascii="標楷體" w:eastAsia="標楷體" w:hAnsi="標楷體" w:cs="DFKaiShu-SB-Estd-BF" w:hint="eastAsia"/>
          <w:kern w:val="0"/>
          <w:sz w:val="48"/>
          <w:szCs w:val="48"/>
        </w:rPr>
        <w:lastRenderedPageBreak/>
        <w:t>公司申請關閉手機小額付費功能，並且</w:t>
      </w:r>
      <w:proofErr w:type="gramStart"/>
      <w:r w:rsidR="00C45670" w:rsidRPr="00CC35BD">
        <w:rPr>
          <w:rFonts w:ascii="標楷體" w:eastAsia="標楷體" w:hAnsi="標楷體" w:cs="DFKaiShu-SB-Estd-BF" w:hint="eastAsia"/>
          <w:kern w:val="0"/>
          <w:sz w:val="48"/>
          <w:szCs w:val="48"/>
        </w:rPr>
        <w:t>切勿代收</w:t>
      </w:r>
      <w:proofErr w:type="gramEnd"/>
      <w:r w:rsidR="00C45670" w:rsidRPr="00CC35BD">
        <w:rPr>
          <w:rFonts w:ascii="標楷體" w:eastAsia="標楷體" w:hAnsi="標楷體" w:cs="DFKaiShu-SB-Estd-BF" w:hint="eastAsia"/>
          <w:kern w:val="0"/>
          <w:sz w:val="48"/>
          <w:szCs w:val="48"/>
        </w:rPr>
        <w:t>簡訊。</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三</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面對層出不窮、手法日益翻新之詐騙犯罪手法，為避免成為歹徒以電話假綁架或假事故（交通意外、疾病住院）行真詐財的受害者。學校應提醒家長或學生如接獲可疑詐騙電話或不慎遇上歹徒意圖詐騙，應切記反詐騙</w:t>
      </w:r>
      <w:r w:rsidR="00C45670" w:rsidRPr="00CC35BD">
        <w:rPr>
          <w:rFonts w:ascii="標楷體" w:eastAsia="標楷體" w:hAnsi="標楷體" w:cs="DFKaiShu-SB-Estd-BF"/>
          <w:kern w:val="0"/>
          <w:sz w:val="48"/>
          <w:szCs w:val="48"/>
        </w:rPr>
        <w:t xml:space="preserve">3 </w:t>
      </w:r>
      <w:r w:rsidR="00C45670" w:rsidRPr="00CC35BD">
        <w:rPr>
          <w:rFonts w:ascii="標楷體" w:eastAsia="標楷體" w:hAnsi="標楷體" w:cs="DFKaiShu-SB-Estd-BF" w:hint="eastAsia"/>
          <w:kern w:val="0"/>
          <w:sz w:val="48"/>
          <w:szCs w:val="48"/>
        </w:rPr>
        <w:t>步驟：「保持冷靜」、「小心查證」、「立即報警或撥打</w:t>
      </w:r>
      <w:r w:rsidR="00C45670" w:rsidRPr="00CC35BD">
        <w:rPr>
          <w:rFonts w:ascii="標楷體" w:eastAsia="標楷體" w:hAnsi="標楷體" w:cs="DFKaiShu-SB-Estd-BF"/>
          <w:kern w:val="0"/>
          <w:sz w:val="48"/>
          <w:szCs w:val="48"/>
        </w:rPr>
        <w:t xml:space="preserve">165 </w:t>
      </w:r>
      <w:r w:rsidR="00C45670" w:rsidRPr="00CC35BD">
        <w:rPr>
          <w:rFonts w:ascii="標楷體" w:eastAsia="標楷體" w:hAnsi="標楷體" w:cs="DFKaiShu-SB-Estd-BF" w:hint="eastAsia"/>
          <w:kern w:val="0"/>
          <w:sz w:val="48"/>
          <w:szCs w:val="48"/>
        </w:rPr>
        <w:t>反詐騙諮詢專線」尋求協助。</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四</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家長及各校師生可透過查詢內政部警政署「</w:t>
      </w:r>
      <w:r w:rsidR="00C45670" w:rsidRPr="00CC35BD">
        <w:rPr>
          <w:rFonts w:ascii="標楷體" w:eastAsia="標楷體" w:hAnsi="標楷體" w:cs="DFKaiShu-SB-Estd-BF"/>
          <w:kern w:val="0"/>
          <w:sz w:val="48"/>
          <w:szCs w:val="48"/>
        </w:rPr>
        <w:t xml:space="preserve">165 </w:t>
      </w:r>
      <w:proofErr w:type="gramStart"/>
      <w:r w:rsidR="00C45670" w:rsidRPr="00CC35BD">
        <w:rPr>
          <w:rFonts w:ascii="標楷體" w:eastAsia="標楷體" w:hAnsi="標楷體" w:cs="DFKaiShu-SB-Estd-BF" w:hint="eastAsia"/>
          <w:kern w:val="0"/>
          <w:sz w:val="48"/>
          <w:szCs w:val="48"/>
        </w:rPr>
        <w:t>全民防騙</w:t>
      </w:r>
      <w:proofErr w:type="gramEnd"/>
      <w:r w:rsidR="00C45670" w:rsidRPr="00CC35BD">
        <w:rPr>
          <w:rFonts w:ascii="標楷體" w:eastAsia="標楷體" w:hAnsi="標楷體" w:cs="DFKaiShu-SB-Estd-BF" w:hint="eastAsia"/>
          <w:kern w:val="0"/>
          <w:sz w:val="48"/>
          <w:szCs w:val="48"/>
        </w:rPr>
        <w:t>」網站公告資訊</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網址</w:t>
      </w:r>
      <w:r w:rsidR="00C45670" w:rsidRPr="00CC35BD">
        <w:rPr>
          <w:rFonts w:ascii="標楷體" w:eastAsia="標楷體" w:hAnsi="標楷體" w:cs="DFKaiShu-SB-Estd-BF"/>
          <w:kern w:val="0"/>
          <w:sz w:val="48"/>
          <w:szCs w:val="48"/>
        </w:rPr>
        <w:t>http://www.165.gov.tw/index.aspx</w:t>
      </w:r>
      <w:r w:rsidR="00C45670" w:rsidRPr="00CC35BD">
        <w:rPr>
          <w:rFonts w:ascii="標楷體" w:eastAsia="標楷體" w:hAnsi="標楷體" w:cs="DFKaiShu-SB-Estd-BF" w:hint="eastAsia"/>
          <w:kern w:val="0"/>
          <w:sz w:val="48"/>
          <w:szCs w:val="48"/>
        </w:rPr>
        <w:t>，或由</w:t>
      </w:r>
      <w:proofErr w:type="gramStart"/>
      <w:r w:rsidR="00C45670" w:rsidRPr="00CC35BD">
        <w:rPr>
          <w:rFonts w:ascii="標楷體" w:eastAsia="標楷體" w:hAnsi="標楷體" w:cs="DFKaiShu-SB-Estd-BF" w:hint="eastAsia"/>
          <w:kern w:val="0"/>
          <w:sz w:val="48"/>
          <w:szCs w:val="48"/>
        </w:rPr>
        <w:t>本部校安中心</w:t>
      </w:r>
      <w:proofErr w:type="gramEnd"/>
      <w:r w:rsidR="00C45670" w:rsidRPr="00CC35BD">
        <w:rPr>
          <w:rFonts w:ascii="標楷體" w:eastAsia="標楷體" w:hAnsi="標楷體" w:cs="DFKaiShu-SB-Estd-BF" w:hint="eastAsia"/>
          <w:kern w:val="0"/>
          <w:sz w:val="48"/>
          <w:szCs w:val="48"/>
        </w:rPr>
        <w:t>網頁連結</w:t>
      </w:r>
      <w:r w:rsidR="00C45670" w:rsidRPr="00CC35BD">
        <w:rPr>
          <w:rFonts w:ascii="標楷體" w:eastAsia="標楷體" w:hAnsi="標楷體" w:cs="DFKaiShu-SB-Estd-BF"/>
          <w:kern w:val="0"/>
          <w:sz w:val="48"/>
          <w:szCs w:val="48"/>
        </w:rPr>
        <w:t>)</w:t>
      </w:r>
      <w:r w:rsidR="00C45670" w:rsidRPr="00CC35BD">
        <w:rPr>
          <w:rFonts w:ascii="標楷體" w:eastAsia="標楷體" w:hAnsi="標楷體" w:cs="DFKaiShu-SB-Estd-BF" w:hint="eastAsia"/>
          <w:kern w:val="0"/>
          <w:sz w:val="48"/>
          <w:szCs w:val="48"/>
        </w:rPr>
        <w:t>，或加入內政部警政署</w:t>
      </w:r>
      <w:r w:rsidR="00C45670" w:rsidRPr="00CC35BD">
        <w:rPr>
          <w:rFonts w:ascii="標楷體" w:eastAsia="標楷體" w:hAnsi="標楷體" w:cs="DFKaiShu-SB-Estd-BF"/>
          <w:kern w:val="0"/>
          <w:sz w:val="48"/>
          <w:szCs w:val="48"/>
        </w:rPr>
        <w:t xml:space="preserve">165 </w:t>
      </w:r>
      <w:r w:rsidR="00C45670" w:rsidRPr="00CC35BD">
        <w:rPr>
          <w:rFonts w:ascii="標楷體" w:eastAsia="標楷體" w:hAnsi="標楷體" w:cs="DFKaiShu-SB-Estd-BF" w:hint="eastAsia"/>
          <w:kern w:val="0"/>
          <w:sz w:val="48"/>
          <w:szCs w:val="48"/>
        </w:rPr>
        <w:t>反詐騙</w:t>
      </w:r>
      <w:r w:rsidR="00C45670" w:rsidRPr="00CC35BD">
        <w:rPr>
          <w:rFonts w:ascii="標楷體" w:eastAsia="標楷體" w:hAnsi="標楷體" w:cs="DFKaiShu-SB-Estd-BF"/>
          <w:kern w:val="0"/>
          <w:sz w:val="48"/>
          <w:szCs w:val="48"/>
        </w:rPr>
        <w:t xml:space="preserve">LINE </w:t>
      </w:r>
      <w:proofErr w:type="gramStart"/>
      <w:r w:rsidR="00C45670" w:rsidRPr="00CC35BD">
        <w:rPr>
          <w:rFonts w:ascii="標楷體" w:eastAsia="標楷體" w:hAnsi="標楷體" w:cs="DFKaiShu-SB-Estd-BF" w:hint="eastAsia"/>
          <w:kern w:val="0"/>
          <w:sz w:val="48"/>
          <w:szCs w:val="48"/>
        </w:rPr>
        <w:t>官網下載</w:t>
      </w:r>
      <w:proofErr w:type="gramEnd"/>
      <w:r w:rsidR="00C45670" w:rsidRPr="00CC35BD">
        <w:rPr>
          <w:rFonts w:ascii="標楷體" w:eastAsia="標楷體" w:hAnsi="標楷體" w:cs="DFKaiShu-SB-Estd-BF" w:hint="eastAsia"/>
          <w:kern w:val="0"/>
          <w:sz w:val="48"/>
          <w:szCs w:val="48"/>
        </w:rPr>
        <w:t>最新詐騙手法，以避免受騙上當。</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九、網路賭博防制：</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提醒老師及家長共同主動關心學生校內、外的言行，並加強對學生的關懷與輔導，如發現學生有異常情事，即積極介入處置與輔導，避免因網路誘惑而落入陷阱或衍生其他偏差行為；若發現學生涉及網路賭博情事，應通知學校</w:t>
      </w:r>
      <w:proofErr w:type="gramStart"/>
      <w:r w:rsidR="00C45670" w:rsidRPr="00CC35BD">
        <w:rPr>
          <w:rFonts w:ascii="標楷體" w:eastAsia="標楷體" w:hAnsi="標楷體" w:cs="DFKaiShu-SB-Estd-BF" w:hint="eastAsia"/>
          <w:kern w:val="0"/>
          <w:sz w:val="48"/>
          <w:szCs w:val="48"/>
        </w:rPr>
        <w:t>依據校安通報</w:t>
      </w:r>
      <w:proofErr w:type="gramEnd"/>
      <w:r w:rsidR="00C45670" w:rsidRPr="00CC35BD">
        <w:rPr>
          <w:rFonts w:ascii="標楷體" w:eastAsia="標楷體" w:hAnsi="標楷體" w:cs="DFKaiShu-SB-Estd-BF" w:hint="eastAsia"/>
          <w:kern w:val="0"/>
          <w:sz w:val="48"/>
          <w:szCs w:val="48"/>
        </w:rPr>
        <w:t>作業要點即時通報與介入輔導，並由學校截取畫面及網址，提供教育主管機關通知警政單位查處，及向「</w:t>
      </w:r>
      <w:r w:rsidR="00C45670" w:rsidRPr="00CC35BD">
        <w:rPr>
          <w:rFonts w:ascii="標楷體" w:eastAsia="標楷體" w:hAnsi="標楷體" w:cs="DFKaiShu-SB-Estd-BF"/>
          <w:kern w:val="0"/>
          <w:sz w:val="48"/>
          <w:szCs w:val="48"/>
        </w:rPr>
        <w:t xml:space="preserve">iWIN </w:t>
      </w:r>
      <w:r w:rsidR="00C45670" w:rsidRPr="00CC35BD">
        <w:rPr>
          <w:rFonts w:ascii="標楷體" w:eastAsia="標楷體" w:hAnsi="標楷體" w:cs="DFKaiShu-SB-Estd-BF" w:hint="eastAsia"/>
          <w:kern w:val="0"/>
          <w:sz w:val="48"/>
          <w:szCs w:val="48"/>
        </w:rPr>
        <w:t>網路內容防護機構」提出申訴，以防止學生接觸有害身心之網路內容，共同保護莘莘學子，營造純淨的學習環境。</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十、犯罪預防：</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切勿從事違法活動如：飆車、竊盜、販賣違法光碟軟體、參加犯罪組織活動或從事性交易（援交）等。另近年來逐漸增多的電腦網路違法事件如：非法散布謠言影響公共安寧、違法上傳不當影片、入侵他人網站竊取或篡改資料等，請各級學校加強學生網路使用認知素養並尊重個人隱私權益，以免誤蹈法網。</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十一、網路沉迷防制</w:t>
      </w:r>
      <w:r w:rsidRPr="00CC35BD">
        <w:rPr>
          <w:rFonts w:ascii="標楷體" w:eastAsia="標楷體" w:hAnsi="標楷體" w:cs="DFKaiShu-SB-Estd-BF"/>
          <w:kern w:val="0"/>
          <w:sz w:val="48"/>
          <w:szCs w:val="48"/>
        </w:rPr>
        <w:t>:</w:t>
      </w:r>
    </w:p>
    <w:p w:rsidR="00C45670" w:rsidRPr="00CC35BD" w:rsidRDefault="00CC35BD"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各級學校應提醒家長注意孩子的上網時間及行為並慎選電子遊戲，避免產生價值錯亂，更須與孩子共同制訂上網公約及培養正確的網路使用態</w:t>
      </w:r>
      <w:r w:rsidR="00C45670" w:rsidRPr="00CC35BD">
        <w:rPr>
          <w:rFonts w:ascii="標楷體" w:eastAsia="標楷體" w:hAnsi="標楷體" w:cs="DFKaiShu-SB-Estd-BF" w:hint="eastAsia"/>
          <w:kern w:val="0"/>
          <w:sz w:val="48"/>
          <w:szCs w:val="48"/>
        </w:rPr>
        <w:lastRenderedPageBreak/>
        <w:t>度與習慣。</w:t>
      </w:r>
    </w:p>
    <w:p w:rsidR="00C45670" w:rsidRPr="00CC35BD" w:rsidRDefault="00C45670" w:rsidP="00CC35BD">
      <w:pPr>
        <w:autoSpaceDE w:val="0"/>
        <w:autoSpaceDN w:val="0"/>
        <w:adjustRightInd w:val="0"/>
        <w:spacing w:beforeLines="100" w:before="360" w:afterLines="100" w:after="360"/>
        <w:rPr>
          <w:rFonts w:ascii="標楷體" w:eastAsia="標楷體" w:hAnsi="標楷體" w:cs="DFKaiShu-SB-Estd-BF"/>
          <w:kern w:val="0"/>
          <w:sz w:val="48"/>
          <w:szCs w:val="48"/>
        </w:rPr>
      </w:pPr>
      <w:r w:rsidRPr="00CC35BD">
        <w:rPr>
          <w:rFonts w:ascii="標楷體" w:eastAsia="標楷體" w:hAnsi="標楷體" w:cs="DFKaiShu-SB-Estd-BF" w:hint="eastAsia"/>
          <w:kern w:val="0"/>
          <w:sz w:val="48"/>
          <w:szCs w:val="48"/>
        </w:rPr>
        <w:t>十二、學生發生意外事件之通報與聯繫管道：</w:t>
      </w:r>
    </w:p>
    <w:p w:rsidR="00AB692D" w:rsidRPr="00CC35BD" w:rsidRDefault="00CC35BD" w:rsidP="00CC35BD">
      <w:pPr>
        <w:autoSpaceDE w:val="0"/>
        <w:autoSpaceDN w:val="0"/>
        <w:adjustRightInd w:val="0"/>
        <w:spacing w:beforeLines="100" w:before="360" w:afterLines="100" w:after="360"/>
        <w:rPr>
          <w:rFonts w:ascii="標楷體" w:eastAsia="標楷體" w:hAnsi="標楷體"/>
          <w:sz w:val="48"/>
          <w:szCs w:val="48"/>
        </w:rPr>
      </w:pPr>
      <w:r w:rsidRPr="00CC35BD">
        <w:rPr>
          <w:rFonts w:ascii="標楷體" w:eastAsia="標楷體" w:hAnsi="標楷體" w:cs="DFKaiShu-SB-Estd-BF" w:hint="eastAsia"/>
          <w:kern w:val="0"/>
          <w:sz w:val="48"/>
          <w:szCs w:val="48"/>
        </w:rPr>
        <w:t xml:space="preserve">    </w:t>
      </w:r>
      <w:r w:rsidR="00C45670" w:rsidRPr="00CC35BD">
        <w:rPr>
          <w:rFonts w:ascii="標楷體" w:eastAsia="標楷體" w:hAnsi="標楷體" w:cs="DFKaiShu-SB-Estd-BF" w:hint="eastAsia"/>
          <w:kern w:val="0"/>
          <w:sz w:val="48"/>
          <w:szCs w:val="48"/>
        </w:rPr>
        <w:t>學生於寒假期間發生各類意外事件，可運用各級學校校園安全聯繫電話請求協助。各級學校於獲知學生發生意外事件時，請依教育部「校園安全及災害事件通報作業要點」規定，遇緊急重大事件或需主管教育行政機關協處之事件，必須於</w:t>
      </w:r>
      <w:r w:rsidR="00C45670" w:rsidRPr="00CC35BD">
        <w:rPr>
          <w:rFonts w:ascii="標楷體" w:eastAsia="標楷體" w:hAnsi="標楷體" w:cs="DFKaiShu-SB-Estd-BF"/>
          <w:kern w:val="0"/>
          <w:sz w:val="48"/>
          <w:szCs w:val="48"/>
        </w:rPr>
        <w:t xml:space="preserve">2 </w:t>
      </w:r>
      <w:r w:rsidR="00C45670" w:rsidRPr="00CC35BD">
        <w:rPr>
          <w:rFonts w:ascii="標楷體" w:eastAsia="標楷體" w:hAnsi="標楷體" w:cs="DFKaiShu-SB-Estd-BF" w:hint="eastAsia"/>
          <w:kern w:val="0"/>
          <w:sz w:val="48"/>
          <w:szCs w:val="48"/>
        </w:rPr>
        <w:t>小時內透過校園事件即時通報網實施通報，惟情況緊迫或須協助事件應先行以電話通報教育部校安中心，</w:t>
      </w:r>
      <w:proofErr w:type="gramStart"/>
      <w:r w:rsidR="00C45670" w:rsidRPr="00CC35BD">
        <w:rPr>
          <w:rFonts w:ascii="標楷體" w:eastAsia="標楷體" w:hAnsi="標楷體" w:cs="DFKaiShu-SB-Estd-BF" w:hint="eastAsia"/>
          <w:kern w:val="0"/>
          <w:sz w:val="48"/>
          <w:szCs w:val="48"/>
        </w:rPr>
        <w:t>校安中心</w:t>
      </w:r>
      <w:proofErr w:type="gramEnd"/>
      <w:r w:rsidR="00C45670" w:rsidRPr="00CC35BD">
        <w:rPr>
          <w:rFonts w:ascii="標楷體" w:eastAsia="標楷體" w:hAnsi="標楷體" w:cs="DFKaiShu-SB-Estd-BF" w:hint="eastAsia"/>
          <w:kern w:val="0"/>
          <w:sz w:val="48"/>
          <w:szCs w:val="48"/>
        </w:rPr>
        <w:t>有專責值勤人員實施</w:t>
      </w:r>
      <w:r w:rsidR="00C45670" w:rsidRPr="00CC35BD">
        <w:rPr>
          <w:rFonts w:ascii="標楷體" w:eastAsia="標楷體" w:hAnsi="標楷體" w:cs="DFKaiShu-SB-Estd-BF"/>
          <w:kern w:val="0"/>
          <w:sz w:val="48"/>
          <w:szCs w:val="48"/>
        </w:rPr>
        <w:t xml:space="preserve">24 </w:t>
      </w:r>
      <w:r w:rsidR="00C45670" w:rsidRPr="00CC35BD">
        <w:rPr>
          <w:rFonts w:ascii="標楷體" w:eastAsia="標楷體" w:hAnsi="標楷體" w:cs="DFKaiShu-SB-Estd-BF" w:hint="eastAsia"/>
          <w:kern w:val="0"/>
          <w:sz w:val="48"/>
          <w:szCs w:val="48"/>
        </w:rPr>
        <w:t>小時服務，</w:t>
      </w:r>
      <w:r w:rsidR="00C45670" w:rsidRPr="00CC35BD">
        <w:rPr>
          <w:rFonts w:ascii="標楷體" w:eastAsia="標楷體" w:hAnsi="標楷體" w:cs="DFKaiShu-SB-Estd-BF"/>
          <w:kern w:val="0"/>
          <w:sz w:val="48"/>
          <w:szCs w:val="48"/>
        </w:rPr>
        <w:t xml:space="preserve"> </w:t>
      </w:r>
      <w:r w:rsidR="00C45670" w:rsidRPr="00CC35BD">
        <w:rPr>
          <w:rFonts w:ascii="標楷體" w:eastAsia="標楷體" w:hAnsi="標楷體" w:cs="DFKaiShu-SB-Estd-BF" w:hint="eastAsia"/>
          <w:kern w:val="0"/>
          <w:sz w:val="48"/>
          <w:szCs w:val="48"/>
        </w:rPr>
        <w:t>專線電話：</w:t>
      </w:r>
      <w:r w:rsidR="00C45670" w:rsidRPr="00CC35BD">
        <w:rPr>
          <w:rFonts w:ascii="標楷體" w:eastAsia="標楷體" w:hAnsi="標楷體" w:cs="DFKaiShu-SB-Estd-BF"/>
          <w:kern w:val="0"/>
          <w:sz w:val="48"/>
          <w:szCs w:val="48"/>
        </w:rPr>
        <w:t xml:space="preserve"> (02)33437855 </w:t>
      </w:r>
      <w:r w:rsidR="00C45670" w:rsidRPr="00CC35BD">
        <w:rPr>
          <w:rFonts w:ascii="標楷體" w:eastAsia="標楷體" w:hAnsi="標楷體" w:cs="DFKaiShu-SB-Estd-BF" w:hint="eastAsia"/>
          <w:kern w:val="0"/>
          <w:sz w:val="48"/>
          <w:szCs w:val="48"/>
        </w:rPr>
        <w:t>、</w:t>
      </w:r>
      <w:r w:rsidR="00C45670" w:rsidRPr="00CC35BD">
        <w:rPr>
          <w:rFonts w:ascii="標楷體" w:eastAsia="標楷體" w:hAnsi="標楷體" w:cs="DFKaiShu-SB-Estd-BF"/>
          <w:kern w:val="0"/>
          <w:sz w:val="48"/>
          <w:szCs w:val="48"/>
        </w:rPr>
        <w:t>33437856</w:t>
      </w:r>
      <w:r w:rsidR="00C45670" w:rsidRPr="00CC35BD">
        <w:rPr>
          <w:rFonts w:ascii="標楷體" w:eastAsia="標楷體" w:hAnsi="標楷體" w:cs="DFKaiShu-SB-Estd-BF" w:hint="eastAsia"/>
          <w:kern w:val="0"/>
          <w:sz w:val="48"/>
          <w:szCs w:val="48"/>
        </w:rPr>
        <w:t>，傳真：</w:t>
      </w:r>
      <w:r w:rsidR="00C45670" w:rsidRPr="00CC35BD">
        <w:rPr>
          <w:rFonts w:ascii="標楷體" w:eastAsia="標楷體" w:hAnsi="標楷體" w:cs="DFKaiShu-SB-Estd-BF"/>
          <w:kern w:val="0"/>
          <w:sz w:val="48"/>
          <w:szCs w:val="48"/>
        </w:rPr>
        <w:t>(02)33437920</w:t>
      </w:r>
      <w:r w:rsidR="00C45670" w:rsidRPr="00CC35BD">
        <w:rPr>
          <w:rFonts w:ascii="標楷體" w:eastAsia="標楷體" w:hAnsi="標楷體" w:cs="DFKaiShu-SB-Estd-BF" w:hint="eastAsia"/>
          <w:kern w:val="0"/>
          <w:sz w:val="48"/>
          <w:szCs w:val="48"/>
        </w:rPr>
        <w:t>。</w:t>
      </w:r>
    </w:p>
    <w:sectPr w:rsidR="00AB692D" w:rsidRPr="00CC35BD" w:rsidSect="00C45670">
      <w:pgSz w:w="16839" w:h="23814"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70"/>
    <w:rsid w:val="00167356"/>
    <w:rsid w:val="003E249E"/>
    <w:rsid w:val="005349CA"/>
    <w:rsid w:val="00701585"/>
    <w:rsid w:val="00A61FEE"/>
    <w:rsid w:val="00AB692D"/>
    <w:rsid w:val="00C45670"/>
    <w:rsid w:val="00CC35BD"/>
    <w:rsid w:val="00F61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45670"/>
    <w:pPr>
      <w:widowControl/>
      <w:snapToGrid w:val="0"/>
      <w:spacing w:line="480" w:lineRule="exact"/>
      <w:ind w:left="-14" w:firstLine="560"/>
    </w:pPr>
    <w:rPr>
      <w:rFonts w:ascii="標楷體" w:eastAsia="標楷體" w:hAnsi="標楷體" w:cs="Times New Roman"/>
      <w:kern w:val="0"/>
      <w:sz w:val="28"/>
      <w:szCs w:val="24"/>
    </w:rPr>
  </w:style>
  <w:style w:type="character" w:customStyle="1" w:styleId="30">
    <w:name w:val="本文縮排 3 字元"/>
    <w:basedOn w:val="a0"/>
    <w:link w:val="3"/>
    <w:rsid w:val="00C45670"/>
    <w:rPr>
      <w:rFonts w:ascii="標楷體" w:eastAsia="標楷體" w:hAnsi="標楷體" w:cs="Times New Roman"/>
      <w:kern w:val="0"/>
      <w:sz w:val="28"/>
      <w:szCs w:val="24"/>
    </w:rPr>
  </w:style>
  <w:style w:type="paragraph" w:styleId="a3">
    <w:name w:val="Balloon Text"/>
    <w:basedOn w:val="a"/>
    <w:link w:val="a4"/>
    <w:uiPriority w:val="99"/>
    <w:semiHidden/>
    <w:unhideWhenUsed/>
    <w:rsid w:val="00F618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18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45670"/>
    <w:pPr>
      <w:widowControl/>
      <w:snapToGrid w:val="0"/>
      <w:spacing w:line="480" w:lineRule="exact"/>
      <w:ind w:left="-14" w:firstLine="560"/>
    </w:pPr>
    <w:rPr>
      <w:rFonts w:ascii="標楷體" w:eastAsia="標楷體" w:hAnsi="標楷體" w:cs="Times New Roman"/>
      <w:kern w:val="0"/>
      <w:sz w:val="28"/>
      <w:szCs w:val="24"/>
    </w:rPr>
  </w:style>
  <w:style w:type="character" w:customStyle="1" w:styleId="30">
    <w:name w:val="本文縮排 3 字元"/>
    <w:basedOn w:val="a0"/>
    <w:link w:val="3"/>
    <w:rsid w:val="00C45670"/>
    <w:rPr>
      <w:rFonts w:ascii="標楷體" w:eastAsia="標楷體" w:hAnsi="標楷體" w:cs="Times New Roman"/>
      <w:kern w:val="0"/>
      <w:sz w:val="28"/>
      <w:szCs w:val="24"/>
    </w:rPr>
  </w:style>
  <w:style w:type="paragraph" w:styleId="a3">
    <w:name w:val="Balloon Text"/>
    <w:basedOn w:val="a"/>
    <w:link w:val="a4"/>
    <w:uiPriority w:val="99"/>
    <w:semiHidden/>
    <w:unhideWhenUsed/>
    <w:rsid w:val="00F618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1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tkes-pc009</dc:creator>
  <cp:lastModifiedBy>tkes-pc009</cp:lastModifiedBy>
  <cp:revision>2</cp:revision>
  <dcterms:created xsi:type="dcterms:W3CDTF">2017-01-11T03:44:00Z</dcterms:created>
  <dcterms:modified xsi:type="dcterms:W3CDTF">2017-01-11T03:44:00Z</dcterms:modified>
</cp:coreProperties>
</file>