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4A500D" w:rsidP="00AC4095">
      <w:pPr>
        <w:spacing w:after="0" w:line="360" w:lineRule="exact"/>
        <w:ind w:left="68" w:firstLine="1008"/>
        <w:rPr>
          <w:rFonts w:ascii="標楷體" w:eastAsia="標楷體" w:hAnsi="標楷體" w:cs="標楷體" w:hint="eastAsia"/>
          <w:noProof/>
          <w:color w:val="000000"/>
          <w:sz w:val="36"/>
          <w:lang w:eastAsia="zh-TW"/>
        </w:rPr>
      </w:pPr>
      <w:r>
        <w:rPr>
          <w:rFonts w:ascii="標楷體" w:eastAsia="標楷體" w:hAnsi="標楷體" w:cs="標楷體"/>
          <w:noProof/>
          <w:color w:val="000000"/>
          <w:sz w:val="36"/>
        </w:rPr>
        <w:t>部長致全國國民中小學學生家長的一封信</w:t>
      </w:r>
    </w:p>
    <w:p w:rsidR="00914B0A" w:rsidRDefault="00914B0A" w:rsidP="00AC4095">
      <w:pPr>
        <w:spacing w:after="0" w:line="360" w:lineRule="exact"/>
        <w:ind w:left="68" w:firstLine="1008"/>
        <w:rPr>
          <w:rFonts w:hint="eastAsia"/>
          <w:lang w:eastAsia="zh-TW"/>
        </w:rPr>
      </w:pPr>
    </w:p>
    <w:p w:rsidR="005A76FB" w:rsidRDefault="004A500D" w:rsidP="00AC4095">
      <w:pPr>
        <w:spacing w:after="0" w:line="360" w:lineRule="exact"/>
        <w:ind w:left="68"/>
        <w:rPr>
          <w:rFonts w:ascii="標楷體" w:eastAsia="標楷體" w:hAnsi="標楷體" w:cs="標楷體" w:hint="eastAsia"/>
          <w:noProof/>
          <w:color w:val="000000"/>
          <w:spacing w:val="-1"/>
          <w:sz w:val="28"/>
          <w:lang w:eastAsia="zh-TW"/>
        </w:rPr>
      </w:pPr>
      <w:r>
        <w:rPr>
          <w:rFonts w:ascii="標楷體" w:eastAsia="標楷體" w:hAnsi="標楷體" w:cs="標楷體"/>
          <w:noProof/>
          <w:color w:val="000000"/>
          <w:spacing w:val="-1"/>
          <w:sz w:val="28"/>
        </w:rPr>
        <w:t>敬愛的家長，您好：</w:t>
      </w:r>
    </w:p>
    <w:p w:rsidR="005A76FB" w:rsidRDefault="004A500D" w:rsidP="00AC4095">
      <w:pPr>
        <w:spacing w:after="0" w:line="360" w:lineRule="exact"/>
        <w:ind w:left="68" w:firstLine="559"/>
      </w:pPr>
      <w:r>
        <w:rPr>
          <w:rFonts w:ascii="標楷體" w:eastAsia="標楷體" w:hAnsi="標楷體" w:cs="標楷體"/>
          <w:noProof/>
          <w:color w:val="000000"/>
          <w:spacing w:val="-3"/>
          <w:sz w:val="28"/>
        </w:rPr>
        <w:t>七月，孩子最期待的假期即將到來，</w:t>
      </w:r>
      <w:r>
        <w:rPr>
          <w:rFonts w:ascii="標楷體" w:eastAsia="標楷體" w:hAnsi="標楷體" w:cs="標楷體"/>
          <w:noProof/>
          <w:color w:val="000000"/>
          <w:spacing w:val="-2"/>
          <w:sz w:val="24"/>
        </w:rPr>
        <w:t>文忠</w:t>
      </w:r>
      <w:r>
        <w:rPr>
          <w:rFonts w:ascii="標楷體" w:eastAsia="標楷體" w:hAnsi="標楷體" w:cs="標楷體"/>
          <w:noProof/>
          <w:color w:val="000000"/>
          <w:spacing w:val="-3"/>
          <w:sz w:val="28"/>
        </w:rPr>
        <w:t>先向您問好，祝福大家暑</w:t>
      </w:r>
    </w:p>
    <w:p w:rsidR="005A76FB" w:rsidRDefault="004A500D" w:rsidP="00AC4095">
      <w:pPr>
        <w:spacing w:after="0" w:line="360" w:lineRule="exact"/>
        <w:ind w:left="68"/>
      </w:pPr>
      <w:r>
        <w:rPr>
          <w:rFonts w:ascii="標楷體" w:eastAsia="標楷體" w:hAnsi="標楷體" w:cs="標楷體"/>
          <w:noProof/>
          <w:color w:val="000000"/>
          <w:sz w:val="28"/>
        </w:rPr>
        <w:t>期平安順心！</w:t>
      </w:r>
    </w:p>
    <w:p w:rsidR="005A76FB" w:rsidRDefault="004A500D" w:rsidP="00AC4095">
      <w:pPr>
        <w:spacing w:after="0" w:line="360" w:lineRule="exact"/>
        <w:ind w:left="68"/>
      </w:pPr>
    </w:p>
    <w:p w:rsidR="005A76FB" w:rsidRDefault="004A500D" w:rsidP="00AC4095">
      <w:pPr>
        <w:spacing w:after="0" w:line="360" w:lineRule="exact"/>
        <w:ind w:left="68" w:firstLine="600"/>
      </w:pPr>
      <w:r>
        <w:rPr>
          <w:rFonts w:ascii="標楷體" w:eastAsia="標楷體" w:hAnsi="標楷體" w:cs="標楷體"/>
          <w:noProof/>
          <w:color w:val="000000"/>
          <w:spacing w:val="-1"/>
          <w:sz w:val="24"/>
        </w:rPr>
        <w:t>文忠</w:t>
      </w:r>
      <w:r>
        <w:rPr>
          <w:rFonts w:ascii="標楷體" w:eastAsia="標楷體" w:hAnsi="標楷體" w:cs="標楷體"/>
          <w:noProof/>
          <w:color w:val="000000"/>
          <w:sz w:val="28"/>
        </w:rPr>
        <w:t>就任之初，提出</w:t>
      </w:r>
      <w:r>
        <w:rPr>
          <w:rFonts w:ascii="標楷體" w:hAnsi="標楷體" w:cs="標楷體"/>
          <w:noProof/>
          <w:color w:val="000000"/>
          <w:sz w:val="28"/>
        </w:rPr>
        <w:t>「</w:t>
      </w:r>
      <w:r>
        <w:rPr>
          <w:rFonts w:ascii="標楷體" w:eastAsia="標楷體" w:hAnsi="標楷體" w:cs="標楷體"/>
          <w:noProof/>
          <w:color w:val="000000"/>
          <w:sz w:val="28"/>
        </w:rPr>
        <w:t>以學習者為中心</w:t>
      </w:r>
      <w:r>
        <w:rPr>
          <w:rFonts w:ascii="標楷體" w:hAnsi="標楷體" w:cs="標楷體"/>
          <w:noProof/>
          <w:color w:val="000000"/>
          <w:sz w:val="28"/>
        </w:rPr>
        <w:t>」</w:t>
      </w:r>
      <w:r>
        <w:rPr>
          <w:rFonts w:ascii="標楷體" w:eastAsia="標楷體" w:hAnsi="標楷體" w:cs="標楷體"/>
          <w:noProof/>
          <w:color w:val="000000"/>
          <w:sz w:val="28"/>
        </w:rPr>
        <w:t>的教育理念，在過去</w:t>
      </w:r>
      <w:r>
        <w:rPr>
          <w:rFonts w:ascii="標楷體" w:hAnsi="標楷體" w:cs="標楷體"/>
          <w:noProof/>
          <w:color w:val="000000"/>
          <w:sz w:val="28"/>
        </w:rPr>
        <w:t>1</w:t>
      </w:r>
    </w:p>
    <w:p w:rsidR="005A76FB" w:rsidRDefault="004A500D" w:rsidP="00AC4095">
      <w:pPr>
        <w:spacing w:after="0" w:line="360" w:lineRule="exact"/>
        <w:ind w:left="68"/>
      </w:pPr>
      <w:r>
        <w:rPr>
          <w:rFonts w:ascii="標楷體" w:eastAsia="標楷體" w:hAnsi="標楷體" w:cs="標楷體"/>
          <w:noProof/>
          <w:color w:val="000000"/>
          <w:sz w:val="28"/>
        </w:rPr>
        <w:t>年多</w:t>
      </w:r>
      <w:r>
        <w:rPr>
          <w:rFonts w:ascii="標楷體" w:eastAsia="標楷體" w:hAnsi="標楷體" w:cs="標楷體"/>
          <w:noProof/>
          <w:color w:val="000000"/>
          <w:spacing w:val="1"/>
          <w:sz w:val="28"/>
        </w:rPr>
        <w:t>的時間裡，教育部同仁全心一致，從行政業務簡化，提供老師更</w:t>
      </w:r>
    </w:p>
    <w:p w:rsidR="005A76FB" w:rsidRDefault="004A500D" w:rsidP="00AC4095">
      <w:pPr>
        <w:spacing w:after="0" w:line="360" w:lineRule="exact"/>
        <w:ind w:left="68"/>
      </w:pPr>
      <w:r>
        <w:rPr>
          <w:rFonts w:ascii="標楷體" w:eastAsia="標楷體" w:hAnsi="標楷體" w:cs="標楷體"/>
          <w:noProof/>
          <w:color w:val="000000"/>
          <w:sz w:val="28"/>
        </w:rPr>
        <w:t>多支</w:t>
      </w:r>
      <w:r>
        <w:rPr>
          <w:rFonts w:ascii="標楷體" w:eastAsia="標楷體" w:hAnsi="標楷體" w:cs="標楷體"/>
          <w:noProof/>
          <w:color w:val="000000"/>
          <w:spacing w:val="1"/>
          <w:sz w:val="28"/>
        </w:rPr>
        <w:t>援及鬆綁各項政策法令，希望透過這些調整，讓老師能有更多時</w:t>
      </w:r>
    </w:p>
    <w:p w:rsidR="005A76FB" w:rsidRDefault="004A500D" w:rsidP="00AC4095">
      <w:pPr>
        <w:spacing w:after="0" w:line="360" w:lineRule="exact"/>
        <w:ind w:left="68"/>
      </w:pPr>
      <w:r>
        <w:rPr>
          <w:rFonts w:ascii="標楷體" w:eastAsia="標楷體" w:hAnsi="標楷體" w:cs="標楷體"/>
          <w:noProof/>
          <w:color w:val="000000"/>
          <w:sz w:val="28"/>
        </w:rPr>
        <w:t>間專</w:t>
      </w:r>
      <w:r>
        <w:rPr>
          <w:rFonts w:ascii="標楷體" w:eastAsia="標楷體" w:hAnsi="標楷體" w:cs="標楷體"/>
          <w:noProof/>
          <w:color w:val="000000"/>
          <w:spacing w:val="1"/>
          <w:sz w:val="28"/>
        </w:rPr>
        <w:t>注於孩子及教育現</w:t>
      </w:r>
      <w:r>
        <w:rPr>
          <w:rFonts w:ascii="標楷體" w:eastAsia="標楷體" w:hAnsi="標楷體" w:cs="標楷體"/>
          <w:noProof/>
          <w:color w:val="000000"/>
          <w:sz w:val="28"/>
        </w:rPr>
        <w:t>場，</w:t>
      </w:r>
      <w:r>
        <w:rPr>
          <w:rFonts w:ascii="標楷體" w:eastAsia="標楷體" w:hAnsi="標楷體" w:cs="標楷體"/>
          <w:noProof/>
          <w:color w:val="000000"/>
          <w:spacing w:val="1"/>
          <w:sz w:val="28"/>
        </w:rPr>
        <w:t>提供每個孩子適性發展</w:t>
      </w:r>
      <w:r>
        <w:rPr>
          <w:rFonts w:ascii="標楷體" w:eastAsia="標楷體" w:hAnsi="標楷體" w:cs="標楷體"/>
          <w:noProof/>
          <w:color w:val="000000"/>
          <w:spacing w:val="1"/>
          <w:sz w:val="28"/>
        </w:rPr>
        <w:t>的空間</w:t>
      </w:r>
      <w:r>
        <w:rPr>
          <w:rFonts w:ascii="標楷體" w:eastAsia="標楷體" w:hAnsi="標楷體" w:cs="標楷體"/>
          <w:noProof/>
          <w:color w:val="000000"/>
          <w:sz w:val="28"/>
        </w:rPr>
        <w:t>，</w:t>
      </w:r>
      <w:r>
        <w:rPr>
          <w:rFonts w:ascii="標楷體" w:eastAsia="標楷體" w:hAnsi="標楷體" w:cs="標楷體"/>
          <w:noProof/>
          <w:color w:val="000000"/>
          <w:spacing w:val="1"/>
          <w:sz w:val="28"/>
        </w:rPr>
        <w:t>以面對快</w:t>
      </w:r>
    </w:p>
    <w:p w:rsidR="005A76FB" w:rsidRPr="005E65F9" w:rsidRDefault="004A500D" w:rsidP="00AC4095">
      <w:pPr>
        <w:spacing w:after="0" w:line="360" w:lineRule="exact"/>
        <w:ind w:left="68"/>
        <w:rPr>
          <w:rFonts w:ascii="標楷體" w:eastAsia="標楷體" w:hAnsi="標楷體"/>
        </w:rPr>
      </w:pPr>
      <w:r w:rsidRPr="005E65F9">
        <w:rPr>
          <w:rFonts w:ascii="標楷體" w:eastAsia="標楷體" w:hAnsi="標楷體" w:cs="標楷體"/>
          <w:noProof/>
          <w:color w:val="000000"/>
          <w:sz w:val="28"/>
        </w:rPr>
        <w:t>速變遷的全球多元社會。</w:t>
      </w:r>
    </w:p>
    <w:p w:rsidR="005A76FB" w:rsidRDefault="004A500D" w:rsidP="00AC4095">
      <w:pPr>
        <w:spacing w:after="0" w:line="360" w:lineRule="exact"/>
        <w:ind w:left="68"/>
      </w:pPr>
    </w:p>
    <w:p w:rsidR="005A76FB" w:rsidRDefault="004A500D" w:rsidP="00AC4095">
      <w:pPr>
        <w:spacing w:after="0" w:line="360" w:lineRule="exact"/>
        <w:ind w:left="68" w:firstLine="559"/>
      </w:pPr>
      <w:r>
        <w:rPr>
          <w:rFonts w:ascii="標楷體" w:eastAsia="標楷體" w:hAnsi="標楷體" w:cs="標楷體"/>
          <w:noProof/>
          <w:color w:val="000000"/>
          <w:sz w:val="28"/>
        </w:rPr>
        <w:t>為了提供孩子更好的教育資源，政府在前瞻計畫中分</w:t>
      </w:r>
      <w:r>
        <w:rPr>
          <w:rFonts w:ascii="標楷體" w:hAnsi="標楷體" w:cs="標楷體"/>
          <w:noProof/>
          <w:color w:val="000000"/>
          <w:sz w:val="28"/>
        </w:rPr>
        <w:t>4</w:t>
      </w:r>
      <w:r>
        <w:rPr>
          <w:rFonts w:ascii="標楷體" w:eastAsia="標楷體" w:hAnsi="標楷體" w:cs="標楷體"/>
          <w:noProof/>
          <w:color w:val="000000"/>
          <w:sz w:val="28"/>
        </w:rPr>
        <w:t>年編列經</w:t>
      </w:r>
    </w:p>
    <w:p w:rsidR="005A76FB" w:rsidRDefault="004A500D" w:rsidP="00AC4095">
      <w:pPr>
        <w:spacing w:after="0" w:line="360" w:lineRule="exact"/>
        <w:ind w:left="68"/>
      </w:pPr>
      <w:r>
        <w:rPr>
          <w:rFonts w:ascii="標楷體" w:eastAsia="標楷體" w:hAnsi="標楷體" w:cs="標楷體"/>
          <w:noProof/>
          <w:color w:val="000000"/>
          <w:spacing w:val="1"/>
          <w:sz w:val="28"/>
        </w:rPr>
        <w:t>費，用於發展及更新校</w:t>
      </w:r>
      <w:r w:rsidRPr="005E65F9">
        <w:rPr>
          <w:rFonts w:ascii="標楷體" w:eastAsia="標楷體" w:hAnsi="標楷體" w:cs="標楷體"/>
          <w:noProof/>
          <w:color w:val="000000"/>
          <w:spacing w:val="1"/>
          <w:sz w:val="28"/>
        </w:rPr>
        <w:t>園內的數位建設</w:t>
      </w:r>
      <w:r>
        <w:rPr>
          <w:rFonts w:ascii="標楷體" w:hAnsi="標楷體" w:cs="標楷體"/>
          <w:noProof/>
          <w:color w:val="000000"/>
          <w:spacing w:val="1"/>
          <w:sz w:val="28"/>
        </w:rPr>
        <w:t>、</w:t>
      </w:r>
      <w:r>
        <w:rPr>
          <w:rFonts w:ascii="標楷體" w:eastAsia="標楷體" w:hAnsi="標楷體" w:cs="標楷體"/>
          <w:noProof/>
          <w:color w:val="000000"/>
          <w:spacing w:val="1"/>
          <w:sz w:val="28"/>
        </w:rPr>
        <w:t>活化校園空間以擴大社區服</w:t>
      </w:r>
    </w:p>
    <w:p w:rsidR="005A76FB" w:rsidRDefault="004A500D" w:rsidP="00AC4095">
      <w:pPr>
        <w:spacing w:after="0" w:line="360" w:lineRule="exact"/>
        <w:ind w:left="68"/>
      </w:pPr>
      <w:r>
        <w:rPr>
          <w:rFonts w:ascii="標楷體" w:eastAsia="標楷體" w:hAnsi="標楷體" w:cs="標楷體"/>
          <w:noProof/>
          <w:color w:val="000000"/>
          <w:sz w:val="28"/>
        </w:rPr>
        <w:t>務並</w:t>
      </w:r>
      <w:r>
        <w:rPr>
          <w:rFonts w:ascii="標楷體" w:eastAsia="標楷體" w:hAnsi="標楷體" w:cs="標楷體"/>
          <w:noProof/>
          <w:color w:val="000000"/>
          <w:spacing w:val="1"/>
          <w:sz w:val="28"/>
        </w:rPr>
        <w:t>且改善體育設施</w:t>
      </w:r>
      <w:r>
        <w:rPr>
          <w:rFonts w:ascii="標楷體" w:eastAsia="標楷體" w:hAnsi="標楷體" w:cs="標楷體"/>
          <w:noProof/>
          <w:color w:val="000000"/>
          <w:sz w:val="28"/>
        </w:rPr>
        <w:t>，</w:t>
      </w:r>
      <w:r>
        <w:rPr>
          <w:rFonts w:ascii="標楷體" w:eastAsia="標楷體" w:hAnsi="標楷體" w:cs="標楷體"/>
          <w:noProof/>
          <w:color w:val="000000"/>
          <w:spacing w:val="1"/>
          <w:sz w:val="28"/>
        </w:rPr>
        <w:t>以營造具先進</w:t>
      </w:r>
      <w:r w:rsidRPr="005E65F9">
        <w:rPr>
          <w:rFonts w:ascii="標楷體" w:eastAsia="標楷體" w:hAnsi="標楷體" w:cs="標楷體"/>
          <w:noProof/>
          <w:color w:val="000000"/>
          <w:spacing w:val="1"/>
          <w:sz w:val="28"/>
        </w:rPr>
        <w:t>國家</w:t>
      </w:r>
      <w:r w:rsidRPr="005E65F9">
        <w:rPr>
          <w:rFonts w:ascii="標楷體" w:eastAsia="標楷體" w:hAnsi="標楷體" w:cs="標楷體"/>
          <w:noProof/>
          <w:color w:val="000000"/>
          <w:spacing w:val="1"/>
          <w:sz w:val="28"/>
        </w:rPr>
        <w:t>水準的教育環境</w:t>
      </w:r>
      <w:r>
        <w:rPr>
          <w:rFonts w:ascii="標楷體" w:hAnsi="標楷體" w:cs="標楷體"/>
          <w:noProof/>
          <w:color w:val="000000"/>
          <w:spacing w:val="1"/>
          <w:sz w:val="28"/>
        </w:rPr>
        <w:t>。</w:t>
      </w:r>
      <w:r>
        <w:rPr>
          <w:rFonts w:ascii="標楷體" w:eastAsia="標楷體" w:hAnsi="標楷體" w:cs="標楷體"/>
          <w:noProof/>
          <w:color w:val="000000"/>
          <w:spacing w:val="1"/>
          <w:sz w:val="28"/>
        </w:rPr>
        <w:t>同時，結</w:t>
      </w:r>
    </w:p>
    <w:p w:rsidR="005A76FB" w:rsidRDefault="004A500D" w:rsidP="00AC4095">
      <w:pPr>
        <w:spacing w:after="0" w:line="360" w:lineRule="exact"/>
        <w:ind w:left="68"/>
      </w:pPr>
      <w:r w:rsidRPr="005E65F9">
        <w:rPr>
          <w:rFonts w:ascii="標楷體" w:eastAsia="標楷體" w:hAnsi="標楷體" w:cs="標楷體"/>
          <w:noProof/>
          <w:color w:val="000000"/>
          <w:spacing w:val="-9"/>
          <w:sz w:val="28"/>
        </w:rPr>
        <w:t>合「擴大幼兒教保公共化計畫」</w:t>
      </w:r>
      <w:r>
        <w:rPr>
          <w:rFonts w:ascii="標楷體" w:hAnsi="標楷體" w:cs="標楷體"/>
          <w:noProof/>
          <w:color w:val="000000"/>
          <w:spacing w:val="-9"/>
          <w:sz w:val="28"/>
        </w:rPr>
        <w:t>，</w:t>
      </w:r>
      <w:r w:rsidRPr="005E65F9">
        <w:rPr>
          <w:rFonts w:ascii="標楷體" w:eastAsia="標楷體" w:hAnsi="標楷體" w:cs="標楷體"/>
          <w:noProof/>
          <w:color w:val="000000"/>
          <w:spacing w:val="-9"/>
          <w:sz w:val="28"/>
        </w:rPr>
        <w:t>至</w:t>
      </w:r>
      <w:r>
        <w:rPr>
          <w:rFonts w:ascii="標楷體" w:hAnsi="標楷體" w:cs="標楷體"/>
          <w:noProof/>
          <w:color w:val="000000"/>
          <w:spacing w:val="-1"/>
          <w:sz w:val="28"/>
        </w:rPr>
        <w:t>109</w:t>
      </w:r>
      <w:r>
        <w:rPr>
          <w:rFonts w:ascii="標楷體" w:eastAsia="標楷體" w:hAnsi="標楷體" w:cs="標楷體"/>
          <w:noProof/>
          <w:color w:val="000000"/>
          <w:sz w:val="28"/>
        </w:rPr>
        <w:t>年將擴增公共化幼兒園</w:t>
      </w:r>
      <w:r>
        <w:rPr>
          <w:rFonts w:ascii="標楷體" w:hAnsi="標楷體" w:cs="標楷體"/>
          <w:noProof/>
          <w:color w:val="000000"/>
          <w:spacing w:val="-1"/>
          <w:sz w:val="28"/>
        </w:rPr>
        <w:t>1,000</w:t>
      </w:r>
    </w:p>
    <w:p w:rsidR="005A76FB" w:rsidRDefault="004A500D" w:rsidP="00AC4095">
      <w:pPr>
        <w:spacing w:after="0" w:line="360" w:lineRule="exact"/>
        <w:ind w:left="68"/>
      </w:pPr>
      <w:r>
        <w:rPr>
          <w:rFonts w:ascii="標楷體" w:eastAsia="標楷體" w:hAnsi="標楷體" w:cs="標楷體"/>
          <w:noProof/>
          <w:color w:val="000000"/>
          <w:sz w:val="28"/>
        </w:rPr>
        <w:t>班，增加</w:t>
      </w:r>
      <w:r>
        <w:rPr>
          <w:rFonts w:ascii="標楷體" w:hAnsi="標楷體" w:cs="標楷體"/>
          <w:noProof/>
          <w:color w:val="000000"/>
          <w:sz w:val="28"/>
        </w:rPr>
        <w:t>3</w:t>
      </w:r>
      <w:r w:rsidRPr="005E65F9">
        <w:rPr>
          <w:rFonts w:ascii="標楷體" w:eastAsia="標楷體" w:hAnsi="標楷體" w:cs="標楷體"/>
          <w:noProof/>
          <w:color w:val="000000"/>
          <w:sz w:val="28"/>
        </w:rPr>
        <w:t>萬名幼兒就讀公共化幼兒園的選擇</w:t>
      </w:r>
      <w:r>
        <w:rPr>
          <w:rFonts w:ascii="標楷體" w:hAnsi="標楷體" w:cs="標楷體"/>
          <w:noProof/>
          <w:color w:val="000000"/>
          <w:sz w:val="28"/>
        </w:rPr>
        <w:t>，</w:t>
      </w:r>
      <w:r w:rsidRPr="005E65F9">
        <w:rPr>
          <w:rFonts w:ascii="標楷體" w:eastAsia="標楷體" w:hAnsi="標楷體" w:cs="標楷體"/>
          <w:noProof/>
          <w:color w:val="000000"/>
          <w:sz w:val="28"/>
        </w:rPr>
        <w:t>減輕家長的負擔。近</w:t>
      </w:r>
    </w:p>
    <w:p w:rsidR="005A76FB" w:rsidRDefault="004A500D" w:rsidP="00AC4095">
      <w:pPr>
        <w:spacing w:after="0" w:line="360" w:lineRule="exact"/>
        <w:ind w:left="68"/>
      </w:pPr>
      <w:r>
        <w:rPr>
          <w:rFonts w:ascii="標楷體" w:eastAsia="標楷體" w:hAnsi="標楷體" w:cs="標楷體"/>
          <w:noProof/>
          <w:color w:val="000000"/>
          <w:spacing w:val="1"/>
          <w:sz w:val="28"/>
        </w:rPr>
        <w:t>來，教科書中性別平等教育的內容受到外</w:t>
      </w:r>
      <w:r>
        <w:rPr>
          <w:rFonts w:ascii="標楷體" w:eastAsia="標楷體" w:hAnsi="標楷體" w:cs="標楷體"/>
          <w:noProof/>
          <w:color w:val="000000"/>
          <w:sz w:val="28"/>
        </w:rPr>
        <w:t>界關</w:t>
      </w:r>
      <w:r>
        <w:rPr>
          <w:rFonts w:ascii="標楷體" w:eastAsia="標楷體" w:hAnsi="標楷體" w:cs="標楷體"/>
          <w:noProof/>
          <w:color w:val="000000"/>
          <w:spacing w:val="1"/>
          <w:sz w:val="28"/>
        </w:rPr>
        <w:t>切，性平教育是在教導</w:t>
      </w:r>
    </w:p>
    <w:p w:rsidR="005A76FB" w:rsidRPr="005E65F9" w:rsidRDefault="004A500D" w:rsidP="00AC4095">
      <w:pPr>
        <w:spacing w:after="0" w:line="360" w:lineRule="exact"/>
        <w:ind w:left="68"/>
        <w:rPr>
          <w:rFonts w:ascii="標楷體" w:eastAsia="標楷體" w:hAnsi="標楷體"/>
        </w:rPr>
      </w:pPr>
      <w:r w:rsidRPr="005E65F9">
        <w:rPr>
          <w:rFonts w:ascii="標楷體" w:eastAsia="標楷體" w:hAnsi="標楷體" w:cs="標楷體"/>
          <w:noProof/>
          <w:color w:val="000000"/>
          <w:spacing w:val="-6"/>
          <w:sz w:val="28"/>
        </w:rPr>
        <w:t>學生「瞭解自己、尊重別人」，降低性別歧視與偏見，而我國中小學教</w:t>
      </w:r>
    </w:p>
    <w:p w:rsidR="005A76FB" w:rsidRDefault="004A500D" w:rsidP="00AC4095">
      <w:pPr>
        <w:spacing w:after="0" w:line="360" w:lineRule="exact"/>
        <w:ind w:left="68"/>
      </w:pPr>
      <w:r>
        <w:rPr>
          <w:rFonts w:ascii="標楷體" w:eastAsia="標楷體" w:hAnsi="標楷體" w:cs="標楷體"/>
          <w:noProof/>
          <w:color w:val="000000"/>
          <w:sz w:val="28"/>
        </w:rPr>
        <w:t>科書</w:t>
      </w:r>
      <w:r>
        <w:rPr>
          <w:rFonts w:ascii="標楷體" w:eastAsia="標楷體" w:hAnsi="標楷體" w:cs="標楷體"/>
          <w:noProof/>
          <w:color w:val="000000"/>
          <w:spacing w:val="1"/>
          <w:sz w:val="28"/>
        </w:rPr>
        <w:t>都是先經由國家教育研究院專業審查通過後才出版，目前亦已組</w:t>
      </w:r>
    </w:p>
    <w:p w:rsidR="005A76FB" w:rsidRPr="005E65F9" w:rsidRDefault="004A500D" w:rsidP="00AC4095">
      <w:pPr>
        <w:spacing w:after="0" w:line="360" w:lineRule="exact"/>
        <w:ind w:left="68"/>
        <w:rPr>
          <w:rFonts w:ascii="標楷體" w:eastAsia="標楷體" w:hAnsi="標楷體"/>
        </w:rPr>
      </w:pPr>
      <w:r w:rsidRPr="005E65F9">
        <w:rPr>
          <w:rFonts w:ascii="標楷體" w:eastAsia="標楷體" w:hAnsi="標楷體" w:cs="標楷體"/>
          <w:noProof/>
          <w:color w:val="000000"/>
          <w:sz w:val="28"/>
        </w:rPr>
        <w:t>成專業小組，也會針對外界有疑義部分加以釐清，請家長放心。</w:t>
      </w:r>
    </w:p>
    <w:p w:rsidR="005A76FB" w:rsidRDefault="004A500D" w:rsidP="00AC4095">
      <w:pPr>
        <w:spacing w:after="0" w:line="360" w:lineRule="exact"/>
        <w:ind w:left="68"/>
      </w:pPr>
    </w:p>
    <w:p w:rsidR="005A76FB" w:rsidRDefault="004A500D" w:rsidP="00AC4095">
      <w:pPr>
        <w:spacing w:after="0" w:line="360" w:lineRule="exact"/>
        <w:ind w:left="68" w:firstLine="559"/>
      </w:pPr>
      <w:r>
        <w:rPr>
          <w:rFonts w:ascii="標楷體" w:eastAsia="標楷體" w:hAnsi="標楷體" w:cs="標楷體"/>
          <w:noProof/>
          <w:color w:val="000000"/>
          <w:sz w:val="28"/>
        </w:rPr>
        <w:t>假</w:t>
      </w:r>
      <w:r>
        <w:rPr>
          <w:rFonts w:ascii="標楷體" w:eastAsia="標楷體" w:hAnsi="標楷體" w:cs="標楷體"/>
          <w:noProof/>
          <w:color w:val="000000"/>
          <w:spacing w:val="1"/>
          <w:sz w:val="28"/>
        </w:rPr>
        <w:t>期中，各地學校及教育部所屬的社教館所和各縣市博物館，</w:t>
      </w:r>
      <w:r>
        <w:rPr>
          <w:rFonts w:ascii="標楷體" w:eastAsia="標楷體" w:hAnsi="標楷體" w:cs="標楷體"/>
          <w:noProof/>
          <w:color w:val="000000"/>
          <w:sz w:val="28"/>
        </w:rPr>
        <w:t>為</w:t>
      </w:r>
    </w:p>
    <w:p w:rsidR="005A76FB" w:rsidRDefault="004A500D" w:rsidP="00AC4095">
      <w:pPr>
        <w:spacing w:after="0" w:line="360" w:lineRule="exact"/>
        <w:ind w:left="68"/>
      </w:pPr>
      <w:r>
        <w:rPr>
          <w:rFonts w:ascii="標楷體" w:eastAsia="標楷體" w:hAnsi="標楷體" w:cs="標楷體"/>
          <w:noProof/>
          <w:color w:val="000000"/>
          <w:sz w:val="28"/>
        </w:rPr>
        <w:t>孩子</w:t>
      </w:r>
      <w:r>
        <w:rPr>
          <w:rFonts w:ascii="標楷體" w:eastAsia="標楷體" w:hAnsi="標楷體" w:cs="標楷體"/>
          <w:noProof/>
          <w:color w:val="000000"/>
          <w:spacing w:val="1"/>
          <w:sz w:val="28"/>
        </w:rPr>
        <w:t>準備了多元有趣的活動與展覽，歡迎您和孩子能一同參與；教育</w:t>
      </w:r>
    </w:p>
    <w:p w:rsidR="005A76FB" w:rsidRPr="005E65F9" w:rsidRDefault="004A500D" w:rsidP="00AC4095">
      <w:pPr>
        <w:spacing w:after="0" w:line="360" w:lineRule="exact"/>
        <w:ind w:left="68"/>
        <w:rPr>
          <w:rFonts w:ascii="標楷體" w:eastAsia="標楷體" w:hAnsi="標楷體"/>
        </w:rPr>
      </w:pPr>
      <w:r w:rsidRPr="005E65F9">
        <w:rPr>
          <w:rFonts w:ascii="標楷體" w:eastAsia="標楷體" w:hAnsi="標楷體" w:cs="標楷體"/>
          <w:noProof/>
          <w:color w:val="000000"/>
          <w:spacing w:val="-9"/>
          <w:sz w:val="28"/>
        </w:rPr>
        <w:t>部體育署也規劃了「</w:t>
      </w:r>
      <w:r w:rsidRPr="005E65F9">
        <w:rPr>
          <w:rFonts w:ascii="標楷體" w:eastAsia="標楷體" w:hAnsi="標楷體" w:cs="標楷體"/>
          <w:noProof/>
          <w:color w:val="000000"/>
          <w:sz w:val="28"/>
        </w:rPr>
        <w:t>106</w:t>
      </w:r>
      <w:r w:rsidRPr="005E65F9">
        <w:rPr>
          <w:rFonts w:ascii="標楷體" w:eastAsia="標楷體" w:hAnsi="標楷體" w:cs="標楷體"/>
          <w:noProof/>
          <w:color w:val="000000"/>
          <w:spacing w:val="-15"/>
          <w:sz w:val="28"/>
        </w:rPr>
        <w:t>年學生暑假體育育樂營」活動，在北、中、南、</w:t>
      </w:r>
    </w:p>
    <w:p w:rsidR="005A76FB" w:rsidRDefault="004A500D" w:rsidP="00AC4095">
      <w:pPr>
        <w:spacing w:after="0" w:line="360" w:lineRule="exact"/>
        <w:ind w:left="68"/>
      </w:pPr>
      <w:r>
        <w:rPr>
          <w:rFonts w:ascii="標楷體" w:eastAsia="標楷體" w:hAnsi="標楷體" w:cs="標楷體"/>
          <w:noProof/>
          <w:color w:val="000000"/>
          <w:sz w:val="28"/>
        </w:rPr>
        <w:t>東四區共辦理</w:t>
      </w:r>
      <w:r>
        <w:rPr>
          <w:rFonts w:ascii="標楷體" w:hAnsi="標楷體" w:cs="標楷體"/>
          <w:noProof/>
          <w:color w:val="000000"/>
          <w:spacing w:val="-1"/>
          <w:sz w:val="28"/>
        </w:rPr>
        <w:t>12</w:t>
      </w:r>
      <w:r>
        <w:rPr>
          <w:rFonts w:ascii="標楷體" w:eastAsia="標楷體" w:hAnsi="標楷體" w:cs="標楷體"/>
          <w:noProof/>
          <w:color w:val="000000"/>
          <w:sz w:val="28"/>
        </w:rPr>
        <w:t>種運動項目</w:t>
      </w:r>
      <w:r w:rsidR="005E65F9">
        <w:rPr>
          <w:rFonts w:ascii="標楷體" w:hAnsi="標楷體" w:cs="標楷體"/>
          <w:noProof/>
          <w:color w:val="000000"/>
          <w:spacing w:val="-1"/>
          <w:sz w:val="28"/>
        </w:rPr>
        <w:t>(8</w:t>
      </w:r>
      <w:r>
        <w:rPr>
          <w:rFonts w:ascii="標楷體" w:eastAsia="標楷體" w:hAnsi="標楷體" w:cs="標楷體"/>
          <w:noProof/>
          <w:color w:val="000000"/>
          <w:sz w:val="28"/>
        </w:rPr>
        <w:t>梯次</w:t>
      </w:r>
      <w:r>
        <w:rPr>
          <w:rFonts w:ascii="標楷體" w:hAnsi="標楷體" w:cs="標楷體"/>
          <w:noProof/>
          <w:color w:val="000000"/>
          <w:sz w:val="28"/>
        </w:rPr>
        <w:t>)</w:t>
      </w:r>
      <w:r>
        <w:rPr>
          <w:rFonts w:ascii="標楷體" w:eastAsia="標楷體" w:hAnsi="標楷體" w:cs="標楷體"/>
          <w:noProof/>
          <w:color w:val="000000"/>
          <w:spacing w:val="-4"/>
          <w:sz w:val="28"/>
        </w:rPr>
        <w:t>，以鼓勵學生在假期從事運動，</w:t>
      </w:r>
    </w:p>
    <w:p w:rsidR="005A76FB" w:rsidRDefault="004A500D" w:rsidP="00AC4095">
      <w:pPr>
        <w:spacing w:after="0" w:line="360" w:lineRule="exact"/>
        <w:ind w:left="68"/>
      </w:pPr>
      <w:r>
        <w:rPr>
          <w:rFonts w:ascii="標楷體" w:eastAsia="標楷體" w:hAnsi="標楷體" w:cs="標楷體"/>
          <w:noProof/>
          <w:color w:val="000000"/>
          <w:sz w:val="28"/>
        </w:rPr>
        <w:t>也希</w:t>
      </w:r>
      <w:r>
        <w:rPr>
          <w:rFonts w:ascii="標楷體" w:eastAsia="標楷體" w:hAnsi="標楷體" w:cs="標楷體"/>
          <w:noProof/>
          <w:color w:val="000000"/>
          <w:spacing w:val="1"/>
          <w:sz w:val="28"/>
        </w:rPr>
        <w:t>望您能利用工作之餘，藉由與孩子一起運動，培養更緊密的親</w:t>
      </w:r>
      <w:r>
        <w:rPr>
          <w:rFonts w:ascii="標楷體" w:eastAsia="標楷體" w:hAnsi="標楷體" w:cs="標楷體"/>
          <w:noProof/>
          <w:color w:val="000000"/>
          <w:sz w:val="28"/>
        </w:rPr>
        <w:t>子</w:t>
      </w:r>
    </w:p>
    <w:p w:rsidR="005A76FB" w:rsidRDefault="004A500D" w:rsidP="00AC4095">
      <w:pPr>
        <w:spacing w:after="0" w:line="360" w:lineRule="exact"/>
        <w:ind w:left="68"/>
      </w:pPr>
      <w:r w:rsidRPr="005E65F9">
        <w:rPr>
          <w:rFonts w:ascii="標楷體" w:eastAsia="標楷體" w:hAnsi="標楷體" w:cs="標楷體"/>
          <w:noProof/>
          <w:color w:val="000000"/>
          <w:sz w:val="28"/>
        </w:rPr>
        <w:t>關係</w:t>
      </w:r>
      <w:r>
        <w:rPr>
          <w:rFonts w:ascii="標楷體" w:hAnsi="標楷體" w:cs="標楷體"/>
          <w:noProof/>
          <w:color w:val="000000"/>
          <w:sz w:val="28"/>
        </w:rPr>
        <w:t>。</w:t>
      </w:r>
    </w:p>
    <w:p w:rsidR="005A76FB" w:rsidRDefault="004A500D" w:rsidP="00AC4095">
      <w:pPr>
        <w:spacing w:after="0" w:line="360" w:lineRule="exact"/>
        <w:ind w:left="68"/>
      </w:pPr>
    </w:p>
    <w:p w:rsidR="005A76FB" w:rsidRDefault="004A500D" w:rsidP="00AC4095">
      <w:pPr>
        <w:spacing w:after="0" w:line="360" w:lineRule="exact"/>
        <w:ind w:left="68" w:firstLine="559"/>
      </w:pPr>
      <w:r>
        <w:rPr>
          <w:rFonts w:ascii="標楷體" w:eastAsia="標楷體" w:hAnsi="標楷體" w:cs="標楷體"/>
          <w:noProof/>
          <w:color w:val="000000"/>
          <w:sz w:val="28"/>
        </w:rPr>
        <w:t>暑</w:t>
      </w:r>
      <w:r>
        <w:rPr>
          <w:rFonts w:ascii="標楷體" w:eastAsia="標楷體" w:hAnsi="標楷體" w:cs="標楷體"/>
          <w:noProof/>
          <w:color w:val="000000"/>
          <w:spacing w:val="1"/>
          <w:sz w:val="28"/>
        </w:rPr>
        <w:t>假將至，和同學朋友出去玩或是</w:t>
      </w:r>
      <w:r>
        <w:rPr>
          <w:rFonts w:ascii="標楷體" w:eastAsia="標楷體" w:hAnsi="標楷體" w:cs="標楷體"/>
          <w:noProof/>
          <w:color w:val="000000"/>
          <w:sz w:val="28"/>
        </w:rPr>
        <w:t>去</w:t>
      </w:r>
      <w:r>
        <w:rPr>
          <w:rFonts w:ascii="標楷體" w:eastAsia="標楷體" w:hAnsi="標楷體" w:cs="標楷體"/>
          <w:noProof/>
          <w:color w:val="000000"/>
          <w:spacing w:val="1"/>
          <w:sz w:val="28"/>
        </w:rPr>
        <w:t>游泳戲水是孩子最喜歡的</w:t>
      </w:r>
      <w:r>
        <w:rPr>
          <w:rFonts w:ascii="標楷體" w:eastAsia="標楷體" w:hAnsi="標楷體" w:cs="標楷體"/>
          <w:noProof/>
          <w:color w:val="000000"/>
          <w:sz w:val="28"/>
        </w:rPr>
        <w:t>消</w:t>
      </w:r>
    </w:p>
    <w:p w:rsidR="005A76FB" w:rsidRDefault="004A500D" w:rsidP="00AC4095">
      <w:pPr>
        <w:spacing w:after="0" w:line="360" w:lineRule="exact"/>
        <w:ind w:left="68"/>
      </w:pPr>
      <w:r>
        <w:rPr>
          <w:rFonts w:ascii="標楷體" w:eastAsia="標楷體" w:hAnsi="標楷體" w:cs="標楷體"/>
          <w:noProof/>
          <w:color w:val="000000"/>
          <w:spacing w:val="1"/>
          <w:sz w:val="28"/>
        </w:rPr>
        <w:t>暑活動，也要懇請家長們特別關注孩子出遊及交友的情況，提醒孩子</w:t>
      </w:r>
    </w:p>
    <w:p w:rsidR="005A76FB" w:rsidRDefault="004A500D" w:rsidP="00AC4095">
      <w:pPr>
        <w:spacing w:after="0" w:line="360" w:lineRule="exact"/>
        <w:ind w:left="68"/>
      </w:pPr>
      <w:r>
        <w:rPr>
          <w:rFonts w:ascii="標楷體" w:eastAsia="標楷體" w:hAnsi="標楷體" w:cs="標楷體"/>
          <w:noProof/>
          <w:color w:val="000000"/>
          <w:sz w:val="28"/>
        </w:rPr>
        <w:t>要隨</w:t>
      </w:r>
      <w:r>
        <w:rPr>
          <w:rFonts w:ascii="標楷體" w:eastAsia="標楷體" w:hAnsi="標楷體" w:cs="標楷體"/>
          <w:noProof/>
          <w:color w:val="000000"/>
          <w:spacing w:val="1"/>
          <w:sz w:val="28"/>
        </w:rPr>
        <w:t>時注意自身及同伴的安全並且拒絕毒品，讓今年的暑假過得安全</w:t>
      </w:r>
    </w:p>
    <w:p w:rsidR="00084F40" w:rsidRDefault="004A500D" w:rsidP="00AC4095">
      <w:pPr>
        <w:spacing w:after="0" w:line="360" w:lineRule="exact"/>
        <w:ind w:left="68"/>
        <w:rPr>
          <w:rFonts w:ascii="標楷體" w:eastAsia="標楷體" w:hAnsi="標楷體" w:cs="標楷體" w:hint="eastAsia"/>
          <w:noProof/>
          <w:color w:val="000000"/>
          <w:spacing w:val="-4"/>
          <w:sz w:val="28"/>
          <w:lang w:eastAsia="zh-TW"/>
        </w:rPr>
      </w:pPr>
      <w:r w:rsidRPr="005E65F9">
        <w:rPr>
          <w:rFonts w:ascii="標楷體" w:eastAsia="標楷體" w:hAnsi="標楷體" w:cs="標楷體"/>
          <w:noProof/>
          <w:color w:val="000000"/>
          <w:sz w:val="28"/>
        </w:rPr>
        <w:t>又健康</w:t>
      </w:r>
      <w:r>
        <w:rPr>
          <w:rFonts w:ascii="標楷體" w:hAnsi="標楷體" w:cs="標楷體"/>
          <w:noProof/>
          <w:color w:val="000000"/>
          <w:sz w:val="28"/>
        </w:rPr>
        <w:t>。</w:t>
      </w:r>
      <w:bookmarkStart w:id="0" w:name="2"/>
      <w:bookmarkEnd w:id="0"/>
      <w:r w:rsidRPr="005E65F9">
        <w:rPr>
          <w:rFonts w:ascii="標楷體" w:eastAsia="標楷體" w:hAnsi="標楷體"/>
          <w:noProof/>
        </w:rPr>
        <w:pict>
          <v:shapetype id="polygon18" o:spid="_x0000_m2053" coordsize="15110,2430" o:spt="100" adj="0,,0" path="m,2430r,l15110,2430r,l15110,r,l,,,,,2430e">
            <v:stroke joinstyle="miter"/>
            <v:formulas/>
            <v:path o:connecttype="segments"/>
          </v:shapetype>
        </w:pict>
      </w:r>
      <w:r w:rsidRPr="005E65F9">
        <w:rPr>
          <w:rFonts w:ascii="標楷體" w:eastAsia="標楷體" w:hAnsi="標楷體"/>
          <w:noProof/>
        </w:rPr>
        <w:pict>
          <v:shape id="WS_polygon18" o:spid="_x0000_s2052" type="#polygon18" style="position:absolute;left:0;text-align:left;margin-left:365.6pt;margin-top:248.2pt;width:151.1pt;height:24.3pt;z-index:-251658752;mso-position-horizontal-relative:page;mso-position-vertical-relative:page" fillcolor="white" stroked="f">
            <w10:wrap anchorx="page" anchory="page"/>
          </v:shape>
        </w:pict>
      </w:r>
      <w:r w:rsidRPr="005E65F9">
        <w:rPr>
          <w:rFonts w:ascii="標楷體" w:eastAsia="標楷體" w:hAnsi="標楷體"/>
          <w:noProof/>
        </w:rPr>
        <w:pict>
          <v:shapetype id="polygon28" o:spid="_x0000_m2051" coordsize="19060,3105" o:spt="100" adj="0,,0" path="m,3105r,l19060,3105r,l19060,r,l,,,,,3105e">
            <v:stroke joinstyle="miter"/>
            <v:formulas/>
            <v:path o:connecttype="segments"/>
          </v:shapetype>
        </w:pict>
      </w:r>
      <w:r w:rsidRPr="005E65F9">
        <w:rPr>
          <w:rFonts w:ascii="標楷體" w:eastAsia="標楷體" w:hAnsi="標楷體"/>
          <w:noProof/>
        </w:rPr>
        <w:pict>
          <v:shape id="WS_polygon28" o:spid="_x0000_s2050" type="#polygon28" style="position:absolute;left:0;text-align:left;margin-left:326.1pt;margin-top:217.15pt;width:190.6pt;height:31.05pt;z-index:-251657728;mso-position-horizontal-relative:page;mso-position-vertical-relative:page" fillcolor="white" stroked="f">
            <w10:wrap anchorx="page" anchory="page"/>
          </v:shape>
        </w:pict>
      </w:r>
      <w:r w:rsidRPr="005E65F9">
        <w:rPr>
          <w:rFonts w:ascii="標楷體" w:eastAsia="標楷體" w:hAnsi="標楷體" w:cs="標楷體"/>
          <w:noProof/>
          <w:color w:val="000000"/>
          <w:spacing w:val="-4"/>
          <w:sz w:val="28"/>
        </w:rPr>
        <w:t>家庭是學校教育成功的基礎及重要關鍵。在您的支持下，教育部</w:t>
      </w:r>
    </w:p>
    <w:p w:rsidR="005A76FB" w:rsidRDefault="004A500D" w:rsidP="00084F40">
      <w:pPr>
        <w:spacing w:after="0" w:line="360" w:lineRule="exact"/>
        <w:ind w:left="68"/>
      </w:pPr>
      <w:r w:rsidRPr="005E65F9">
        <w:rPr>
          <w:rFonts w:ascii="標楷體" w:eastAsia="標楷體" w:hAnsi="標楷體" w:cs="標楷體"/>
          <w:noProof/>
          <w:color w:val="000000"/>
          <w:spacing w:val="-4"/>
          <w:sz w:val="28"/>
        </w:rPr>
        <w:t>將</w:t>
      </w:r>
      <w:r>
        <w:rPr>
          <w:rFonts w:ascii="標楷體" w:eastAsia="標楷體" w:hAnsi="標楷體" w:cs="標楷體"/>
          <w:noProof/>
          <w:color w:val="000000"/>
          <w:spacing w:val="-6"/>
          <w:sz w:val="28"/>
        </w:rPr>
        <w:t>持續鼓勵教師致力適性教學，讓每一間教室都能展現獨特的創意活力，</w:t>
      </w:r>
    </w:p>
    <w:p w:rsidR="005A76FB" w:rsidRDefault="004A500D" w:rsidP="005A76FB">
      <w:pPr>
        <w:spacing w:after="0" w:line="439" w:lineRule="exact"/>
        <w:ind w:left="67"/>
      </w:pPr>
      <w:r w:rsidRPr="005E65F9">
        <w:rPr>
          <w:rFonts w:ascii="標楷體" w:eastAsia="標楷體" w:hAnsi="標楷體" w:cs="標楷體"/>
          <w:noProof/>
          <w:color w:val="000000"/>
          <w:sz w:val="28"/>
        </w:rPr>
        <w:t>孩子</w:t>
      </w:r>
      <w:r w:rsidRPr="005E65F9">
        <w:rPr>
          <w:rFonts w:ascii="標楷體" w:eastAsia="標楷體" w:hAnsi="標楷體" w:cs="標楷體"/>
          <w:noProof/>
          <w:color w:val="000000"/>
          <w:spacing w:val="1"/>
          <w:sz w:val="28"/>
        </w:rPr>
        <w:t>都樂於主動學習</w:t>
      </w:r>
      <w:r>
        <w:rPr>
          <w:rFonts w:ascii="標楷體" w:hAnsi="標楷體" w:cs="標楷體"/>
          <w:noProof/>
          <w:color w:val="000000"/>
          <w:spacing w:val="1"/>
          <w:sz w:val="28"/>
        </w:rPr>
        <w:t>、</w:t>
      </w:r>
      <w:r>
        <w:rPr>
          <w:rFonts w:ascii="標楷體" w:eastAsia="標楷體" w:hAnsi="標楷體" w:cs="標楷體"/>
          <w:noProof/>
          <w:color w:val="000000"/>
          <w:spacing w:val="1"/>
          <w:sz w:val="28"/>
        </w:rPr>
        <w:t>正向溝通並且積極參與公共事務，也祝福您和</w:t>
      </w:r>
    </w:p>
    <w:p w:rsidR="005A76FB" w:rsidRPr="005E65F9" w:rsidRDefault="004A500D" w:rsidP="005A76FB">
      <w:pPr>
        <w:spacing w:after="0" w:line="439" w:lineRule="exact"/>
        <w:ind w:left="67"/>
        <w:rPr>
          <w:rFonts w:ascii="標楷體" w:eastAsia="標楷體" w:hAnsi="標楷體"/>
        </w:rPr>
      </w:pPr>
      <w:r w:rsidRPr="005E65F9">
        <w:rPr>
          <w:rFonts w:ascii="標楷體" w:eastAsia="標楷體" w:hAnsi="標楷體" w:cs="標楷體"/>
          <w:noProof/>
          <w:color w:val="000000"/>
          <w:spacing w:val="-1"/>
          <w:sz w:val="28"/>
        </w:rPr>
        <w:t>孩子能共同度過愉快且充實的假期生活。</w:t>
      </w:r>
    </w:p>
    <w:p w:rsidR="005A76FB" w:rsidRPr="005E65F9" w:rsidRDefault="004A500D" w:rsidP="005A76FB">
      <w:pPr>
        <w:spacing w:after="0" w:line="240" w:lineRule="exact"/>
        <w:ind w:left="67"/>
        <w:rPr>
          <w:rFonts w:ascii="標楷體" w:eastAsia="標楷體" w:hAnsi="標楷體"/>
        </w:rPr>
      </w:pPr>
    </w:p>
    <w:p w:rsidR="005A76FB" w:rsidRDefault="004A500D" w:rsidP="005A76FB">
      <w:pPr>
        <w:spacing w:after="0" w:line="382" w:lineRule="exact"/>
        <w:ind w:left="67" w:firstLine="566"/>
      </w:pPr>
      <w:r>
        <w:rPr>
          <w:rFonts w:ascii="標楷體" w:eastAsia="標楷體" w:hAnsi="標楷體" w:cs="標楷體"/>
          <w:noProof/>
          <w:color w:val="000000"/>
          <w:sz w:val="28"/>
        </w:rPr>
        <w:t>敬祝</w:t>
      </w:r>
    </w:p>
    <w:p w:rsidR="005A76FB" w:rsidRDefault="00914B0A" w:rsidP="00914B0A">
      <w:pPr>
        <w:tabs>
          <w:tab w:val="left" w:pos="1468"/>
        </w:tabs>
        <w:spacing w:after="0" w:line="439" w:lineRule="exact"/>
        <w:ind w:left="67"/>
      </w:pPr>
      <w:bookmarkStart w:id="1" w:name="_GoBack"/>
      <w:r w:rsidRPr="005E65F9">
        <w:rPr>
          <w:rFonts w:ascii="標楷體" w:eastAsia="標楷體" w:hAnsi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4" type="#_x0000_t75" style="position:absolute;left:0;text-align:left;margin-left:397pt;margin-top:745.5pt;width:70pt;height:23pt;z-index:-251656704;mso-position-horizontal-relative:page;mso-position-vertical-relative:page">
            <v:imagedata r:id="rId7" o:title=""/>
            <w10:wrap anchorx="page" anchory="page"/>
          </v:shape>
        </w:pict>
      </w:r>
      <w:bookmarkEnd w:id="1"/>
      <w:r w:rsidR="004A500D">
        <w:rPr>
          <w:rFonts w:ascii="標楷體" w:eastAsia="標楷體" w:hAnsi="標楷體" w:cs="標楷體"/>
          <w:noProof/>
          <w:color w:val="000000"/>
          <w:sz w:val="28"/>
        </w:rPr>
        <w:t>萬事如意</w:t>
      </w:r>
      <w:r w:rsidR="004A500D">
        <w:rPr>
          <w:rFonts w:cs="Calibri"/>
        </w:rPr>
        <w:tab/>
      </w:r>
      <w:r w:rsidR="004A500D">
        <w:rPr>
          <w:rFonts w:ascii="標楷體" w:eastAsia="標楷體" w:hAnsi="標楷體" w:cs="標楷體"/>
          <w:noProof/>
          <w:color w:val="000000"/>
          <w:spacing w:val="-1"/>
          <w:sz w:val="28"/>
        </w:rPr>
        <w:t>闔家安康</w:t>
      </w:r>
    </w:p>
    <w:p w:rsidR="005A76FB" w:rsidRDefault="004A500D" w:rsidP="005A76FB">
      <w:pPr>
        <w:tabs>
          <w:tab w:val="left" w:pos="7690"/>
        </w:tabs>
        <w:spacing w:after="0" w:line="281" w:lineRule="exact"/>
        <w:ind w:left="67" w:firstLine="4823"/>
      </w:pPr>
      <w:r>
        <w:rPr>
          <w:rFonts w:ascii="標楷體" w:eastAsia="標楷體" w:hAnsi="標楷體" w:cs="標楷體"/>
          <w:noProof/>
          <w:color w:val="000000"/>
          <w:sz w:val="28"/>
        </w:rPr>
        <w:t>教育部部長</w:t>
      </w:r>
      <w:r>
        <w:rPr>
          <w:rFonts w:cs="Calibri"/>
          <w:color w:val="000000"/>
        </w:rPr>
        <w:tab/>
      </w:r>
      <w:r>
        <w:rPr>
          <w:rFonts w:ascii="標楷體" w:eastAsia="標楷體" w:hAnsi="標楷體" w:cs="標楷體"/>
          <w:noProof/>
          <w:color w:val="000000"/>
          <w:sz w:val="28"/>
        </w:rPr>
        <w:t>敬上</w:t>
      </w:r>
    </w:p>
    <w:p w:rsidR="005A76FB" w:rsidRDefault="004A500D" w:rsidP="005A76FB">
      <w:pPr>
        <w:spacing w:after="0" w:line="417" w:lineRule="exact"/>
        <w:ind w:left="67" w:firstLine="5612"/>
      </w:pPr>
      <w:r>
        <w:rPr>
          <w:rFonts w:ascii="標楷體" w:eastAsia="標楷體" w:hAnsi="標楷體" w:cs="標楷體"/>
          <w:noProof/>
          <w:color w:val="000000"/>
          <w:spacing w:val="-1"/>
          <w:sz w:val="24"/>
        </w:rPr>
        <w:t>中華民國</w:t>
      </w:r>
      <w:r>
        <w:rPr>
          <w:rFonts w:ascii="標楷體" w:hAnsi="標楷體" w:cs="標楷體"/>
          <w:noProof/>
          <w:color w:val="000000"/>
          <w:spacing w:val="-1"/>
          <w:sz w:val="24"/>
        </w:rPr>
        <w:t>106</w:t>
      </w:r>
      <w:r>
        <w:rPr>
          <w:rFonts w:ascii="標楷體" w:eastAsia="標楷體" w:hAnsi="標楷體" w:cs="標楷體"/>
          <w:noProof/>
          <w:color w:val="000000"/>
          <w:spacing w:val="-1"/>
          <w:sz w:val="24"/>
        </w:rPr>
        <w:t>年</w:t>
      </w:r>
      <w:r>
        <w:rPr>
          <w:rFonts w:ascii="標楷體" w:hAnsi="標楷體" w:cs="標楷體"/>
          <w:noProof/>
          <w:color w:val="000000"/>
          <w:spacing w:val="-1"/>
          <w:sz w:val="24"/>
        </w:rPr>
        <w:t>6</w:t>
      </w:r>
      <w:r>
        <w:rPr>
          <w:rFonts w:ascii="標楷體" w:eastAsia="標楷體" w:hAnsi="標楷體" w:cs="標楷體"/>
          <w:noProof/>
          <w:color w:val="000000"/>
          <w:spacing w:val="-1"/>
          <w:sz w:val="24"/>
        </w:rPr>
        <w:t>月</w:t>
      </w:r>
      <w:r>
        <w:rPr>
          <w:rFonts w:ascii="標楷體" w:hAnsi="標楷體" w:cs="標楷體"/>
          <w:noProof/>
          <w:color w:val="000000"/>
          <w:spacing w:val="-1"/>
          <w:sz w:val="24"/>
        </w:rPr>
        <w:t>19</w:t>
      </w:r>
      <w:r>
        <w:rPr>
          <w:rFonts w:ascii="標楷體" w:eastAsia="標楷體" w:hAnsi="標楷體" w:cs="標楷體"/>
          <w:noProof/>
          <w:color w:val="000000"/>
          <w:spacing w:val="-1"/>
          <w:sz w:val="24"/>
        </w:rPr>
        <w:t>日</w:t>
      </w:r>
    </w:p>
    <w:sectPr w:rsidR="005A76FB" w:rsidSect="00BE2BA3">
      <w:pgSz w:w="11906" w:h="16838"/>
      <w:pgMar w:top="851" w:right="1276" w:bottom="851" w:left="1639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500D">
      <w:pPr>
        <w:spacing w:after="0" w:line="240" w:lineRule="auto"/>
      </w:pPr>
      <w:r>
        <w:separator/>
      </w:r>
    </w:p>
  </w:endnote>
  <w:endnote w:type="continuationSeparator" w:id="0">
    <w:p w:rsidR="00000000" w:rsidRDefault="004A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500D">
      <w:pPr>
        <w:spacing w:after="0" w:line="240" w:lineRule="auto"/>
      </w:pPr>
      <w:r>
        <w:separator/>
      </w:r>
    </w:p>
  </w:footnote>
  <w:footnote w:type="continuationSeparator" w:id="0">
    <w:p w:rsidR="00000000" w:rsidRDefault="004A5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84F40"/>
    <w:rsid w:val="00325E2F"/>
    <w:rsid w:val="004A500D"/>
    <w:rsid w:val="005E65F9"/>
    <w:rsid w:val="007F1C1F"/>
    <w:rsid w:val="00914B0A"/>
    <w:rsid w:val="00AC4095"/>
    <w:rsid w:val="00BE2BA3"/>
    <w:rsid w:val="00C6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cp:lastPrinted>2017-06-27T07:45:00Z</cp:lastPrinted>
  <dcterms:created xsi:type="dcterms:W3CDTF">2017-06-27T07:27:00Z</dcterms:created>
  <dcterms:modified xsi:type="dcterms:W3CDTF">2017-06-27T08:09:00Z</dcterms:modified>
</cp:coreProperties>
</file>