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19" w:rsidRDefault="00CE0319">
      <w:pPr>
        <w:rPr>
          <w:rFonts w:hint="eastAsia"/>
        </w:rPr>
      </w:pPr>
    </w:p>
    <w:p w:rsidR="007A0B13" w:rsidRPr="007674C0" w:rsidRDefault="007A0B13" w:rsidP="007674C0">
      <w:pPr>
        <w:jc w:val="center"/>
        <w:rPr>
          <w:rFonts w:hint="eastAsia"/>
          <w:sz w:val="28"/>
          <w:szCs w:val="28"/>
        </w:rPr>
      </w:pPr>
      <w:r w:rsidRPr="007674C0">
        <w:rPr>
          <w:rFonts w:hint="eastAsia"/>
          <w:sz w:val="28"/>
          <w:szCs w:val="28"/>
        </w:rPr>
        <w:t>台南市</w:t>
      </w:r>
      <w:r w:rsidRPr="007674C0">
        <w:rPr>
          <w:rFonts w:hint="eastAsia"/>
          <w:sz w:val="28"/>
          <w:szCs w:val="28"/>
        </w:rPr>
        <w:t>103</w:t>
      </w:r>
      <w:r w:rsidRPr="007674C0">
        <w:rPr>
          <w:rFonts w:hint="eastAsia"/>
          <w:sz w:val="28"/>
          <w:szCs w:val="28"/>
        </w:rPr>
        <w:t>學年度教師專業發展評鑑優良教學檔案審查意見彙整表</w:t>
      </w:r>
    </w:p>
    <w:tbl>
      <w:tblPr>
        <w:tblStyle w:val="a3"/>
        <w:tblW w:w="0" w:type="auto"/>
        <w:tblLook w:val="04A0"/>
      </w:tblPr>
      <w:tblGrid>
        <w:gridCol w:w="1951"/>
        <w:gridCol w:w="6411"/>
      </w:tblGrid>
      <w:tr w:rsidR="007A0B13" w:rsidRPr="007D42A8" w:rsidTr="007A0B13">
        <w:tc>
          <w:tcPr>
            <w:tcW w:w="1951" w:type="dxa"/>
          </w:tcPr>
          <w:p w:rsidR="007A0B13" w:rsidRPr="007D42A8" w:rsidRDefault="007A0B13">
            <w:pPr>
              <w:rPr>
                <w:rFonts w:hint="eastAsia"/>
                <w:sz w:val="28"/>
                <w:szCs w:val="28"/>
              </w:rPr>
            </w:pPr>
            <w:r w:rsidRPr="007D42A8">
              <w:rPr>
                <w:rFonts w:hint="eastAsia"/>
                <w:sz w:val="28"/>
                <w:szCs w:val="28"/>
              </w:rPr>
              <w:t>審查日期</w:t>
            </w:r>
          </w:p>
        </w:tc>
        <w:tc>
          <w:tcPr>
            <w:tcW w:w="6411" w:type="dxa"/>
          </w:tcPr>
          <w:p w:rsidR="007A0B13" w:rsidRPr="007D42A8" w:rsidRDefault="007A0B13">
            <w:pPr>
              <w:rPr>
                <w:rFonts w:hint="eastAsia"/>
                <w:sz w:val="28"/>
                <w:szCs w:val="28"/>
              </w:rPr>
            </w:pPr>
            <w:r w:rsidRPr="007D42A8">
              <w:rPr>
                <w:rFonts w:hint="eastAsia"/>
                <w:sz w:val="28"/>
                <w:szCs w:val="28"/>
              </w:rPr>
              <w:t>104</w:t>
            </w:r>
            <w:r w:rsidRPr="007D42A8">
              <w:rPr>
                <w:rFonts w:hint="eastAsia"/>
                <w:sz w:val="28"/>
                <w:szCs w:val="28"/>
              </w:rPr>
              <w:t>年</w:t>
            </w:r>
            <w:r w:rsidRPr="007D42A8">
              <w:rPr>
                <w:rFonts w:hint="eastAsia"/>
                <w:sz w:val="28"/>
                <w:szCs w:val="28"/>
              </w:rPr>
              <w:t>7</w:t>
            </w:r>
            <w:r w:rsidRPr="007D42A8">
              <w:rPr>
                <w:rFonts w:hint="eastAsia"/>
                <w:sz w:val="28"/>
                <w:szCs w:val="28"/>
              </w:rPr>
              <w:t>月</w:t>
            </w:r>
            <w:r w:rsidRPr="007D42A8">
              <w:rPr>
                <w:rFonts w:hint="eastAsia"/>
                <w:sz w:val="28"/>
                <w:szCs w:val="28"/>
              </w:rPr>
              <w:t>29</w:t>
            </w:r>
            <w:r w:rsidRPr="007D42A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A0B13" w:rsidRPr="007D42A8" w:rsidTr="007A0B13">
        <w:tc>
          <w:tcPr>
            <w:tcW w:w="1951" w:type="dxa"/>
          </w:tcPr>
          <w:p w:rsidR="007A0B13" w:rsidRPr="007D42A8" w:rsidRDefault="007A0B13">
            <w:pPr>
              <w:rPr>
                <w:rFonts w:hint="eastAsia"/>
                <w:sz w:val="28"/>
                <w:szCs w:val="28"/>
              </w:rPr>
            </w:pPr>
            <w:r w:rsidRPr="007D42A8">
              <w:rPr>
                <w:rFonts w:hint="eastAsia"/>
                <w:sz w:val="28"/>
                <w:szCs w:val="28"/>
              </w:rPr>
              <w:t>審查意見</w:t>
            </w:r>
          </w:p>
        </w:tc>
        <w:tc>
          <w:tcPr>
            <w:tcW w:w="6411" w:type="dxa"/>
          </w:tcPr>
          <w:p w:rsidR="007A0B13" w:rsidRPr="007D42A8" w:rsidRDefault="007A0B13" w:rsidP="007A0B13">
            <w:pPr>
              <w:pStyle w:val="a4"/>
              <w:numPr>
                <w:ilvl w:val="0"/>
                <w:numId w:val="1"/>
              </w:numPr>
              <w:ind w:leftChars="0" w:left="357" w:hanging="357"/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</w:pPr>
            <w:r w:rsidRPr="007D42A8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個人教學檔案除呈現豐富之教學資料外，</w:t>
            </w:r>
            <w:proofErr w:type="gramStart"/>
            <w:r w:rsidRPr="007D42A8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可輔以</w:t>
            </w:r>
            <w:proofErr w:type="gramEnd"/>
            <w:r w:rsidRPr="007D42A8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層面、指標作為內容組織之架構，並強化歷程省思與個人對於整體教學之回饋。</w:t>
            </w:r>
          </w:p>
          <w:p w:rsidR="007A0B13" w:rsidRPr="007D42A8" w:rsidRDefault="007A0B13" w:rsidP="007A0B13">
            <w:pPr>
              <w:pStyle w:val="a4"/>
              <w:numPr>
                <w:ilvl w:val="0"/>
                <w:numId w:val="1"/>
              </w:numPr>
              <w:ind w:leftChars="0" w:left="357" w:hanging="357"/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</w:pPr>
            <w:r w:rsidRPr="007D42A8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教學檔案應需呈現關注學生學習、實踐反思之焦點，</w:t>
            </w:r>
            <w:proofErr w:type="gramStart"/>
            <w:r w:rsidRPr="007D42A8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俾</w:t>
            </w:r>
            <w:proofErr w:type="gramEnd"/>
            <w:r w:rsidRPr="007D42A8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利展現教師專業之歷程。</w:t>
            </w:r>
          </w:p>
          <w:p w:rsidR="007A0B13" w:rsidRPr="007D42A8" w:rsidRDefault="007A0B13" w:rsidP="007A0B13">
            <w:pPr>
              <w:pStyle w:val="a4"/>
              <w:numPr>
                <w:ilvl w:val="0"/>
                <w:numId w:val="1"/>
              </w:numPr>
              <w:ind w:leftChars="0" w:left="357" w:hanging="357"/>
              <w:rPr>
                <w:rFonts w:hint="eastAsia"/>
                <w:color w:val="000000"/>
                <w:sz w:val="28"/>
                <w:szCs w:val="28"/>
              </w:rPr>
            </w:pPr>
            <w:r w:rsidRPr="007D42A8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建議擴增回饋層面，加強同儕研討與分享之內容。</w:t>
            </w:r>
          </w:p>
          <w:p w:rsidR="007A0B13" w:rsidRPr="007D42A8" w:rsidRDefault="007A0B13" w:rsidP="007A0B13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  <w:sz w:val="28"/>
                <w:szCs w:val="28"/>
              </w:rPr>
            </w:pPr>
            <w:r w:rsidRPr="007D42A8">
              <w:rPr>
                <w:rFonts w:hint="eastAsia"/>
                <w:color w:val="000000"/>
                <w:sz w:val="28"/>
                <w:szCs w:val="28"/>
              </w:rPr>
              <w:t>部分作品僅為資料之搜集與堆疊，建議掌握教學檔案反省性與歷時性之特性，在教學過程中及活動後進行反</w:t>
            </w:r>
            <w:r w:rsidR="007D42A8">
              <w:rPr>
                <w:rFonts w:hint="eastAsia"/>
                <w:color w:val="000000"/>
                <w:sz w:val="28"/>
                <w:szCs w:val="28"/>
              </w:rPr>
              <w:t>省</w:t>
            </w:r>
            <w:r w:rsidRPr="007D42A8">
              <w:rPr>
                <w:rFonts w:hint="eastAsia"/>
                <w:color w:val="000000"/>
                <w:sz w:val="28"/>
                <w:szCs w:val="28"/>
              </w:rPr>
              <w:t>思考以利教學效能之提升。</w:t>
            </w:r>
          </w:p>
        </w:tc>
      </w:tr>
    </w:tbl>
    <w:p w:rsidR="007A0B13" w:rsidRPr="007A0B13" w:rsidRDefault="007A0B13">
      <w:pPr>
        <w:rPr>
          <w:rFonts w:hint="eastAsia"/>
        </w:rPr>
      </w:pPr>
    </w:p>
    <w:p w:rsidR="007A0B13" w:rsidRDefault="007A0B13"/>
    <w:sectPr w:rsidR="007A0B13" w:rsidSect="00CE03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EDD"/>
    <w:multiLevelType w:val="hybridMultilevel"/>
    <w:tmpl w:val="30F47ABE"/>
    <w:lvl w:ilvl="0" w:tplc="62746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0B13"/>
    <w:rsid w:val="006B7138"/>
    <w:rsid w:val="007674C0"/>
    <w:rsid w:val="007A0B13"/>
    <w:rsid w:val="007D42A8"/>
    <w:rsid w:val="00CE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B1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penguin</dc:creator>
  <cp:keywords/>
  <dc:description/>
  <cp:lastModifiedBy>penguin</cp:lastModifiedBy>
  <cp:revision>4</cp:revision>
  <dcterms:created xsi:type="dcterms:W3CDTF">2015-07-29T05:35:00Z</dcterms:created>
  <dcterms:modified xsi:type="dcterms:W3CDTF">2015-07-29T05:44:00Z</dcterms:modified>
</cp:coreProperties>
</file>