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74123" w:rsidRPr="000F1DDE" w:rsidRDefault="00174123" w:rsidP="001741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1DD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816F9" wp14:editId="5DB63029">
                <wp:simplePos x="0" y="0"/>
                <wp:positionH relativeFrom="column">
                  <wp:posOffset>5471160</wp:posOffset>
                </wp:positionH>
                <wp:positionV relativeFrom="paragraph">
                  <wp:posOffset>-556260</wp:posOffset>
                </wp:positionV>
                <wp:extent cx="899160" cy="2895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123" w:rsidRPr="00E97263" w:rsidRDefault="0017412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726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附</w:t>
                            </w:r>
                            <w:r w:rsidRPr="00E97263"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t>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16F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8pt;margin-top:-43.8pt;width:70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o2QgIAAFQEAAAOAAAAZHJzL2Uyb0RvYy54bWysVF1uGjEQfq/UO1h+LwsUKKxYIpqIqhJK&#10;IpEqz8Zrw0pej2sbdukFKvUA6XMP0AP0QMk5OvYuBKV9qvpixjOz8/N9n5le1KUie2FdATqjvU6X&#10;EqE55IXeZPTT3eLNmBLnmc6ZAi0yehCOXsxev5pWJhV92ILKhSVYRLu0Mhndem/SJHF8K0rmOmCE&#10;xqAEWzKPV7tJcssqrF6qpN/tjpIKbG4scOEceq+aIJ3F+lIK7m+kdMITlVGczcfTxnMdzmQ2ZenG&#10;MrMteDsG+4cpSlZobHoqdcU8Iztb/FGqLLgFB9J3OJQJSFlwEXfAbXrdF9ustsyIuAuC48wJJvf/&#10;yvLr/a0lRY7cUaJZiRQ9PXx9/Pn96eHX449vpBcQqoxLMXFlMNXX76EO2a3foTMsXktbhl9ciWAc&#10;sT6c8BW1Jxyd48mkN8IIx1B/PBmijVWS54+Ndf6DgJIEI6MW6Yuosv3S+Sb1mBJ6aVgUSqGfpUqT&#10;KqOjt8Nu/OAUweJKY4+wQjNqsHy9rtv515AfcC0LjTSc4YsCmy+Z87fMohZwXtS3v8FDKsAm0FqU&#10;bMF++Zs/5CNFGKWkQm1l1H3eMSsoUR81kjfpDQZBjPEyGL7r48WeR9bnEb0rLwHliwThdNEM+V4d&#10;TWmhvMdnMA9dMcQ0x94Z9Ufz0jeKx2fExXwek1B+hvmlXhkeSgcMA7R39T2zpsXfI3HXcFQhS1/Q&#10;0OQ2RMx3HmQROQoAN6i2uKN0I8vtMwtv4/wes57/DGa/AQAA//8DAFBLAwQUAAYACAAAACEA03Ub&#10;2+IAAAAMAQAADwAAAGRycy9kb3ducmV2LnhtbEyPPU/DMBCGdyT+g3VIbK3dACFK41RVpAoJwdDS&#10;pdsldpMI+xxitw38etwJtvt49N5zxWqyhp316HtHEhZzAUxT41RPrYT9x2aWAfMBSaFxpCV8aw+r&#10;8vamwFy5C231eRdaFkPI5yihC2HIOfdNpy36uRs0xd3RjRZDbMeWqxEvMdwangiRcos9xQsdDrrq&#10;dPO5O1kJr9XmHbd1YrMfU728HdfD1/7wJOX93bReAgt6Cn8wXPWjOpTRqXYnUp4ZCVm6SCMqYZY9&#10;x+JKCPGQAKvj6DERwMuC/3+i/AUAAP//AwBQSwECLQAUAAYACAAAACEAtoM4kv4AAADhAQAAEwAA&#10;AAAAAAAAAAAAAAAAAAAAW0NvbnRlbnRfVHlwZXNdLnhtbFBLAQItABQABgAIAAAAIQA4/SH/1gAA&#10;AJQBAAALAAAAAAAAAAAAAAAAAC8BAABfcmVscy8ucmVsc1BLAQItABQABgAIAAAAIQA3nro2QgIA&#10;AFQEAAAOAAAAAAAAAAAAAAAAAC4CAABkcnMvZTJvRG9jLnhtbFBLAQItABQABgAIAAAAIQDTdRvb&#10;4gAAAAwBAAAPAAAAAAAAAAAAAAAAAJwEAABkcnMvZG93bnJldi54bWxQSwUGAAAAAAQABADzAAAA&#10;qwUAAAAA&#10;" filled="f" stroked="f" strokeweight=".5pt">
                <v:textbox>
                  <w:txbxContent>
                    <w:p w:rsidR="00174123" w:rsidRPr="00E97263" w:rsidRDefault="00174123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97263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附</w:t>
                      </w:r>
                      <w:r w:rsidRPr="00E97263"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  <w:t>件一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甲"/>
        </w:smartTagPr>
        <w:r w:rsidRPr="000F1DDE">
          <w:rPr>
            <w:rFonts w:ascii="標楷體" w:eastAsia="標楷體" w:hAnsi="標楷體" w:hint="eastAsia"/>
            <w:b/>
            <w:sz w:val="32"/>
            <w:szCs w:val="32"/>
          </w:rPr>
          <w:t>五甲</w:t>
        </w:r>
      </w:smartTag>
      <w:r w:rsidRPr="000F1DDE">
        <w:rPr>
          <w:rFonts w:ascii="標楷體" w:eastAsia="標楷體" w:hAnsi="標楷體" w:hint="eastAsia"/>
          <w:b/>
          <w:sz w:val="32"/>
          <w:szCs w:val="32"/>
        </w:rPr>
        <w:t>國小(</w:t>
      </w:r>
      <w:r w:rsidRPr="000F1DDE">
        <w:rPr>
          <w:rFonts w:ascii="標楷體" w:eastAsia="標楷體" w:hAnsi="標楷體"/>
          <w:b/>
          <w:sz w:val="32"/>
          <w:szCs w:val="32"/>
        </w:rPr>
        <w:t xml:space="preserve">   </w:t>
      </w:r>
      <w:r w:rsidRPr="000F1DDE">
        <w:rPr>
          <w:rFonts w:ascii="標楷體" w:eastAsia="標楷體" w:hAnsi="標楷體" w:hint="eastAsia"/>
          <w:b/>
          <w:sz w:val="32"/>
          <w:szCs w:val="32"/>
        </w:rPr>
        <w:t>)學年度第(</w:t>
      </w:r>
      <w:r w:rsidRPr="000F1DDE">
        <w:rPr>
          <w:rFonts w:ascii="標楷體" w:eastAsia="標楷體" w:hAnsi="標楷體"/>
          <w:b/>
          <w:sz w:val="32"/>
          <w:szCs w:val="32"/>
        </w:rPr>
        <w:t xml:space="preserve">  </w:t>
      </w:r>
      <w:r w:rsidRPr="000F1DDE">
        <w:rPr>
          <w:rFonts w:ascii="標楷體" w:eastAsia="標楷體" w:hAnsi="標楷體" w:hint="eastAsia"/>
          <w:b/>
          <w:sz w:val="32"/>
          <w:szCs w:val="32"/>
        </w:rPr>
        <w:t>)學期第(</w:t>
      </w:r>
      <w:r w:rsidRPr="000F1DDE">
        <w:rPr>
          <w:rFonts w:ascii="標楷體" w:eastAsia="標楷體" w:hAnsi="標楷體"/>
          <w:b/>
          <w:sz w:val="32"/>
          <w:szCs w:val="32"/>
        </w:rPr>
        <w:t xml:space="preserve">  </w:t>
      </w:r>
      <w:r w:rsidRPr="000F1DDE">
        <w:rPr>
          <w:rFonts w:ascii="標楷體" w:eastAsia="標楷體" w:hAnsi="標楷體" w:hint="eastAsia"/>
          <w:b/>
          <w:sz w:val="32"/>
          <w:szCs w:val="32"/>
        </w:rPr>
        <w:t>)次定期考查試卷審題簽名表</w:t>
      </w:r>
    </w:p>
    <w:bookmarkEnd w:id="0"/>
    <w:p w:rsidR="00174123" w:rsidRPr="00CD79C4" w:rsidRDefault="00174123" w:rsidP="00174123">
      <w:pPr>
        <w:spacing w:afterLines="50" w:after="120"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CD79C4">
        <w:rPr>
          <w:rFonts w:ascii="標楷體" w:eastAsia="標楷體" w:hAnsi="標楷體" w:hint="eastAsia"/>
          <w:sz w:val="28"/>
          <w:szCs w:val="28"/>
        </w:rPr>
        <w:t>113</w:t>
      </w:r>
      <w:r w:rsidR="00CD79C4" w:rsidRPr="00CD79C4">
        <w:rPr>
          <w:rFonts w:ascii="標楷體" w:eastAsia="標楷體" w:hAnsi="標楷體"/>
          <w:sz w:val="28"/>
          <w:szCs w:val="28"/>
        </w:rPr>
        <w:t>.10.0</w:t>
      </w:r>
      <w:r w:rsidR="00CD79C4" w:rsidRPr="00CD79C4">
        <w:rPr>
          <w:rFonts w:ascii="標楷體" w:eastAsia="標楷體" w:hAnsi="標楷體" w:hint="eastAsia"/>
          <w:sz w:val="28"/>
          <w:szCs w:val="28"/>
        </w:rPr>
        <w:t>6</w:t>
      </w:r>
      <w:r w:rsidRPr="00CD79C4">
        <w:rPr>
          <w:rFonts w:ascii="標楷體" w:eastAsia="標楷體" w:hAnsi="標楷體" w:hint="eastAsia"/>
          <w:sz w:val="28"/>
          <w:szCs w:val="28"/>
          <w:lang w:eastAsia="zh-HK"/>
        </w:rPr>
        <w:t>修</w:t>
      </w:r>
    </w:p>
    <w:p w:rsidR="00174123" w:rsidRPr="00CD79C4" w:rsidRDefault="00174123" w:rsidP="00F27B42">
      <w:pPr>
        <w:spacing w:afterLines="50" w:after="120"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27B42" w:rsidRPr="000F1DDE" w:rsidRDefault="00174123" w:rsidP="00174123">
      <w:pPr>
        <w:spacing w:afterLines="50" w:after="120" w:line="500" w:lineRule="exact"/>
        <w:rPr>
          <w:rFonts w:ascii="標楷體" w:eastAsia="標楷體" w:hAnsi="標楷體"/>
          <w:b/>
          <w:sz w:val="28"/>
          <w:szCs w:val="28"/>
        </w:rPr>
      </w:pPr>
      <w:r w:rsidRPr="000F1DDE">
        <w:rPr>
          <w:rFonts w:ascii="標楷體" w:eastAsia="標楷體" w:hAnsi="標楷體" w:hint="eastAsia"/>
          <w:b/>
          <w:sz w:val="28"/>
          <w:szCs w:val="28"/>
        </w:rPr>
        <w:t>一、</w:t>
      </w:r>
      <w:r w:rsidR="00F27B42" w:rsidRPr="000F1DDE">
        <w:rPr>
          <w:rFonts w:ascii="標楷體" w:eastAsia="標楷體" w:hAnsi="標楷體" w:hint="eastAsia"/>
          <w:b/>
          <w:sz w:val="28"/>
          <w:szCs w:val="28"/>
        </w:rPr>
        <w:t>五甲國小定期考查暨多元評量流程</w:t>
      </w:r>
      <w:r w:rsidR="00E97263" w:rsidRPr="000F1DDE">
        <w:rPr>
          <w:rFonts w:ascii="標楷體" w:eastAsia="標楷體" w:hAnsi="標楷體"/>
          <w:b/>
          <w:sz w:val="28"/>
          <w:szCs w:val="28"/>
        </w:rPr>
        <w:t>說明</w:t>
      </w:r>
      <w:r w:rsidR="00F27B42" w:rsidRPr="000F1DDE">
        <w:rPr>
          <w:rFonts w:ascii="標楷體" w:eastAsia="標楷體" w:hAnsi="標楷體"/>
          <w:b/>
          <w:sz w:val="28"/>
          <w:szCs w:val="28"/>
        </w:rPr>
        <w:t xml:space="preserve">    </w:t>
      </w:r>
    </w:p>
    <w:p w:rsidR="00F27B42" w:rsidRPr="00174123" w:rsidRDefault="00F27B42" w:rsidP="00F27B42">
      <w:pPr>
        <w:spacing w:line="500" w:lineRule="exact"/>
        <w:ind w:left="280" w:hangingChars="100" w:hanging="280"/>
        <w:jc w:val="both"/>
        <w:rPr>
          <w:color w:val="000000" w:themeColor="text1"/>
        </w:rPr>
      </w:pPr>
      <w:r w:rsidRPr="00CD79C4">
        <w:rPr>
          <w:rFonts w:ascii="標楷體" w:eastAsia="標楷體" w:hAnsi="標楷體" w:hint="eastAsia"/>
          <w:sz w:val="28"/>
          <w:szCs w:val="28"/>
        </w:rPr>
        <w:t>1.於期初學年會議決定該學期(兩次定期考查)各科目負責命題教師名單，並於學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年會議記錄中載明。</w:t>
      </w:r>
    </w:p>
    <w:p w:rsidR="00F27B42" w:rsidRPr="00174123" w:rsidRDefault="00F27B42" w:rsidP="00F27B42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2.每科每張試卷應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至少由3位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同學年任教該科目之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非命題教師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審題並簽名；若該學年該科目任教老師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不足3位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時，則由其他學年任教相同科目老師審題並簽名(可少於3人，但至少1人)。</w:t>
      </w:r>
    </w:p>
    <w:p w:rsidR="00F27B42" w:rsidRPr="00174123" w:rsidRDefault="00F27B42" w:rsidP="00F27B42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3.審題教師請於審題後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務必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將試卷初稿交給命題教師，以作為試卷修改之依據；命題教師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應將修改完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之試卷再交由審題教師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複審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命題及審題教師在考試結束前務必</w:t>
      </w:r>
      <w:r w:rsidRPr="00174123">
        <w:rPr>
          <w:rFonts w:ascii="標楷體" w:eastAsia="標楷體" w:hAnsi="標楷體"/>
          <w:color w:val="000000" w:themeColor="text1"/>
          <w:sz w:val="28"/>
          <w:szCs w:val="28"/>
          <w:u w:val="wave"/>
        </w:rPr>
        <w:t>嚴守評量試題之保密性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17412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F27B42" w:rsidRPr="00174123" w:rsidRDefault="00F27B42" w:rsidP="00F27B42">
      <w:pPr>
        <w:adjustRightInd w:val="0"/>
        <w:snapToGrid w:val="0"/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4.完成上述手續後，請命題教師上傳試卷PDF檔，並將</w:t>
      </w:r>
      <w:r w:rsidR="00793FF7" w:rsidRPr="004B37E2">
        <w:rPr>
          <w:rFonts w:ascii="標楷體" w:eastAsia="標楷體" w:hAnsi="標楷體" w:hint="eastAsia"/>
          <w:sz w:val="28"/>
          <w:szCs w:val="28"/>
        </w:rPr>
        <w:t>此份</w:t>
      </w:r>
      <w:r w:rsidRPr="004B37E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簽名表</w:t>
      </w:r>
      <w:r w:rsidRPr="004B37E2">
        <w:rPr>
          <w:rFonts w:ascii="標楷體" w:eastAsia="標楷體" w:hAnsi="標楷體" w:hint="eastAsia"/>
          <w:sz w:val="28"/>
          <w:szCs w:val="28"/>
        </w:rPr>
        <w:t>、</w:t>
      </w:r>
      <w:r w:rsidR="00174123" w:rsidRPr="004B37E2">
        <w:rPr>
          <w:rFonts w:ascii="標楷體" w:eastAsia="標楷體" w:hAnsi="標楷體" w:hint="eastAsia"/>
          <w:sz w:val="28"/>
          <w:szCs w:val="28"/>
        </w:rPr>
        <w:t>附件二</w:t>
      </w:r>
      <w:r w:rsidRPr="004B37E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雙向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細目表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交至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教務處</w:t>
      </w:r>
      <w:r w:rsidRPr="00174123">
        <w:rPr>
          <w:rFonts w:ascii="標楷體" w:eastAsia="標楷體" w:hAnsi="標楷體" w:hint="eastAsia"/>
          <w:color w:val="000000" w:themeColor="text1"/>
          <w:sz w:val="28"/>
          <w:szCs w:val="28"/>
        </w:rPr>
        <w:t>進行複審。</w:t>
      </w:r>
    </w:p>
    <w:p w:rsidR="00F27B42" w:rsidRDefault="00F27B42" w:rsidP="00F27B42">
      <w:pPr>
        <w:adjustRightInd w:val="0"/>
        <w:snapToGrid w:val="0"/>
        <w:spacing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5.期末定期評量後，</w:t>
      </w:r>
      <w:r w:rsidRPr="00CA6D59">
        <w:rPr>
          <w:rFonts w:ascii="標楷體" w:eastAsia="標楷體" w:hAnsi="標楷體" w:hint="eastAsia"/>
          <w:sz w:val="28"/>
          <w:szCs w:val="28"/>
        </w:rPr>
        <w:t>請</w:t>
      </w:r>
      <w:r w:rsidRPr="00CA6D59">
        <w:rPr>
          <w:rFonts w:ascii="標楷體" w:eastAsia="標楷體" w:hAnsi="標楷體" w:hint="eastAsia"/>
          <w:sz w:val="28"/>
          <w:szCs w:val="28"/>
          <w:u w:val="double"/>
        </w:rPr>
        <w:t>未負責考科教師</w:t>
      </w:r>
      <w:r w:rsidRPr="00CA6D59">
        <w:rPr>
          <w:rFonts w:ascii="標楷體" w:eastAsia="標楷體" w:hAnsi="標楷體" w:hint="eastAsia"/>
          <w:sz w:val="28"/>
          <w:szCs w:val="28"/>
        </w:rPr>
        <w:t>繳交一張</w:t>
      </w:r>
      <w:r w:rsidRPr="00CA6D5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多元評量照片紀錄表至</w:t>
      </w:r>
      <w:r w:rsidRPr="00CA6D59">
        <w:rPr>
          <w:rFonts w:ascii="標楷體" w:eastAsia="標楷體" w:hAnsi="標楷體" w:hint="eastAsia"/>
          <w:sz w:val="28"/>
          <w:szCs w:val="28"/>
          <w:u w:val="double"/>
        </w:rPr>
        <w:t>教務處</w:t>
      </w:r>
      <w:r w:rsidRPr="00CA6D59">
        <w:rPr>
          <w:rFonts w:ascii="標楷體" w:eastAsia="標楷體" w:hAnsi="標楷體" w:hint="eastAsia"/>
          <w:sz w:val="28"/>
          <w:szCs w:val="28"/>
        </w:rPr>
        <w:t>。</w:t>
      </w:r>
    </w:p>
    <w:p w:rsidR="00F27B42" w:rsidRDefault="00F27B42" w:rsidP="00F27B42">
      <w:pPr>
        <w:adjustRightInd w:val="0"/>
        <w:snapToGrid w:val="0"/>
        <w:spacing w:line="500" w:lineRule="exact"/>
        <w:ind w:left="280" w:hangingChars="100" w:hanging="280"/>
        <w:rPr>
          <w:rFonts w:ascii="華康隸書體W7" w:eastAsia="華康隸書體W7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803C97">
        <w:rPr>
          <w:rFonts w:ascii="標楷體" w:eastAsia="標楷體" w:hAnsi="標楷體" w:hint="eastAsia"/>
          <w:sz w:val="28"/>
          <w:szCs w:val="28"/>
        </w:rPr>
        <w:t>針對各科評量結果，請</w:t>
      </w:r>
      <w:r w:rsidRPr="00803C97">
        <w:rPr>
          <w:rFonts w:ascii="標楷體" w:eastAsia="標楷體" w:hAnsi="標楷體" w:hint="eastAsia"/>
          <w:sz w:val="28"/>
          <w:szCs w:val="28"/>
          <w:u w:val="double"/>
        </w:rPr>
        <w:t>命題教師</w:t>
      </w:r>
      <w:r w:rsidRPr="00803C97">
        <w:rPr>
          <w:rFonts w:ascii="標楷體" w:eastAsia="標楷體" w:hAnsi="標楷體" w:hint="eastAsia"/>
          <w:sz w:val="28"/>
          <w:szCs w:val="28"/>
        </w:rPr>
        <w:t>繳交一份</w:t>
      </w:r>
      <w:r w:rsidRPr="00803C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補救教學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分析</w:t>
      </w:r>
      <w:r w:rsidRPr="00803C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試卷</w:t>
      </w:r>
      <w:r w:rsidRPr="00803C97">
        <w:rPr>
          <w:rFonts w:ascii="標楷體" w:eastAsia="標楷體" w:hAnsi="標楷體" w:hint="eastAsia"/>
          <w:sz w:val="28"/>
          <w:szCs w:val="28"/>
        </w:rPr>
        <w:t>繳交</w:t>
      </w:r>
      <w:r w:rsidRPr="00803C97">
        <w:rPr>
          <w:rFonts w:ascii="標楷體" w:eastAsia="標楷體" w:hAnsi="標楷體" w:hint="eastAsia"/>
          <w:sz w:val="28"/>
          <w:szCs w:val="28"/>
          <w:u w:val="double"/>
        </w:rPr>
        <w:t>教務處</w:t>
      </w:r>
    </w:p>
    <w:p w:rsidR="00F27B42" w:rsidRDefault="00F27B42" w:rsidP="00F27B42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double"/>
        </w:rPr>
      </w:pPr>
    </w:p>
    <w:p w:rsidR="00F27B42" w:rsidRPr="000F1DDE" w:rsidRDefault="00174123" w:rsidP="00F27B42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F1DDE">
        <w:rPr>
          <w:rFonts w:ascii="標楷體" w:eastAsia="標楷體" w:hAnsi="標楷體"/>
          <w:b/>
          <w:sz w:val="28"/>
          <w:szCs w:val="28"/>
        </w:rPr>
        <w:t>二</w:t>
      </w:r>
      <w:r w:rsidRPr="000F1DDE">
        <w:rPr>
          <w:rFonts w:ascii="標楷體" w:eastAsia="標楷體" w:hAnsi="標楷體" w:hint="eastAsia"/>
          <w:b/>
          <w:sz w:val="28"/>
          <w:szCs w:val="28"/>
        </w:rPr>
        <w:t>、試卷</w:t>
      </w:r>
      <w:r w:rsidR="00E97263" w:rsidRPr="000F1DDE">
        <w:rPr>
          <w:rFonts w:ascii="標楷體" w:eastAsia="標楷體" w:hAnsi="標楷體" w:hint="eastAsia"/>
          <w:b/>
          <w:sz w:val="28"/>
          <w:szCs w:val="28"/>
        </w:rPr>
        <w:t>命題、</w:t>
      </w:r>
      <w:r w:rsidRPr="000F1DDE">
        <w:rPr>
          <w:rFonts w:ascii="標楷體" w:eastAsia="標楷體" w:hAnsi="標楷體" w:hint="eastAsia"/>
          <w:b/>
          <w:sz w:val="28"/>
          <w:szCs w:val="28"/>
        </w:rPr>
        <w:t>審題簽名表</w:t>
      </w:r>
    </w:p>
    <w:p w:rsidR="00F27B42" w:rsidRPr="00F27B42" w:rsidRDefault="00F27B42" w:rsidP="00F27B42">
      <w:pPr>
        <w:jc w:val="center"/>
        <w:rPr>
          <w:rFonts w:ascii="標楷體" w:eastAsia="標楷體" w:hAnsi="標楷體"/>
          <w:sz w:val="24"/>
          <w:szCs w:val="32"/>
        </w:rPr>
      </w:pPr>
    </w:p>
    <w:tbl>
      <w:tblPr>
        <w:tblW w:w="10456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46"/>
        <w:gridCol w:w="1545"/>
        <w:gridCol w:w="496"/>
        <w:gridCol w:w="1333"/>
        <w:gridCol w:w="496"/>
        <w:gridCol w:w="1337"/>
        <w:gridCol w:w="496"/>
        <w:gridCol w:w="1265"/>
        <w:gridCol w:w="566"/>
        <w:gridCol w:w="1262"/>
      </w:tblGrid>
      <w:tr w:rsidR="00F27B42" w:rsidRPr="001E046D" w:rsidTr="00F27B42">
        <w:tc>
          <w:tcPr>
            <w:tcW w:w="814" w:type="dxa"/>
            <w:shd w:val="clear" w:color="auto" w:fill="auto"/>
            <w:vAlign w:val="center"/>
          </w:tcPr>
          <w:p w:rsidR="00F27B42" w:rsidRPr="001E046D" w:rsidRDefault="00F27B42" w:rsidP="00D165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F27B42" w:rsidRPr="001E046D" w:rsidRDefault="00F27B42" w:rsidP="00D165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27B42" w:rsidRPr="001E046D" w:rsidRDefault="00F27B42" w:rsidP="00D165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命題教</w:t>
            </w: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1E04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7251" w:type="dxa"/>
            <w:gridSpan w:val="8"/>
            <w:shd w:val="clear" w:color="auto" w:fill="auto"/>
            <w:vAlign w:val="center"/>
          </w:tcPr>
          <w:p w:rsidR="00F27B42" w:rsidRPr="001E046D" w:rsidRDefault="00F27B42" w:rsidP="00D165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審題教</w:t>
            </w: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師初審、複審簽名</w:t>
            </w:r>
          </w:p>
        </w:tc>
      </w:tr>
      <w:tr w:rsidR="00F27B42" w:rsidRPr="001E046D" w:rsidTr="00F27B42">
        <w:trPr>
          <w:trHeight w:val="1050"/>
        </w:trPr>
        <w:tc>
          <w:tcPr>
            <w:tcW w:w="814" w:type="dxa"/>
            <w:vMerge w:val="restart"/>
            <w:shd w:val="clear" w:color="auto" w:fill="auto"/>
          </w:tcPr>
          <w:p w:rsidR="00F27B42" w:rsidRPr="001E046D" w:rsidRDefault="00F27B42" w:rsidP="00D16583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7B42" w:rsidRPr="001E046D" w:rsidTr="00F27B42">
        <w:trPr>
          <w:trHeight w:val="980"/>
        </w:trPr>
        <w:tc>
          <w:tcPr>
            <w:tcW w:w="814" w:type="dxa"/>
            <w:vMerge/>
            <w:shd w:val="clear" w:color="auto" w:fill="auto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046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27B42" w:rsidRPr="001E046D" w:rsidRDefault="00F27B42" w:rsidP="00D165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4123" w:rsidRDefault="00174123" w:rsidP="00F27B42">
      <w:pPr>
        <w:tabs>
          <w:tab w:val="left" w:pos="2858"/>
          <w:tab w:val="left" w:pos="5381"/>
          <w:tab w:val="left" w:pos="8024"/>
        </w:tabs>
        <w:ind w:left="215"/>
        <w:rPr>
          <w:rFonts w:ascii="標楷體" w:eastAsia="標楷體" w:hAnsi="標楷體"/>
          <w:sz w:val="28"/>
          <w:szCs w:val="28"/>
        </w:rPr>
      </w:pPr>
    </w:p>
    <w:p w:rsidR="00F27B42" w:rsidRPr="00E67A28" w:rsidRDefault="00F27B42" w:rsidP="00CD79C4">
      <w:pPr>
        <w:tabs>
          <w:tab w:val="left" w:pos="2858"/>
          <w:tab w:val="left" w:pos="5381"/>
          <w:tab w:val="left" w:pos="8024"/>
        </w:tabs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考卷繳交日期：　　　　　　教務處簽收：　　　　　　　</w:t>
      </w:r>
      <w:r w:rsidRPr="001B1B21">
        <w:rPr>
          <w:rFonts w:ascii="標楷體" w:eastAsia="標楷體" w:hAnsi="標楷體" w:hint="eastAsia"/>
          <w:sz w:val="28"/>
          <w:szCs w:val="28"/>
        </w:rPr>
        <w:t>教務處複審</w:t>
      </w:r>
      <w:r>
        <w:rPr>
          <w:rFonts w:ascii="標楷體" w:eastAsia="標楷體" w:hAnsi="標楷體" w:hint="eastAsia"/>
          <w:sz w:val="28"/>
          <w:szCs w:val="28"/>
        </w:rPr>
        <w:t xml:space="preserve">：　</w:t>
      </w:r>
    </w:p>
    <w:p w:rsidR="00F27B42" w:rsidRPr="00E67A28" w:rsidRDefault="00F27B42" w:rsidP="00F27B42">
      <w:pPr>
        <w:tabs>
          <w:tab w:val="left" w:pos="2858"/>
          <w:tab w:val="left" w:pos="5381"/>
          <w:tab w:val="left" w:pos="8024"/>
        </w:tabs>
        <w:ind w:left="215"/>
        <w:rPr>
          <w:rFonts w:ascii="標楷體" w:eastAsia="標楷體" w:hAnsi="標楷體"/>
          <w:b/>
          <w:sz w:val="24"/>
        </w:rPr>
      </w:pPr>
    </w:p>
    <w:p w:rsidR="00B109D1" w:rsidRPr="00F27B42" w:rsidRDefault="00B109D1">
      <w:pPr>
        <w:rPr>
          <w:rFonts w:eastAsiaTheme="minorEastAsia" w:hint="eastAsia"/>
        </w:rPr>
      </w:pPr>
    </w:p>
    <w:sectPr w:rsidR="00B109D1" w:rsidRPr="00F27B42" w:rsidSect="00F27B42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DA" w:rsidRDefault="003018DA" w:rsidP="000F1DDE">
      <w:r>
        <w:separator/>
      </w:r>
    </w:p>
  </w:endnote>
  <w:endnote w:type="continuationSeparator" w:id="0">
    <w:p w:rsidR="003018DA" w:rsidRDefault="003018DA" w:rsidP="000F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DA" w:rsidRDefault="003018DA" w:rsidP="000F1DDE">
      <w:r>
        <w:separator/>
      </w:r>
    </w:p>
  </w:footnote>
  <w:footnote w:type="continuationSeparator" w:id="0">
    <w:p w:rsidR="003018DA" w:rsidRDefault="003018DA" w:rsidP="000F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42"/>
    <w:rsid w:val="000F1DDE"/>
    <w:rsid w:val="00174123"/>
    <w:rsid w:val="003018DA"/>
    <w:rsid w:val="004B37E2"/>
    <w:rsid w:val="00793FF7"/>
    <w:rsid w:val="00B109D1"/>
    <w:rsid w:val="00C13266"/>
    <w:rsid w:val="00CD79C4"/>
    <w:rsid w:val="00E97263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771D9-1FCF-482A-BA38-B8BFFF2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42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DDE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DDE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1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1D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註冊組長</cp:lastModifiedBy>
  <cp:revision>4</cp:revision>
  <cp:lastPrinted>2024-10-07T00:52:00Z</cp:lastPrinted>
  <dcterms:created xsi:type="dcterms:W3CDTF">2024-10-07T00:43:00Z</dcterms:created>
  <dcterms:modified xsi:type="dcterms:W3CDTF">2024-10-07T01:16:00Z</dcterms:modified>
</cp:coreProperties>
</file>