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FF" w:rsidRPr="00507C67" w:rsidRDefault="00824F81" w:rsidP="005A5643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07C6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07C67">
        <w:rPr>
          <w:rFonts w:ascii="標楷體" w:eastAsia="標楷體" w:hAnsi="標楷體" w:hint="eastAsia"/>
          <w:b/>
          <w:sz w:val="32"/>
          <w:szCs w:val="32"/>
        </w:rPr>
        <w:t>南</w:t>
      </w:r>
      <w:r w:rsidR="00013FEE" w:rsidRPr="00507C67">
        <w:rPr>
          <w:rFonts w:ascii="標楷體" w:eastAsia="標楷體" w:hAnsi="標楷體" w:hint="eastAsia"/>
          <w:b/>
          <w:sz w:val="32"/>
          <w:szCs w:val="32"/>
        </w:rPr>
        <w:t>市</w:t>
      </w:r>
      <w:proofErr w:type="gramStart"/>
      <w:r w:rsidR="00410BFF" w:rsidRPr="00507C67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410BFF" w:rsidRPr="00507C67">
        <w:rPr>
          <w:rFonts w:ascii="標楷體" w:eastAsia="標楷體" w:hAnsi="標楷體" w:hint="eastAsia"/>
          <w:b/>
          <w:sz w:val="32"/>
          <w:szCs w:val="32"/>
        </w:rPr>
        <w:t>年度</w:t>
      </w:r>
      <w:r w:rsidR="006F5800" w:rsidRPr="00507C67">
        <w:rPr>
          <w:rFonts w:ascii="標楷體" w:eastAsia="標楷體" w:hAnsi="標楷體" w:hint="eastAsia"/>
          <w:b/>
          <w:sz w:val="32"/>
          <w:szCs w:val="32"/>
        </w:rPr>
        <w:t>推動</w:t>
      </w:r>
      <w:r w:rsidR="004325A4" w:rsidRPr="00507C67">
        <w:rPr>
          <w:rFonts w:ascii="標楷體" w:eastAsia="標楷體" w:hAnsi="標楷體" w:hint="eastAsia"/>
          <w:b/>
          <w:sz w:val="32"/>
          <w:szCs w:val="32"/>
        </w:rPr>
        <w:t>跨領域</w:t>
      </w:r>
      <w:r w:rsidR="00914AAA" w:rsidRPr="00507C67">
        <w:rPr>
          <w:rFonts w:ascii="標楷體" w:eastAsia="標楷體" w:hAnsi="標楷體" w:hint="eastAsia"/>
          <w:b/>
          <w:sz w:val="32"/>
          <w:szCs w:val="32"/>
        </w:rPr>
        <w:t>STEAM</w:t>
      </w:r>
      <w:r w:rsidR="004325A4" w:rsidRPr="00507C67">
        <w:rPr>
          <w:rFonts w:ascii="標楷體" w:eastAsia="標楷體" w:hAnsi="標楷體" w:hint="eastAsia"/>
          <w:b/>
          <w:sz w:val="32"/>
          <w:szCs w:val="32"/>
        </w:rPr>
        <w:t>創意</w:t>
      </w:r>
      <w:r w:rsidR="00041CBC" w:rsidRPr="00507C67">
        <w:rPr>
          <w:rFonts w:ascii="標楷體" w:eastAsia="標楷體" w:hAnsi="標楷體" w:hint="eastAsia"/>
          <w:b/>
          <w:sz w:val="32"/>
          <w:szCs w:val="32"/>
        </w:rPr>
        <w:t>教學實施</w:t>
      </w:r>
      <w:r w:rsidR="004325A4" w:rsidRPr="00507C67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451517" w:rsidRPr="00D705C4" w:rsidRDefault="00B24306" w:rsidP="00D705C4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="00410BFF" w:rsidRPr="00507C67">
        <w:rPr>
          <w:rFonts w:ascii="標楷體" w:eastAsia="標楷體" w:hAnsi="標楷體" w:hint="eastAsia"/>
          <w:b/>
          <w:sz w:val="28"/>
          <w:szCs w:val="28"/>
        </w:rPr>
        <w:t>、</w:t>
      </w:r>
      <w:r w:rsidR="00A20DE2" w:rsidRPr="00507C67">
        <w:rPr>
          <w:rFonts w:ascii="標楷體" w:eastAsia="標楷體" w:hAnsi="標楷體" w:hint="eastAsia"/>
          <w:b/>
          <w:sz w:val="28"/>
          <w:szCs w:val="28"/>
        </w:rPr>
        <w:t>計畫緣起</w:t>
      </w:r>
    </w:p>
    <w:p w:rsidR="006F5800" w:rsidRPr="00505B84" w:rsidRDefault="00824F81" w:rsidP="004D1935">
      <w:pPr>
        <w:snapToGrid w:val="0"/>
        <w:spacing w:line="360" w:lineRule="auto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配合</w:t>
      </w:r>
      <w:r w:rsidRPr="00507C67">
        <w:rPr>
          <w:rFonts w:ascii="標楷體" w:eastAsia="標楷體" w:hAnsi="標楷體"/>
          <w:sz w:val="28"/>
          <w:szCs w:val="28"/>
        </w:rPr>
        <w:t>十二年國民基本教育課程綱要科技領域</w:t>
      </w:r>
      <w:r w:rsidRPr="00507C67">
        <w:rPr>
          <w:rFonts w:ascii="標楷體" w:eastAsia="標楷體" w:hAnsi="標楷體" w:hint="eastAsia"/>
          <w:sz w:val="28"/>
          <w:szCs w:val="28"/>
        </w:rPr>
        <w:t>實施與因應STEAM</w:t>
      </w:r>
      <w:proofErr w:type="gramStart"/>
      <w:r w:rsidR="00625E50">
        <w:rPr>
          <w:rFonts w:ascii="標楷體" w:eastAsia="標楷體" w:hAnsi="標楷體" w:hint="eastAsia"/>
          <w:sz w:val="28"/>
          <w:szCs w:val="28"/>
        </w:rPr>
        <w:t>跨</w:t>
      </w:r>
      <w:r w:rsidRPr="00507C67">
        <w:rPr>
          <w:rFonts w:ascii="標楷體" w:eastAsia="標楷體" w:hAnsi="標楷體" w:hint="eastAsia"/>
          <w:sz w:val="28"/>
          <w:szCs w:val="28"/>
        </w:rPr>
        <w:t>域教學</w:t>
      </w:r>
      <w:proofErr w:type="gramEnd"/>
      <w:r w:rsidRPr="00507C67">
        <w:rPr>
          <w:rFonts w:ascii="標楷體" w:eastAsia="標楷體" w:hAnsi="標楷體" w:hint="eastAsia"/>
          <w:sz w:val="28"/>
          <w:szCs w:val="28"/>
        </w:rPr>
        <w:t>發展趨勢，</w:t>
      </w:r>
      <w:r w:rsidR="001B7F2F" w:rsidRPr="00507C67">
        <w:rPr>
          <w:rFonts w:ascii="標楷體" w:eastAsia="標楷體" w:hAnsi="標楷體" w:hint="eastAsia"/>
          <w:sz w:val="28"/>
          <w:szCs w:val="28"/>
        </w:rPr>
        <w:t>本計畫</w:t>
      </w:r>
      <w:r w:rsidR="00637D0A" w:rsidRPr="00507C67">
        <w:rPr>
          <w:rFonts w:ascii="標楷體" w:eastAsia="標楷體" w:hAnsi="標楷體"/>
          <w:sz w:val="28"/>
          <w:szCs w:val="28"/>
        </w:rPr>
        <w:t>以</w:t>
      </w:r>
      <w:r w:rsidR="00637D0A" w:rsidRPr="00507C67">
        <w:rPr>
          <w:rFonts w:ascii="標楷體" w:eastAsia="標楷體" w:hAnsi="標楷體" w:hint="eastAsia"/>
          <w:sz w:val="28"/>
          <w:szCs w:val="28"/>
        </w:rPr>
        <w:t>推動科技領域課程</w:t>
      </w:r>
      <w:r w:rsidR="00637D0A" w:rsidRPr="00507C67">
        <w:rPr>
          <w:rFonts w:ascii="標楷體" w:eastAsia="標楷體" w:hAnsi="標楷體"/>
          <w:sz w:val="28"/>
          <w:szCs w:val="28"/>
        </w:rPr>
        <w:t>為基礎，將動手做「STEAM」</w:t>
      </w:r>
      <w:proofErr w:type="gramStart"/>
      <w:r w:rsidR="00637D0A" w:rsidRPr="00507C67">
        <w:rPr>
          <w:rFonts w:ascii="標楷體" w:eastAsia="標楷體" w:hAnsi="標楷體"/>
          <w:sz w:val="28"/>
          <w:szCs w:val="28"/>
        </w:rPr>
        <w:t>─</w:t>
      </w:r>
      <w:proofErr w:type="gramEnd"/>
      <w:r w:rsidR="00625E50">
        <w:rPr>
          <w:rFonts w:ascii="標楷體" w:eastAsia="標楷體" w:hAnsi="標楷體"/>
          <w:sz w:val="28"/>
          <w:szCs w:val="28"/>
        </w:rPr>
        <w:t>科學、科技、工程、藝術、數學之教育</w:t>
      </w:r>
      <w:r w:rsidR="00625E50">
        <w:rPr>
          <w:rFonts w:ascii="標楷體" w:eastAsia="標楷體" w:hAnsi="標楷體" w:hint="eastAsia"/>
          <w:sz w:val="28"/>
          <w:szCs w:val="28"/>
        </w:rPr>
        <w:t>精神</w:t>
      </w:r>
      <w:r w:rsidR="00637D0A" w:rsidRPr="00507C67">
        <w:rPr>
          <w:rFonts w:ascii="標楷體" w:eastAsia="標楷體" w:hAnsi="標楷體" w:hint="eastAsia"/>
          <w:sz w:val="28"/>
          <w:szCs w:val="28"/>
        </w:rPr>
        <w:t>結合</w:t>
      </w:r>
      <w:r w:rsidR="001B7F2F" w:rsidRPr="00507C67">
        <w:rPr>
          <w:rFonts w:ascii="標楷體" w:eastAsia="標楷體" w:hAnsi="標楷體" w:hint="eastAsia"/>
          <w:sz w:val="28"/>
          <w:szCs w:val="28"/>
        </w:rPr>
        <w:t>設計思維</w:t>
      </w:r>
      <w:r w:rsidR="00936A52">
        <w:rPr>
          <w:rFonts w:ascii="標楷體" w:eastAsia="標楷體" w:hAnsi="標楷體" w:hint="eastAsia"/>
          <w:sz w:val="28"/>
          <w:szCs w:val="28"/>
        </w:rPr>
        <w:t>(Design Thinking)</w:t>
      </w:r>
      <w:r w:rsidR="001B7F2F" w:rsidRPr="00507C67">
        <w:rPr>
          <w:rFonts w:ascii="標楷體" w:eastAsia="標楷體" w:hAnsi="標楷體" w:hint="eastAsia"/>
          <w:sz w:val="28"/>
          <w:szCs w:val="28"/>
        </w:rPr>
        <w:t>教學理念</w:t>
      </w:r>
      <w:r w:rsidR="0029771F" w:rsidRPr="00507C67">
        <w:rPr>
          <w:rFonts w:ascii="標楷體" w:eastAsia="標楷體" w:hAnsi="標楷體" w:hint="eastAsia"/>
          <w:sz w:val="28"/>
          <w:szCs w:val="28"/>
        </w:rPr>
        <w:t>，輔導</w:t>
      </w:r>
      <w:r w:rsidR="000E337C" w:rsidRPr="00507C67">
        <w:rPr>
          <w:rFonts w:ascii="標楷體" w:eastAsia="標楷體" w:hAnsi="標楷體" w:hint="eastAsia"/>
          <w:sz w:val="28"/>
          <w:szCs w:val="28"/>
        </w:rPr>
        <w:t>本市中小學</w:t>
      </w:r>
      <w:r w:rsidR="00012503" w:rsidRPr="00507C67">
        <w:rPr>
          <w:rFonts w:ascii="標楷體" w:eastAsia="標楷體" w:hAnsi="標楷體" w:hint="eastAsia"/>
          <w:sz w:val="28"/>
          <w:szCs w:val="28"/>
        </w:rPr>
        <w:t>教師團隊</w:t>
      </w:r>
      <w:r w:rsidR="006371D4" w:rsidRPr="00507C67">
        <w:rPr>
          <w:rFonts w:ascii="標楷體" w:eastAsia="標楷體" w:hAnsi="標楷體" w:hint="eastAsia"/>
          <w:sz w:val="28"/>
          <w:szCs w:val="28"/>
        </w:rPr>
        <w:t>，</w:t>
      </w:r>
      <w:r w:rsidR="00012503" w:rsidRPr="00507C67">
        <w:rPr>
          <w:rFonts w:ascii="標楷體" w:eastAsia="標楷體" w:hAnsi="標楷體" w:hint="eastAsia"/>
          <w:sz w:val="28"/>
          <w:szCs w:val="28"/>
        </w:rPr>
        <w:t>共同推動</w:t>
      </w:r>
      <w:proofErr w:type="gramStart"/>
      <w:r w:rsidR="00012503" w:rsidRPr="00507C67">
        <w:rPr>
          <w:rFonts w:ascii="標楷體" w:eastAsia="標楷體" w:hAnsi="標楷體" w:hint="eastAsia"/>
          <w:sz w:val="28"/>
          <w:szCs w:val="28"/>
        </w:rPr>
        <w:t>主</w:t>
      </w:r>
      <w:r w:rsidR="00637D0A" w:rsidRPr="00507C67">
        <w:rPr>
          <w:rFonts w:ascii="標楷體" w:eastAsia="標楷體" w:hAnsi="標楷體" w:hint="eastAsia"/>
          <w:sz w:val="28"/>
          <w:szCs w:val="28"/>
        </w:rPr>
        <w:t>題</w:t>
      </w:r>
      <w:r w:rsidR="00625E50" w:rsidRPr="00507C67">
        <w:rPr>
          <w:rFonts w:ascii="標楷體" w:eastAsia="標楷體" w:hAnsi="標楷體" w:hint="eastAsia"/>
          <w:sz w:val="28"/>
          <w:szCs w:val="28"/>
        </w:rPr>
        <w:t>跨域</w:t>
      </w:r>
      <w:r w:rsidR="00637D0A" w:rsidRPr="00507C67">
        <w:rPr>
          <w:rFonts w:ascii="標楷體" w:eastAsia="標楷體" w:hAnsi="標楷體" w:hint="eastAsia"/>
          <w:sz w:val="28"/>
          <w:szCs w:val="28"/>
        </w:rPr>
        <w:t>課程</w:t>
      </w:r>
      <w:proofErr w:type="gramEnd"/>
      <w:r w:rsidR="00226886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B24306" w:rsidRPr="00507C67" w:rsidRDefault="00B24306" w:rsidP="00B24306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507C67">
        <w:rPr>
          <w:rFonts w:ascii="標楷體" w:eastAsia="標楷體" w:hAnsi="標楷體" w:hint="eastAsia"/>
          <w:b/>
          <w:sz w:val="28"/>
          <w:szCs w:val="28"/>
        </w:rPr>
        <w:t>、計畫依據</w:t>
      </w:r>
    </w:p>
    <w:p w:rsidR="00B24306" w:rsidRPr="00507C67" w:rsidRDefault="00B24306" w:rsidP="002B3511">
      <w:pPr>
        <w:snapToGrid w:val="0"/>
        <w:spacing w:line="360" w:lineRule="auto"/>
        <w:ind w:firstLineChars="152" w:firstLine="42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一、</w:t>
      </w:r>
      <w:r w:rsidR="00EC55BE" w:rsidRPr="00507C67">
        <w:rPr>
          <w:rFonts w:ascii="標楷體" w:eastAsia="標楷體" w:hAnsi="標楷體"/>
          <w:sz w:val="28"/>
          <w:szCs w:val="28"/>
        </w:rPr>
        <w:t>十二年國民基本教育課程綱要科技領域（草案）</w:t>
      </w:r>
      <w:r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2B3511" w:rsidRPr="00B24306" w:rsidRDefault="00B24306" w:rsidP="00EC55BE">
      <w:pPr>
        <w:snapToGrid w:val="0"/>
        <w:spacing w:line="360" w:lineRule="auto"/>
        <w:ind w:firstLineChars="152" w:firstLine="42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2B3511" w:rsidRPr="00507C6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B3511" w:rsidRPr="00507C67">
        <w:rPr>
          <w:rFonts w:ascii="標楷體" w:eastAsia="標楷體" w:hAnsi="標楷體" w:hint="eastAsia"/>
          <w:sz w:val="28"/>
          <w:szCs w:val="28"/>
        </w:rPr>
        <w:t>南市科技教育推動總體計畫書。</w:t>
      </w:r>
    </w:p>
    <w:p w:rsidR="00410BFF" w:rsidRPr="00507C67" w:rsidRDefault="006F0525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參、計畫目的</w:t>
      </w:r>
    </w:p>
    <w:p w:rsidR="00824060" w:rsidRPr="00507C67" w:rsidRDefault="002332B2" w:rsidP="00451517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一、</w:t>
      </w:r>
      <w:r w:rsidR="00451517" w:rsidRPr="00451517">
        <w:rPr>
          <w:rFonts w:ascii="標楷體" w:eastAsia="標楷體" w:hAnsi="標楷體" w:hint="eastAsia"/>
          <w:sz w:val="28"/>
          <w:szCs w:val="28"/>
        </w:rPr>
        <w:t>激發</w:t>
      </w:r>
      <w:r w:rsidR="00451517">
        <w:rPr>
          <w:rFonts w:ascii="標楷體" w:eastAsia="標楷體" w:hAnsi="標楷體" w:hint="eastAsia"/>
          <w:sz w:val="28"/>
          <w:szCs w:val="28"/>
        </w:rPr>
        <w:t>學生</w:t>
      </w:r>
      <w:r w:rsidR="00451517" w:rsidRPr="00451517">
        <w:rPr>
          <w:rFonts w:ascii="標楷體" w:eastAsia="標楷體" w:hAnsi="標楷體" w:hint="eastAsia"/>
          <w:sz w:val="28"/>
          <w:szCs w:val="28"/>
        </w:rPr>
        <w:t>好奇的天性和主動探索能力</w:t>
      </w:r>
      <w:r w:rsidR="00451517">
        <w:rPr>
          <w:rFonts w:ascii="標楷體" w:eastAsia="標楷體" w:hAnsi="標楷體" w:hint="eastAsia"/>
          <w:sz w:val="28"/>
          <w:szCs w:val="28"/>
        </w:rPr>
        <w:t>，</w:t>
      </w:r>
      <w:r w:rsidR="00102B1B" w:rsidRPr="00507C67">
        <w:rPr>
          <w:rFonts w:ascii="標楷體" w:eastAsia="標楷體" w:hAnsi="標楷體" w:hint="eastAsia"/>
          <w:sz w:val="28"/>
          <w:szCs w:val="28"/>
        </w:rPr>
        <w:t>豐富學習動機，提升學生學習成效</w:t>
      </w:r>
      <w:r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824060" w:rsidRPr="00507C67" w:rsidRDefault="00102B1B" w:rsidP="00585EEC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二、</w:t>
      </w:r>
      <w:r w:rsidR="00585EEC">
        <w:rPr>
          <w:rFonts w:ascii="標楷體" w:eastAsia="標楷體" w:hAnsi="標楷體" w:hint="eastAsia"/>
          <w:sz w:val="28"/>
          <w:szCs w:val="28"/>
        </w:rPr>
        <w:t>創造機會讓學生</w:t>
      </w:r>
      <w:r w:rsidR="00585EEC" w:rsidRPr="00585EEC">
        <w:rPr>
          <w:rFonts w:ascii="標楷體" w:eastAsia="標楷體" w:hAnsi="標楷體" w:hint="eastAsia"/>
          <w:sz w:val="28"/>
          <w:szCs w:val="28"/>
        </w:rPr>
        <w:t>發展有趣的創意思維</w:t>
      </w:r>
      <w:r w:rsidR="00585EEC">
        <w:rPr>
          <w:rFonts w:ascii="標楷體" w:eastAsia="標楷體" w:hAnsi="標楷體" w:hint="eastAsia"/>
          <w:sz w:val="28"/>
          <w:szCs w:val="28"/>
        </w:rPr>
        <w:t>，</w:t>
      </w:r>
      <w:r w:rsidRPr="00507C67">
        <w:rPr>
          <w:rFonts w:ascii="標楷體" w:eastAsia="標楷體" w:hAnsi="標楷體" w:hint="eastAsia"/>
          <w:sz w:val="28"/>
          <w:szCs w:val="28"/>
        </w:rPr>
        <w:t>創新教學模式，啟發學生多元智能</w:t>
      </w:r>
      <w:r w:rsidR="002332B2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824060" w:rsidRPr="00507C67" w:rsidRDefault="00A65574" w:rsidP="00EA14BF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814D4" w:rsidRPr="007814D4">
        <w:rPr>
          <w:rFonts w:ascii="標楷體" w:eastAsia="標楷體" w:hAnsi="標楷體" w:hint="eastAsia"/>
          <w:sz w:val="28"/>
          <w:szCs w:val="28"/>
        </w:rPr>
        <w:t>引導同伴之間的合作和強調解決問題的能力</w:t>
      </w:r>
      <w:r w:rsidR="00A746FA">
        <w:rPr>
          <w:rFonts w:ascii="標楷體" w:eastAsia="標楷體" w:hAnsi="標楷體" w:hint="eastAsia"/>
          <w:sz w:val="28"/>
          <w:szCs w:val="28"/>
        </w:rPr>
        <w:t>，</w:t>
      </w:r>
      <w:r w:rsidR="00EA14BF" w:rsidRPr="00EA14BF">
        <w:rPr>
          <w:rFonts w:ascii="標楷體" w:eastAsia="標楷體" w:hAnsi="標楷體" w:hint="eastAsia"/>
          <w:sz w:val="28"/>
          <w:szCs w:val="28"/>
        </w:rPr>
        <w:t>培養團隊協作的能力</w:t>
      </w:r>
      <w:proofErr w:type="gramStart"/>
      <w:r w:rsidR="00EA14BF" w:rsidRPr="00EA14BF">
        <w:rPr>
          <w:rFonts w:ascii="標楷體" w:eastAsia="標楷體" w:hAnsi="標楷體" w:hint="eastAsia"/>
          <w:sz w:val="28"/>
          <w:szCs w:val="28"/>
        </w:rPr>
        <w:t>以及情商</w:t>
      </w:r>
      <w:proofErr w:type="gramEnd"/>
      <w:r w:rsidR="00EA14BF">
        <w:rPr>
          <w:rFonts w:ascii="標楷體" w:eastAsia="標楷體" w:hAnsi="標楷體" w:hint="eastAsia"/>
          <w:sz w:val="28"/>
          <w:szCs w:val="28"/>
        </w:rPr>
        <w:t>。</w:t>
      </w:r>
    </w:p>
    <w:p w:rsidR="00A746FA" w:rsidRDefault="00282F88" w:rsidP="00A746FA">
      <w:pPr>
        <w:snapToGrid w:val="0"/>
        <w:spacing w:line="360" w:lineRule="auto"/>
        <w:ind w:firstLineChars="152" w:firstLine="42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四、</w:t>
      </w:r>
      <w:r w:rsidR="00A746FA">
        <w:rPr>
          <w:rFonts w:ascii="標楷體" w:eastAsia="標楷體" w:hAnsi="標楷體" w:hint="eastAsia"/>
          <w:sz w:val="28"/>
          <w:szCs w:val="28"/>
        </w:rPr>
        <w:t>透過動手實踐過程</w:t>
      </w:r>
      <w:r w:rsidR="00A746FA" w:rsidRPr="00D705C4">
        <w:rPr>
          <w:rFonts w:ascii="標楷體" w:eastAsia="標楷體" w:hAnsi="標楷體" w:hint="eastAsia"/>
          <w:sz w:val="28"/>
          <w:szCs w:val="28"/>
        </w:rPr>
        <w:t>培養創新意識</w:t>
      </w:r>
      <w:r w:rsidR="00A746FA">
        <w:rPr>
          <w:rFonts w:ascii="標楷體" w:eastAsia="標楷體" w:hAnsi="標楷體" w:hint="eastAsia"/>
          <w:sz w:val="28"/>
          <w:szCs w:val="28"/>
        </w:rPr>
        <w:t>，並提升學生</w:t>
      </w:r>
      <w:r w:rsidR="00A746FA" w:rsidRPr="00D705C4">
        <w:rPr>
          <w:rFonts w:ascii="標楷體" w:eastAsia="標楷體" w:hAnsi="標楷體" w:hint="eastAsia"/>
          <w:sz w:val="28"/>
          <w:szCs w:val="28"/>
        </w:rPr>
        <w:t>各方面技能和認識能</w:t>
      </w:r>
    </w:p>
    <w:p w:rsidR="00102B1B" w:rsidRDefault="00A746FA" w:rsidP="00A746FA">
      <w:pPr>
        <w:snapToGrid w:val="0"/>
        <w:spacing w:line="360" w:lineRule="auto"/>
        <w:ind w:leftChars="413" w:left="991" w:firstLine="2"/>
        <w:rPr>
          <w:rFonts w:ascii="標楷體" w:eastAsia="標楷體" w:hAnsi="標楷體"/>
          <w:sz w:val="28"/>
          <w:szCs w:val="28"/>
        </w:rPr>
      </w:pPr>
      <w:r w:rsidRPr="00D705C4">
        <w:rPr>
          <w:rFonts w:ascii="標楷體" w:eastAsia="標楷體" w:hAnsi="標楷體" w:hint="eastAsia"/>
          <w:sz w:val="28"/>
          <w:szCs w:val="28"/>
        </w:rPr>
        <w:t>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05C4" w:rsidRDefault="00D705C4" w:rsidP="00A746FA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507C67">
        <w:rPr>
          <w:rFonts w:ascii="標楷體" w:eastAsia="標楷體" w:hAnsi="標楷體" w:hint="eastAsia"/>
          <w:sz w:val="28"/>
          <w:szCs w:val="28"/>
        </w:rPr>
        <w:t>、</w:t>
      </w:r>
      <w:r w:rsidR="00A746FA" w:rsidRPr="007814D4">
        <w:rPr>
          <w:rFonts w:ascii="標楷體" w:eastAsia="標楷體" w:hAnsi="標楷體" w:hint="eastAsia"/>
          <w:sz w:val="28"/>
          <w:szCs w:val="28"/>
        </w:rPr>
        <w:t>重視對「藝術」文化軟實力的培養</w:t>
      </w:r>
      <w:r w:rsidR="00A746FA">
        <w:rPr>
          <w:rFonts w:ascii="標楷體" w:eastAsia="標楷體" w:hAnsi="標楷體" w:hint="eastAsia"/>
          <w:sz w:val="28"/>
          <w:szCs w:val="28"/>
        </w:rPr>
        <w:t>，並結合</w:t>
      </w:r>
      <w:r w:rsidR="00A746FA" w:rsidRPr="00507C67">
        <w:rPr>
          <w:rFonts w:ascii="標楷體" w:eastAsia="標楷體" w:hAnsi="標楷體" w:hint="eastAsia"/>
          <w:sz w:val="28"/>
          <w:szCs w:val="28"/>
        </w:rPr>
        <w:t>科技課程，建構學校發展特色。</w:t>
      </w:r>
    </w:p>
    <w:p w:rsidR="007814D4" w:rsidRPr="00507C67" w:rsidRDefault="007814D4" w:rsidP="007814D4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07C67">
        <w:rPr>
          <w:rFonts w:ascii="標楷體" w:eastAsia="標楷體" w:hAnsi="標楷體" w:hint="eastAsia"/>
          <w:sz w:val="28"/>
          <w:szCs w:val="28"/>
        </w:rPr>
        <w:t>、</w:t>
      </w:r>
      <w:r w:rsidR="00A746FA" w:rsidRPr="00507C67">
        <w:rPr>
          <w:rFonts w:ascii="標楷體" w:eastAsia="標楷體" w:hAnsi="標楷體" w:hint="eastAsia"/>
          <w:sz w:val="28"/>
          <w:szCs w:val="28"/>
        </w:rPr>
        <w:t>連結科技中心，配合雲端資源分享。</w:t>
      </w:r>
    </w:p>
    <w:p w:rsidR="000012D6" w:rsidRPr="00507C67" w:rsidRDefault="000012D6" w:rsidP="005A564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肆、執行期程</w:t>
      </w:r>
      <w:r w:rsidRPr="00507C67">
        <w:rPr>
          <w:rFonts w:ascii="標楷體" w:eastAsia="標楷體" w:hAnsi="標楷體" w:hint="eastAsia"/>
          <w:sz w:val="28"/>
          <w:szCs w:val="28"/>
        </w:rPr>
        <w:t>:107年8月至107年12月</w:t>
      </w:r>
      <w:r w:rsidR="00F840AB">
        <w:rPr>
          <w:rFonts w:ascii="標楷體" w:eastAsia="標楷體" w:hAnsi="標楷體" w:hint="eastAsia"/>
          <w:sz w:val="28"/>
          <w:szCs w:val="28"/>
        </w:rPr>
        <w:t>。</w:t>
      </w:r>
    </w:p>
    <w:p w:rsidR="005C2DF7" w:rsidRDefault="005C2DF7" w:rsidP="00B53C7F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5C2DF7" w:rsidRDefault="005C2DF7" w:rsidP="00B53C7F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041098" w:rsidRPr="00507C67" w:rsidRDefault="0032519E" w:rsidP="00B53C7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lastRenderedPageBreak/>
        <w:t>伍</w:t>
      </w:r>
      <w:r w:rsidR="00012503" w:rsidRPr="00507C67">
        <w:rPr>
          <w:rFonts w:ascii="標楷體" w:eastAsia="標楷體" w:hAnsi="標楷體" w:hint="eastAsia"/>
          <w:b/>
          <w:sz w:val="28"/>
          <w:szCs w:val="28"/>
        </w:rPr>
        <w:t>、</w:t>
      </w:r>
      <w:r w:rsidR="00041098" w:rsidRPr="00507C67">
        <w:rPr>
          <w:rFonts w:ascii="標楷體" w:eastAsia="標楷體" w:hAnsi="標楷體" w:hint="eastAsia"/>
          <w:b/>
          <w:sz w:val="28"/>
          <w:szCs w:val="28"/>
        </w:rPr>
        <w:t>推動方案</w:t>
      </w:r>
      <w:r w:rsidR="00BC2AC3" w:rsidRPr="00507C67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041098" w:rsidRPr="00507C67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6F0525" w:rsidRPr="00507C67">
        <w:rPr>
          <w:rFonts w:ascii="標楷體" w:eastAsia="標楷體" w:hAnsi="標楷體" w:hint="eastAsia"/>
          <w:sz w:val="28"/>
          <w:szCs w:val="28"/>
        </w:rPr>
        <w:t>年度</w:t>
      </w:r>
      <w:r w:rsidR="00FD11F8" w:rsidRPr="00507C67">
        <w:rPr>
          <w:rFonts w:ascii="標楷體" w:eastAsia="標楷體" w:hAnsi="標楷體" w:hint="eastAsia"/>
          <w:sz w:val="28"/>
          <w:szCs w:val="28"/>
        </w:rPr>
        <w:t>提出</w:t>
      </w:r>
      <w:r w:rsidR="00041098" w:rsidRPr="00507C67">
        <w:rPr>
          <w:rFonts w:ascii="標楷體" w:eastAsia="標楷體" w:hAnsi="標楷體" w:hint="eastAsia"/>
          <w:sz w:val="28"/>
          <w:szCs w:val="28"/>
        </w:rPr>
        <w:t>兩</w:t>
      </w:r>
      <w:r w:rsidR="00706419" w:rsidRPr="00507C67">
        <w:rPr>
          <w:rFonts w:ascii="標楷體" w:eastAsia="標楷體" w:hAnsi="標楷體" w:hint="eastAsia"/>
          <w:sz w:val="28"/>
          <w:szCs w:val="28"/>
        </w:rPr>
        <w:t>項推動</w:t>
      </w:r>
      <w:r w:rsidR="00B8100A" w:rsidRPr="00507C67">
        <w:rPr>
          <w:rFonts w:ascii="標楷體" w:eastAsia="標楷體" w:hAnsi="標楷體" w:hint="eastAsia"/>
          <w:sz w:val="28"/>
          <w:szCs w:val="28"/>
        </w:rPr>
        <w:t>方案</w:t>
      </w:r>
      <w:r w:rsidR="005E5A37" w:rsidRPr="00507C67">
        <w:rPr>
          <w:rFonts w:ascii="標楷體" w:eastAsia="標楷體" w:hAnsi="標楷體" w:hint="eastAsia"/>
          <w:sz w:val="28"/>
          <w:szCs w:val="28"/>
        </w:rPr>
        <w:t>如下</w:t>
      </w:r>
      <w:r w:rsidR="00277E42" w:rsidRPr="00507C67">
        <w:rPr>
          <w:rFonts w:ascii="標楷體" w:eastAsia="標楷體" w:hAnsi="標楷體" w:hint="eastAsia"/>
          <w:sz w:val="28"/>
          <w:szCs w:val="28"/>
        </w:rPr>
        <w:t>：</w:t>
      </w:r>
    </w:p>
    <w:p w:rsidR="00886924" w:rsidRPr="00A65574" w:rsidRDefault="00413A19" w:rsidP="00C11401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A65574">
        <w:rPr>
          <w:rFonts w:ascii="標楷體" w:eastAsia="標楷體" w:hAnsi="標楷體" w:hint="eastAsia"/>
          <w:sz w:val="28"/>
          <w:szCs w:val="28"/>
        </w:rPr>
        <w:t>一、</w:t>
      </w:r>
      <w:r w:rsidR="00F64579" w:rsidRPr="00A65574">
        <w:rPr>
          <w:rFonts w:ascii="標楷體" w:eastAsia="標楷體" w:hAnsi="標楷體" w:hint="eastAsia"/>
          <w:sz w:val="28"/>
          <w:szCs w:val="28"/>
        </w:rPr>
        <w:t>方案</w:t>
      </w:r>
      <w:proofErr w:type="gramStart"/>
      <w:r w:rsidR="00F64579" w:rsidRPr="00A6557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64579" w:rsidRPr="00A65574">
        <w:rPr>
          <w:rFonts w:ascii="標楷體" w:eastAsia="標楷體" w:hAnsi="標楷體" w:hint="eastAsia"/>
          <w:sz w:val="28"/>
          <w:szCs w:val="28"/>
        </w:rPr>
        <w:t>:</w:t>
      </w:r>
      <w:r w:rsidR="004B7B09">
        <w:rPr>
          <w:rFonts w:ascii="標楷體" w:eastAsia="標楷體" w:hAnsi="標楷體" w:hint="eastAsia"/>
          <w:sz w:val="28"/>
          <w:szCs w:val="28"/>
        </w:rPr>
        <w:t>Design Thinking-STEAM</w:t>
      </w:r>
      <w:r w:rsidR="00C77C77" w:rsidRPr="00A65574">
        <w:rPr>
          <w:rFonts w:ascii="標楷體" w:eastAsia="標楷體" w:hAnsi="標楷體" w:hint="eastAsia"/>
          <w:sz w:val="28"/>
          <w:szCs w:val="28"/>
        </w:rPr>
        <w:t>。</w:t>
      </w:r>
    </w:p>
    <w:p w:rsidR="00413A19" w:rsidRPr="00A65574" w:rsidRDefault="00413A19" w:rsidP="00886924">
      <w:pPr>
        <w:snapToGrid w:val="0"/>
        <w:spacing w:line="360" w:lineRule="auto"/>
        <w:ind w:firstLineChars="152" w:firstLine="426"/>
        <w:rPr>
          <w:rFonts w:ascii="標楷體" w:eastAsia="標楷體" w:hAnsi="標楷體"/>
          <w:sz w:val="28"/>
          <w:szCs w:val="28"/>
        </w:rPr>
      </w:pPr>
      <w:r w:rsidRPr="00A65574">
        <w:rPr>
          <w:rFonts w:ascii="標楷體" w:eastAsia="標楷體" w:hAnsi="標楷體" w:hint="eastAsia"/>
          <w:sz w:val="28"/>
          <w:szCs w:val="28"/>
        </w:rPr>
        <w:t>二、</w:t>
      </w:r>
      <w:r w:rsidR="00F64579" w:rsidRPr="00A65574">
        <w:rPr>
          <w:rFonts w:ascii="標楷體" w:eastAsia="標楷體" w:hAnsi="標楷體" w:hint="eastAsia"/>
          <w:sz w:val="28"/>
          <w:szCs w:val="28"/>
        </w:rPr>
        <w:t>方案二:</w:t>
      </w:r>
      <w:r w:rsidR="00930A72" w:rsidRPr="00930A72">
        <w:rPr>
          <w:rFonts w:ascii="標楷體" w:eastAsia="標楷體" w:hAnsi="標楷體" w:hint="eastAsia"/>
          <w:sz w:val="28"/>
          <w:szCs w:val="28"/>
        </w:rPr>
        <w:t>中小學發展STEAM主題式課程</w:t>
      </w:r>
      <w:r w:rsidR="00C46385" w:rsidRPr="00A6557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13A19" w:rsidRPr="00507C67" w:rsidRDefault="0032519E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陸</w:t>
      </w:r>
      <w:r w:rsidR="00C0639C" w:rsidRPr="00507C67">
        <w:rPr>
          <w:rFonts w:ascii="標楷體" w:eastAsia="標楷體" w:hAnsi="標楷體" w:hint="eastAsia"/>
          <w:b/>
          <w:sz w:val="28"/>
          <w:szCs w:val="28"/>
        </w:rPr>
        <w:t>、</w:t>
      </w:r>
      <w:r w:rsidR="00874B8F">
        <w:rPr>
          <w:rFonts w:ascii="標楷體" w:eastAsia="標楷體" w:hAnsi="標楷體" w:cs="Lucida Grande" w:hint="eastAsia"/>
          <w:b/>
          <w:sz w:val="28"/>
          <w:szCs w:val="28"/>
        </w:rPr>
        <w:t>方案</w:t>
      </w:r>
      <w:r w:rsidR="00AB0959" w:rsidRPr="00507C67">
        <w:rPr>
          <w:rFonts w:ascii="標楷體" w:eastAsia="標楷體" w:hAnsi="標楷體" w:cs="Lucida Grande" w:hint="eastAsia"/>
          <w:b/>
          <w:sz w:val="28"/>
          <w:szCs w:val="28"/>
        </w:rPr>
        <w:t>內容</w:t>
      </w:r>
      <w:r w:rsidR="00516F74" w:rsidRPr="00507C67">
        <w:rPr>
          <w:rFonts w:ascii="標楷體" w:eastAsia="標楷體" w:hAnsi="標楷體" w:cs="Lucida Grande" w:hint="eastAsia"/>
          <w:b/>
          <w:sz w:val="28"/>
          <w:szCs w:val="28"/>
        </w:rPr>
        <w:t>:</w:t>
      </w:r>
    </w:p>
    <w:p w:rsidR="00413A19" w:rsidRPr="006E12E5" w:rsidRDefault="000A6B9F" w:rsidP="00C77C77">
      <w:pPr>
        <w:snapToGrid w:val="0"/>
        <w:spacing w:line="360" w:lineRule="auto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一、</w:t>
      </w:r>
      <w:r w:rsidR="00413A19" w:rsidRPr="00507C67">
        <w:rPr>
          <w:rFonts w:ascii="標楷體" w:eastAsia="標楷體" w:hAnsi="標楷體" w:hint="eastAsia"/>
          <w:b/>
          <w:sz w:val="28"/>
          <w:szCs w:val="28"/>
        </w:rPr>
        <w:t>方案</w:t>
      </w:r>
      <w:proofErr w:type="gramStart"/>
      <w:r w:rsidR="005C0688" w:rsidRPr="00507C67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E35D3C" w:rsidRPr="00507C67">
        <w:rPr>
          <w:rFonts w:ascii="標楷體" w:eastAsia="標楷體" w:hAnsi="標楷體" w:hint="eastAsia"/>
          <w:b/>
          <w:sz w:val="28"/>
          <w:szCs w:val="28"/>
        </w:rPr>
        <w:t>：</w:t>
      </w:r>
      <w:r w:rsidR="00930A72" w:rsidRPr="00930A72">
        <w:rPr>
          <w:rFonts w:ascii="標楷體" w:eastAsia="標楷體" w:hAnsi="標楷體" w:hint="eastAsia"/>
          <w:b/>
          <w:sz w:val="28"/>
          <w:szCs w:val="28"/>
        </w:rPr>
        <w:t>Design Thinking-STEAM</w:t>
      </w:r>
    </w:p>
    <w:p w:rsidR="00413A19" w:rsidRPr="00507C67" w:rsidRDefault="00413A19" w:rsidP="00D4021A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07C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07C67">
        <w:rPr>
          <w:rFonts w:ascii="標楷體" w:eastAsia="標楷體" w:hAnsi="標楷體" w:hint="eastAsia"/>
          <w:sz w:val="28"/>
          <w:szCs w:val="28"/>
        </w:rPr>
        <w:t>)核心理念:</w:t>
      </w:r>
      <w:r w:rsidR="00257663" w:rsidRPr="00507C67">
        <w:rPr>
          <w:rFonts w:ascii="標楷體" w:eastAsia="標楷體" w:hAnsi="標楷體" w:hint="eastAsia"/>
          <w:sz w:val="28"/>
          <w:szCs w:val="28"/>
        </w:rPr>
        <w:t>配合</w:t>
      </w:r>
      <w:proofErr w:type="gramStart"/>
      <w:r w:rsidR="00257663" w:rsidRPr="00507C67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257663" w:rsidRPr="00507C67">
        <w:rPr>
          <w:rFonts w:ascii="標楷體" w:eastAsia="標楷體" w:hAnsi="標楷體" w:hint="eastAsia"/>
          <w:sz w:val="28"/>
          <w:szCs w:val="28"/>
        </w:rPr>
        <w:t>科技領域課程</w:t>
      </w:r>
      <w:r w:rsidR="00210C50" w:rsidRPr="00507C67">
        <w:rPr>
          <w:rFonts w:ascii="標楷體" w:eastAsia="標楷體" w:hAnsi="標楷體" w:hint="eastAsia"/>
          <w:sz w:val="28"/>
          <w:szCs w:val="28"/>
        </w:rPr>
        <w:t>實施</w:t>
      </w:r>
      <w:r w:rsidR="00257663" w:rsidRPr="00507C67">
        <w:rPr>
          <w:rFonts w:ascii="標楷體" w:eastAsia="標楷體" w:hAnsi="標楷體" w:hint="eastAsia"/>
          <w:sz w:val="28"/>
          <w:szCs w:val="28"/>
        </w:rPr>
        <w:t>，</w:t>
      </w:r>
      <w:r w:rsidR="007131F9" w:rsidRPr="00507C67">
        <w:rPr>
          <w:rFonts w:ascii="標楷體" w:eastAsia="標楷體" w:hAnsi="標楷體" w:hint="eastAsia"/>
          <w:sz w:val="28"/>
          <w:szCs w:val="28"/>
        </w:rPr>
        <w:t>培養</w:t>
      </w:r>
      <w:r w:rsidR="00516F74" w:rsidRPr="00507C67">
        <w:rPr>
          <w:rFonts w:ascii="標楷體" w:eastAsia="標楷體" w:hAnsi="標楷體" w:hint="eastAsia"/>
          <w:sz w:val="28"/>
          <w:szCs w:val="28"/>
        </w:rPr>
        <w:t>科技中心及推動學校設計思維觀念，並協助</w:t>
      </w:r>
      <w:r w:rsidR="004B60E8" w:rsidRPr="00507C67">
        <w:rPr>
          <w:rFonts w:ascii="標楷體" w:eastAsia="標楷體" w:hAnsi="標楷體" w:hint="eastAsia"/>
          <w:sz w:val="28"/>
          <w:szCs w:val="28"/>
        </w:rPr>
        <w:t>科技</w:t>
      </w:r>
      <w:r w:rsidR="008C47FB" w:rsidRPr="00507C67">
        <w:rPr>
          <w:rFonts w:ascii="標楷體" w:eastAsia="標楷體" w:hAnsi="標楷體" w:hint="eastAsia"/>
          <w:sz w:val="28"/>
          <w:szCs w:val="28"/>
        </w:rPr>
        <w:t>中心</w:t>
      </w:r>
      <w:r w:rsidR="00897923" w:rsidRPr="00507C67">
        <w:rPr>
          <w:rFonts w:ascii="標楷體" w:eastAsia="標楷體" w:hAnsi="標楷體" w:hint="eastAsia"/>
          <w:sz w:val="28"/>
          <w:szCs w:val="28"/>
        </w:rPr>
        <w:t>及推動學校</w:t>
      </w:r>
      <w:r w:rsidR="00897923">
        <w:rPr>
          <w:rFonts w:ascii="標楷體" w:eastAsia="標楷體" w:hAnsi="標楷體" w:hint="eastAsia"/>
          <w:sz w:val="28"/>
          <w:szCs w:val="28"/>
        </w:rPr>
        <w:t>產出</w:t>
      </w:r>
      <w:r w:rsidR="00625E50">
        <w:rPr>
          <w:rFonts w:ascii="標楷體" w:eastAsia="標楷體" w:hAnsi="標楷體" w:hint="eastAsia"/>
          <w:sz w:val="28"/>
          <w:szCs w:val="28"/>
        </w:rPr>
        <w:t>以</w:t>
      </w:r>
      <w:r w:rsidR="005C36D2" w:rsidRPr="00507C67">
        <w:rPr>
          <w:rFonts w:ascii="標楷體" w:eastAsia="標楷體" w:hAnsi="標楷體" w:hint="eastAsia"/>
          <w:sz w:val="28"/>
          <w:szCs w:val="28"/>
        </w:rPr>
        <w:t>融入科技</w:t>
      </w:r>
      <w:r w:rsidR="00625E50">
        <w:rPr>
          <w:rFonts w:ascii="標楷體" w:eastAsia="標楷體" w:hAnsi="標楷體" w:hint="eastAsia"/>
          <w:sz w:val="28"/>
          <w:szCs w:val="28"/>
        </w:rPr>
        <w:t>及生活</w:t>
      </w:r>
      <w:r w:rsidR="005C36D2" w:rsidRPr="00507C67">
        <w:rPr>
          <w:rFonts w:ascii="標楷體" w:eastAsia="標楷體" w:hAnsi="標楷體" w:hint="eastAsia"/>
          <w:sz w:val="28"/>
          <w:szCs w:val="28"/>
        </w:rPr>
        <w:t>應用</w:t>
      </w:r>
      <w:r w:rsidR="00625E50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4B60E8" w:rsidRPr="00507C67">
        <w:rPr>
          <w:rFonts w:ascii="標楷體" w:eastAsia="標楷體" w:hAnsi="標楷體" w:hint="eastAsia"/>
          <w:sz w:val="28"/>
          <w:szCs w:val="28"/>
        </w:rPr>
        <w:t>主題跨域課程</w:t>
      </w:r>
      <w:proofErr w:type="gramEnd"/>
      <w:r w:rsidR="000012D6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5121A7" w:rsidRPr="00507C67" w:rsidRDefault="00413A19" w:rsidP="00B9720D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(二)</w:t>
      </w:r>
      <w:r w:rsidR="00D37E14" w:rsidRPr="00507C67">
        <w:rPr>
          <w:rFonts w:ascii="標楷體" w:eastAsia="標楷體" w:hAnsi="標楷體" w:hint="eastAsia"/>
          <w:sz w:val="28"/>
          <w:szCs w:val="28"/>
        </w:rPr>
        <w:t>參加</w:t>
      </w:r>
      <w:r w:rsidR="00503A5F">
        <w:rPr>
          <w:rFonts w:ascii="標楷體" w:eastAsia="標楷體" w:hAnsi="標楷體" w:hint="eastAsia"/>
          <w:sz w:val="28"/>
          <w:szCs w:val="28"/>
        </w:rPr>
        <w:t>對象</w:t>
      </w:r>
      <w:r w:rsidR="00D37E14" w:rsidRPr="00507C67">
        <w:rPr>
          <w:rFonts w:ascii="標楷體" w:eastAsia="標楷體" w:hAnsi="標楷體" w:hint="eastAsia"/>
          <w:sz w:val="28"/>
          <w:szCs w:val="28"/>
        </w:rPr>
        <w:t>:本市</w:t>
      </w:r>
      <w:r w:rsidR="00D37E14" w:rsidRPr="00507C67">
        <w:rPr>
          <w:rFonts w:ascii="標楷體" w:eastAsia="Malgun Gothic" w:hAnsi="標楷體" w:hint="eastAsia"/>
          <w:sz w:val="28"/>
          <w:szCs w:val="28"/>
        </w:rPr>
        <w:t>8</w:t>
      </w:r>
      <w:r w:rsidR="00D37E14" w:rsidRPr="00507C67">
        <w:rPr>
          <w:rFonts w:ascii="標楷體" w:eastAsia="標楷體" w:hAnsi="標楷體" w:hint="eastAsia"/>
          <w:sz w:val="28"/>
          <w:szCs w:val="28"/>
        </w:rPr>
        <w:t>所科技中心，需帶領2所推動學校（應為1所國中1所國小），並以實際參與課程模組研發</w:t>
      </w:r>
      <w:proofErr w:type="gramStart"/>
      <w:r w:rsidR="00D37E14" w:rsidRPr="00507C67">
        <w:rPr>
          <w:rFonts w:ascii="標楷體" w:eastAsia="標楷體" w:hAnsi="標楷體" w:hint="eastAsia"/>
          <w:sz w:val="28"/>
          <w:szCs w:val="28"/>
        </w:rPr>
        <w:t>之跨域團隊</w:t>
      </w:r>
      <w:proofErr w:type="gramEnd"/>
      <w:r w:rsidR="00D37E14" w:rsidRPr="00507C67">
        <w:rPr>
          <w:rFonts w:ascii="標楷體" w:eastAsia="標楷體" w:hAnsi="標楷體" w:hint="eastAsia"/>
          <w:sz w:val="28"/>
          <w:szCs w:val="28"/>
        </w:rPr>
        <w:t>為參加對象</w:t>
      </w:r>
      <w:r w:rsidR="00A65574">
        <w:rPr>
          <w:rFonts w:ascii="標楷體" w:eastAsia="標楷體" w:hAnsi="標楷體" w:hint="eastAsia"/>
          <w:sz w:val="28"/>
          <w:szCs w:val="28"/>
        </w:rPr>
        <w:t>，</w:t>
      </w:r>
      <w:r w:rsidR="000B21AC">
        <w:rPr>
          <w:rFonts w:ascii="標楷體" w:eastAsia="標楷體" w:hAnsi="標楷體" w:hint="eastAsia"/>
          <w:sz w:val="28"/>
          <w:szCs w:val="28"/>
        </w:rPr>
        <w:t>請於</w:t>
      </w:r>
      <w:r w:rsidR="000B21AC" w:rsidRPr="006C7731">
        <w:rPr>
          <w:rFonts w:ascii="標楷體" w:eastAsia="標楷體" w:hAnsi="標楷體" w:hint="eastAsia"/>
          <w:color w:val="FF0000"/>
          <w:sz w:val="28"/>
          <w:szCs w:val="28"/>
        </w:rPr>
        <w:t>107年8月</w:t>
      </w:r>
      <w:r w:rsidR="006C7731" w:rsidRPr="006C7731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="000B21AC" w:rsidRPr="006C7731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1066CC" w:rsidRPr="006C7731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A1448C" w:rsidRPr="006C7731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0B21AC" w:rsidRPr="006C7731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A65574">
        <w:rPr>
          <w:rFonts w:ascii="標楷體" w:eastAsia="標楷體" w:hAnsi="標楷體" w:hint="eastAsia"/>
          <w:sz w:val="28"/>
          <w:szCs w:val="28"/>
        </w:rPr>
        <w:t>前將</w:t>
      </w:r>
      <w:bookmarkStart w:id="0" w:name="_GoBack"/>
      <w:r w:rsidR="00BE10A8">
        <w:rPr>
          <w:rFonts w:ascii="標楷體" w:eastAsia="標楷體" w:hAnsi="標楷體" w:hint="eastAsia"/>
          <w:sz w:val="28"/>
          <w:szCs w:val="28"/>
        </w:rPr>
        <w:t>申請表</w:t>
      </w:r>
      <w:r w:rsidR="000D0C69">
        <w:rPr>
          <w:rFonts w:ascii="標楷體" w:eastAsia="標楷體" w:hAnsi="標楷體" w:hint="eastAsia"/>
          <w:sz w:val="28"/>
          <w:szCs w:val="28"/>
        </w:rPr>
        <w:t>含經費申請表</w:t>
      </w:r>
      <w:r w:rsidR="00AF54E8">
        <w:rPr>
          <w:rFonts w:ascii="標楷體" w:eastAsia="標楷體" w:hAnsi="標楷體" w:hint="eastAsia"/>
          <w:sz w:val="28"/>
          <w:szCs w:val="28"/>
        </w:rPr>
        <w:t>(附件1)</w:t>
      </w:r>
      <w:proofErr w:type="gramStart"/>
      <w:r w:rsidR="00A65574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65574">
        <w:rPr>
          <w:rFonts w:ascii="標楷體" w:eastAsia="標楷體" w:hAnsi="標楷體" w:hint="eastAsia"/>
          <w:sz w:val="28"/>
          <w:szCs w:val="28"/>
        </w:rPr>
        <w:t>送</w:t>
      </w:r>
      <w:r w:rsidR="00AF54E8">
        <w:rPr>
          <w:rFonts w:ascii="標楷體" w:eastAsia="標楷體" w:hAnsi="標楷體" w:hint="eastAsia"/>
          <w:sz w:val="28"/>
          <w:szCs w:val="28"/>
        </w:rPr>
        <w:t>所屬科技中心</w:t>
      </w:r>
      <w:r w:rsidR="00A65574">
        <w:rPr>
          <w:rFonts w:ascii="標楷體" w:eastAsia="標楷體" w:hAnsi="標楷體" w:hint="eastAsia"/>
          <w:sz w:val="28"/>
          <w:szCs w:val="28"/>
        </w:rPr>
        <w:t>學校</w:t>
      </w:r>
      <w:r w:rsidR="00AF54E8">
        <w:rPr>
          <w:rFonts w:ascii="標楷體" w:eastAsia="標楷體" w:hAnsi="標楷體" w:hint="eastAsia"/>
          <w:sz w:val="28"/>
          <w:szCs w:val="28"/>
        </w:rPr>
        <w:t>完成申請</w:t>
      </w:r>
      <w:r w:rsidR="00A65574">
        <w:rPr>
          <w:rFonts w:ascii="標楷體" w:eastAsia="標楷體" w:hAnsi="標楷體" w:hint="eastAsia"/>
          <w:sz w:val="28"/>
          <w:szCs w:val="28"/>
        </w:rPr>
        <w:t>程序</w:t>
      </w:r>
      <w:r w:rsidR="00F814ED" w:rsidRPr="00507C67">
        <w:rPr>
          <w:rFonts w:ascii="標楷體" w:eastAsia="標楷體" w:hAnsi="標楷體" w:hint="eastAsia"/>
          <w:sz w:val="28"/>
          <w:szCs w:val="28"/>
        </w:rPr>
        <w:t>，</w:t>
      </w:r>
      <w:r w:rsidR="00F814ED">
        <w:rPr>
          <w:rFonts w:ascii="標楷體" w:eastAsia="標楷體" w:hAnsi="標楷體" w:hint="eastAsia"/>
          <w:sz w:val="28"/>
          <w:szCs w:val="28"/>
        </w:rPr>
        <w:t>再由科技中心彙整後送至本局</w:t>
      </w:r>
      <w:r w:rsidR="000B21AC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:rsidR="003D2F56" w:rsidRPr="003D2F56" w:rsidRDefault="00413A19" w:rsidP="003D2F56">
      <w:pPr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 xml:space="preserve"> (</w:t>
      </w:r>
      <w:r w:rsidR="00B9720D">
        <w:rPr>
          <w:rFonts w:ascii="標楷體" w:eastAsia="標楷體" w:hAnsi="標楷體" w:hint="eastAsia"/>
          <w:sz w:val="28"/>
          <w:szCs w:val="28"/>
        </w:rPr>
        <w:t>三</w:t>
      </w:r>
      <w:r w:rsidRPr="00507C67">
        <w:rPr>
          <w:rFonts w:ascii="標楷體" w:eastAsia="標楷體" w:hAnsi="標楷體" w:hint="eastAsia"/>
          <w:sz w:val="28"/>
          <w:szCs w:val="28"/>
        </w:rPr>
        <w:t>)</w:t>
      </w:r>
      <w:r w:rsidR="005E5A37" w:rsidRPr="00507C67">
        <w:rPr>
          <w:rFonts w:ascii="標楷體" w:eastAsia="標楷體" w:hAnsi="標楷體" w:hint="eastAsia"/>
          <w:sz w:val="28"/>
          <w:szCs w:val="28"/>
        </w:rPr>
        <w:t>執行內容</w:t>
      </w:r>
      <w:r w:rsidRPr="00507C67">
        <w:rPr>
          <w:rFonts w:ascii="標楷體" w:eastAsia="標楷體" w:hAnsi="標楷體" w:hint="eastAsia"/>
          <w:sz w:val="28"/>
          <w:szCs w:val="28"/>
        </w:rPr>
        <w:t>:</w:t>
      </w:r>
    </w:p>
    <w:p w:rsidR="003D2F56" w:rsidRPr="0064367F" w:rsidRDefault="00A16A9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課程規劃階段：由校長、教務處與各領域教師事前召開會前會，盤點學校各項教學相關人力物力資源，決定</w:t>
      </w:r>
      <w:r>
        <w:rPr>
          <w:rFonts w:ascii="標楷體" w:eastAsia="標楷體" w:hAnsi="標楷體" w:hint="eastAsia"/>
          <w:sz w:val="28"/>
          <w:szCs w:val="28"/>
        </w:rPr>
        <w:t xml:space="preserve">Design </w:t>
      </w:r>
      <w:r w:rsidR="00505B84" w:rsidRPr="0064367F">
        <w:rPr>
          <w:rFonts w:ascii="標楷體" w:eastAsia="標楷體" w:hAnsi="標楷體" w:hint="eastAsia"/>
          <w:sz w:val="28"/>
          <w:szCs w:val="28"/>
        </w:rPr>
        <w:t>Thinking-STEAM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發展主題後，邀請校內相關</w:t>
      </w:r>
      <w:r w:rsidR="00897923">
        <w:rPr>
          <w:rFonts w:ascii="標楷體" w:eastAsia="標楷體" w:hAnsi="標楷體" w:hint="eastAsia"/>
          <w:sz w:val="28"/>
          <w:szCs w:val="28"/>
        </w:rPr>
        <w:t>教學人員及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處室行政代表，共同召開申辦說明會，並決議通過實施。</w:t>
      </w:r>
    </w:p>
    <w:p w:rsidR="003D2F56" w:rsidRPr="0064367F" w:rsidRDefault="00A16A9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課程設計階段：由學校內各領域教師組成之</w:t>
      </w:r>
      <w:r w:rsidR="00897923">
        <w:rPr>
          <w:rFonts w:ascii="標楷體" w:eastAsia="標楷體" w:hAnsi="標楷體" w:hint="eastAsia"/>
          <w:sz w:val="28"/>
          <w:szCs w:val="28"/>
        </w:rPr>
        <w:t>課程開發團隊</w:t>
      </w:r>
      <w:r w:rsidR="00897923" w:rsidRPr="008E4A6D">
        <w:rPr>
          <w:rFonts w:ascii="標楷體" w:eastAsia="標楷體" w:hAnsi="標楷體" w:hint="eastAsia"/>
          <w:sz w:val="28"/>
          <w:szCs w:val="28"/>
        </w:rPr>
        <w:t>（社群）</w:t>
      </w:r>
      <w:r w:rsidR="00000F4D" w:rsidRPr="008E4A6D">
        <w:rPr>
          <w:rFonts w:ascii="標楷體" w:eastAsia="標楷體" w:hAnsi="標楷體" w:hint="eastAsia"/>
          <w:sz w:val="28"/>
          <w:szCs w:val="28"/>
        </w:rPr>
        <w:t>，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針對本方案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主題規劃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，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發展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學習內容以及預期目標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。</w:t>
      </w:r>
    </w:p>
    <w:p w:rsidR="00A16A90" w:rsidRPr="0064367F" w:rsidRDefault="00A16A9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3D2F56" w:rsidRPr="00A16A90">
        <w:rPr>
          <w:rFonts w:ascii="標楷體" w:eastAsia="標楷體" w:hAnsi="標楷體" w:hint="eastAsia"/>
          <w:sz w:val="28"/>
          <w:szCs w:val="28"/>
        </w:rPr>
        <w:t>課程執行階段：設計課程學習內容與方式，定期討論調整課程進度內容與教學方式，以及學生學習狀況檢討。</w:t>
      </w:r>
    </w:p>
    <w:p w:rsidR="003D2F56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應配合本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局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不定期會商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，討論辦理狀況與問題，並視需求</w:t>
      </w:r>
      <w:r w:rsidR="00897923">
        <w:rPr>
          <w:rFonts w:ascii="標楷體" w:eastAsia="標楷體" w:hAnsi="標楷體" w:hint="eastAsia"/>
          <w:sz w:val="28"/>
          <w:szCs w:val="28"/>
        </w:rPr>
        <w:t>得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邀請專家學</w:t>
      </w:r>
      <w:r w:rsidR="001377EA" w:rsidRPr="008E4A6D">
        <w:rPr>
          <w:rFonts w:ascii="標楷體" w:eastAsia="標楷體" w:hAnsi="標楷體" w:hint="eastAsia"/>
          <w:sz w:val="28"/>
          <w:szCs w:val="28"/>
        </w:rPr>
        <w:t>者</w:t>
      </w:r>
      <w:r w:rsidR="003D2F56" w:rsidRPr="008E4A6D">
        <w:rPr>
          <w:rFonts w:ascii="標楷體" w:eastAsia="標楷體" w:hAnsi="標楷體" w:hint="eastAsia"/>
          <w:sz w:val="28"/>
          <w:szCs w:val="28"/>
        </w:rPr>
        <w:t>，</w:t>
      </w:r>
      <w:r w:rsidR="00897923" w:rsidRPr="008E4A6D">
        <w:rPr>
          <w:rFonts w:ascii="標楷體" w:eastAsia="標楷體" w:hAnsi="標楷體" w:hint="eastAsia"/>
          <w:sz w:val="28"/>
          <w:szCs w:val="28"/>
        </w:rPr>
        <w:t>協助科技中心及推動學校共同發展</w:t>
      </w:r>
      <w:r w:rsidR="003D2F56" w:rsidRPr="008E4A6D">
        <w:rPr>
          <w:rFonts w:ascii="標楷體" w:eastAsia="標楷體" w:hAnsi="標楷體" w:hint="eastAsia"/>
          <w:sz w:val="28"/>
          <w:szCs w:val="28"/>
        </w:rPr>
        <w:t>協作策略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及相關問題之解決對策。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參加本方案學校於執行完畢後，應參加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本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市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期末</w:t>
      </w:r>
      <w:r w:rsidR="001377EA" w:rsidRPr="0064367F">
        <w:rPr>
          <w:rFonts w:ascii="標楷體" w:eastAsia="標楷體" w:hAnsi="標楷體" w:hint="eastAsia"/>
          <w:sz w:val="28"/>
          <w:szCs w:val="28"/>
        </w:rPr>
        <w:lastRenderedPageBreak/>
        <w:t>成果發表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分享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。</w:t>
      </w:r>
    </w:p>
    <w:p w:rsidR="003D2F56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上傳</w:t>
      </w:r>
      <w:r w:rsidR="00000F4D" w:rsidRPr="0064367F">
        <w:rPr>
          <w:rFonts w:ascii="標楷體" w:eastAsia="標楷體" w:hAnsi="標楷體" w:hint="eastAsia"/>
          <w:sz w:val="28"/>
          <w:szCs w:val="28"/>
        </w:rPr>
        <w:t>方案</w:t>
      </w:r>
      <w:r w:rsidR="00897923">
        <w:rPr>
          <w:rFonts w:ascii="標楷體" w:eastAsia="標楷體" w:hAnsi="標楷體" w:hint="eastAsia"/>
          <w:sz w:val="28"/>
          <w:szCs w:val="28"/>
        </w:rPr>
        <w:t>執行歷程之相關資料，以達共好</w:t>
      </w:r>
      <w:r w:rsidR="003D2F56" w:rsidRPr="0064367F">
        <w:rPr>
          <w:rFonts w:ascii="標楷體" w:eastAsia="標楷體" w:hAnsi="標楷體" w:hint="eastAsia"/>
          <w:sz w:val="28"/>
          <w:szCs w:val="28"/>
        </w:rPr>
        <w:t>之效益。</w:t>
      </w:r>
    </w:p>
    <w:p w:rsidR="001377EA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897923">
        <w:rPr>
          <w:rFonts w:ascii="標楷體" w:eastAsia="標楷體" w:hAnsi="標楷體" w:hint="eastAsia"/>
          <w:sz w:val="28"/>
          <w:szCs w:val="28"/>
        </w:rPr>
        <w:t>建議由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生活情境出發，</w:t>
      </w:r>
      <w:r w:rsidR="00B542AA">
        <w:rPr>
          <w:rFonts w:ascii="標楷體" w:eastAsia="標楷體" w:hAnsi="標楷體" w:hint="eastAsia"/>
          <w:sz w:val="28"/>
          <w:szCs w:val="28"/>
        </w:rPr>
        <w:t>發現生活中之待解決相關問題，進行探究，並藉由日常</w:t>
      </w:r>
      <w:r w:rsidR="00897923">
        <w:rPr>
          <w:rFonts w:ascii="標楷體" w:eastAsia="標楷體" w:hAnsi="標楷體" w:hint="eastAsia"/>
          <w:sz w:val="28"/>
          <w:szCs w:val="28"/>
        </w:rPr>
        <w:t>體驗與應用</w:t>
      </w:r>
      <w:r w:rsidR="00B542AA">
        <w:rPr>
          <w:rFonts w:ascii="標楷體" w:eastAsia="標楷體" w:hAnsi="標楷體" w:hint="eastAsia"/>
          <w:sz w:val="28"/>
          <w:szCs w:val="28"/>
        </w:rPr>
        <w:t>經驗，發展出解決問題之實作能力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。</w:t>
      </w:r>
    </w:p>
    <w:p w:rsidR="001377EA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B542AA">
        <w:rPr>
          <w:rFonts w:ascii="標楷體" w:eastAsia="標楷體" w:hAnsi="標楷體" w:hint="eastAsia"/>
          <w:sz w:val="28"/>
          <w:szCs w:val="28"/>
        </w:rPr>
        <w:t>運用主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題</w:t>
      </w:r>
      <w:proofErr w:type="gramStart"/>
      <w:r w:rsidR="00B542AA">
        <w:rPr>
          <w:rFonts w:ascii="標楷體" w:eastAsia="標楷體" w:hAnsi="標楷體" w:hint="eastAsia"/>
          <w:sz w:val="28"/>
          <w:szCs w:val="28"/>
        </w:rPr>
        <w:t>跨域實</w:t>
      </w:r>
      <w:proofErr w:type="gramEnd"/>
      <w:r w:rsidR="00B542AA">
        <w:rPr>
          <w:rFonts w:ascii="標楷體" w:eastAsia="標楷體" w:hAnsi="標楷體" w:hint="eastAsia"/>
          <w:sz w:val="28"/>
          <w:szCs w:val="28"/>
        </w:rPr>
        <w:t>作，培養學生以團隊合作的方式利用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科技</w:t>
      </w:r>
      <w:r w:rsidR="00B542AA">
        <w:rPr>
          <w:rFonts w:ascii="標楷體" w:eastAsia="標楷體" w:hAnsi="標楷體" w:hint="eastAsia"/>
          <w:sz w:val="28"/>
          <w:szCs w:val="28"/>
        </w:rPr>
        <w:t>教育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，解決生活與學習上的問題，並進行溝通與表達。</w:t>
      </w:r>
    </w:p>
    <w:p w:rsidR="001377EA" w:rsidRPr="0064367F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B542AA">
        <w:rPr>
          <w:rFonts w:ascii="標楷體" w:eastAsia="標楷體" w:hAnsi="標楷體" w:hint="eastAsia"/>
          <w:sz w:val="28"/>
          <w:szCs w:val="28"/>
        </w:rPr>
        <w:t>能落實素養導向的教學活動設計，使學生具備</w:t>
      </w:r>
      <w:proofErr w:type="gramStart"/>
      <w:r w:rsidR="00B542AA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1377EA" w:rsidRPr="0064367F">
        <w:rPr>
          <w:rFonts w:ascii="標楷體" w:eastAsia="標楷體" w:hAnsi="標楷體" w:hint="eastAsia"/>
          <w:sz w:val="28"/>
          <w:szCs w:val="28"/>
        </w:rPr>
        <w:t>核心素養</w:t>
      </w:r>
      <w:r w:rsidR="00B542AA">
        <w:rPr>
          <w:rFonts w:ascii="標楷體" w:eastAsia="標楷體" w:hAnsi="標楷體" w:hint="eastAsia"/>
          <w:sz w:val="28"/>
          <w:szCs w:val="28"/>
        </w:rPr>
        <w:t>的內涵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。</w:t>
      </w:r>
    </w:p>
    <w:p w:rsidR="00F80C5C" w:rsidRDefault="00C21450" w:rsidP="00A16A9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A16A90">
        <w:rPr>
          <w:rFonts w:ascii="標楷體" w:eastAsia="標楷體" w:hAnsi="標楷體" w:hint="eastAsia"/>
          <w:sz w:val="28"/>
          <w:szCs w:val="28"/>
        </w:rPr>
        <w:t>、</w:t>
      </w:r>
      <w:r w:rsidR="001377EA" w:rsidRPr="0064367F">
        <w:rPr>
          <w:rFonts w:ascii="標楷體" w:eastAsia="標楷體" w:hAnsi="標楷體" w:hint="eastAsia"/>
          <w:sz w:val="28"/>
          <w:szCs w:val="28"/>
        </w:rPr>
        <w:t>透過提問、討論、欣賞、展演、操作、情境體驗等有效的教學活動與策略，引導學生創造與省思，提供學生更多參與互動及力行實踐的機會，以強化學生主動學習</w:t>
      </w:r>
      <w:r w:rsidR="00F80C5C">
        <w:rPr>
          <w:rFonts w:ascii="標楷體" w:eastAsia="標楷體" w:hAnsi="標楷體" w:hint="eastAsia"/>
          <w:sz w:val="28"/>
          <w:szCs w:val="28"/>
        </w:rPr>
        <w:t>。</w:t>
      </w:r>
    </w:p>
    <w:p w:rsidR="00BE2612" w:rsidRPr="00F80C5C" w:rsidRDefault="00C21450" w:rsidP="00C21450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</w:t>
      </w:r>
      <w:r w:rsidRPr="00A16A90">
        <w:rPr>
          <w:rFonts w:ascii="標楷體" w:eastAsia="標楷體" w:hAnsi="標楷體" w:hint="eastAsia"/>
          <w:sz w:val="28"/>
          <w:szCs w:val="28"/>
        </w:rPr>
        <w:t>參加本局規劃之Design Thinking-STEAM工作坊及相關</w:t>
      </w:r>
      <w:r>
        <w:rPr>
          <w:rFonts w:ascii="標楷體" w:eastAsia="標楷體" w:hAnsi="標楷體" w:hint="eastAsia"/>
          <w:sz w:val="28"/>
          <w:szCs w:val="28"/>
        </w:rPr>
        <w:t>會議:</w:t>
      </w:r>
    </w:p>
    <w:tbl>
      <w:tblPr>
        <w:tblW w:w="424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262"/>
        <w:gridCol w:w="1423"/>
        <w:gridCol w:w="1808"/>
      </w:tblGrid>
      <w:tr w:rsidR="00507C67" w:rsidRPr="00507C67" w:rsidTr="00B9720D">
        <w:trPr>
          <w:trHeight w:hRule="exact" w:val="397"/>
          <w:jc w:val="right"/>
        </w:trPr>
        <w:tc>
          <w:tcPr>
            <w:tcW w:w="1569" w:type="pct"/>
            <w:shd w:val="clear" w:color="auto" w:fill="D9D9D9" w:themeFill="background1" w:themeFillShade="D9"/>
          </w:tcPr>
          <w:p w:rsidR="00BE2612" w:rsidRPr="00507C67" w:rsidRDefault="002E702D" w:rsidP="00BE26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場次</w:t>
            </w:r>
          </w:p>
        </w:tc>
        <w:tc>
          <w:tcPr>
            <w:tcW w:w="1413" w:type="pct"/>
            <w:shd w:val="clear" w:color="auto" w:fill="D9D9D9" w:themeFill="background1" w:themeFillShade="D9"/>
          </w:tcPr>
          <w:p w:rsidR="00BE2612" w:rsidRPr="00507C67" w:rsidRDefault="00BE2612" w:rsidP="00BE26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日期</w:t>
            </w:r>
          </w:p>
        </w:tc>
        <w:tc>
          <w:tcPr>
            <w:tcW w:w="889" w:type="pct"/>
            <w:shd w:val="clear" w:color="auto" w:fill="D9D9D9" w:themeFill="background1" w:themeFillShade="D9"/>
          </w:tcPr>
          <w:p w:rsidR="00BE2612" w:rsidRPr="00507C67" w:rsidRDefault="00BE2612" w:rsidP="00BE26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地點</w:t>
            </w:r>
          </w:p>
        </w:tc>
        <w:tc>
          <w:tcPr>
            <w:tcW w:w="1129" w:type="pct"/>
            <w:shd w:val="clear" w:color="auto" w:fill="D9D9D9" w:themeFill="background1" w:themeFillShade="D9"/>
          </w:tcPr>
          <w:p w:rsidR="00BE2612" w:rsidRPr="00507C67" w:rsidRDefault="002E702D" w:rsidP="00BE26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內容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摘要</w:t>
            </w:r>
          </w:p>
        </w:tc>
      </w:tr>
      <w:tr w:rsidR="00A65574" w:rsidRPr="00507C67" w:rsidTr="006C7731">
        <w:trPr>
          <w:trHeight w:hRule="exact" w:val="1252"/>
          <w:jc w:val="right"/>
        </w:trPr>
        <w:tc>
          <w:tcPr>
            <w:tcW w:w="1569" w:type="pct"/>
            <w:shd w:val="clear" w:color="auto" w:fill="auto"/>
            <w:vAlign w:val="center"/>
          </w:tcPr>
          <w:p w:rsidR="00A65574" w:rsidRPr="00507C67" w:rsidRDefault="006C7731" w:rsidP="00A655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計畫</w:t>
            </w:r>
            <w:r w:rsidR="008776C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說明會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A65574" w:rsidRPr="006C7731" w:rsidRDefault="00A65574" w:rsidP="00A6557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107年8月</w:t>
            </w:r>
            <w:r w:rsidR="006C7731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21</w:t>
            </w: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日</w:t>
            </w:r>
          </w:p>
          <w:p w:rsidR="006C7731" w:rsidRDefault="00A65574" w:rsidP="00A6557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(</w:t>
            </w:r>
            <w:r w:rsidR="00BA5BB8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</w:t>
            </w:r>
            <w:r w:rsid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二</w:t>
            </w: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)</w:t>
            </w:r>
          </w:p>
          <w:p w:rsidR="00A65574" w:rsidRPr="006C7731" w:rsidRDefault="006C7731" w:rsidP="00A6557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上午9時30分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A65574" w:rsidRPr="00507C67" w:rsidRDefault="00A65574" w:rsidP="00A6557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復興國中</w:t>
            </w:r>
          </w:p>
        </w:tc>
        <w:tc>
          <w:tcPr>
            <w:tcW w:w="1129" w:type="pct"/>
            <w:shd w:val="clear" w:color="auto" w:fill="auto"/>
          </w:tcPr>
          <w:p w:rsidR="00A65574" w:rsidRPr="00507C67" w:rsidRDefault="00A65574" w:rsidP="00A6557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507C67" w:rsidRPr="00507C67" w:rsidTr="006C7731">
        <w:trPr>
          <w:trHeight w:hRule="exact" w:val="3977"/>
          <w:jc w:val="right"/>
        </w:trPr>
        <w:tc>
          <w:tcPr>
            <w:tcW w:w="1569" w:type="pct"/>
            <w:shd w:val="clear" w:color="auto" w:fill="auto"/>
            <w:vAlign w:val="center"/>
          </w:tcPr>
          <w:p w:rsidR="00BE2612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期初</w:t>
            </w:r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工作坊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E2612" w:rsidRPr="006C7731" w:rsidRDefault="00BE2612" w:rsidP="00D337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107年</w:t>
            </w:r>
            <w:r w:rsidR="006C7731">
              <w:rPr>
                <w:rFonts w:ascii="標楷體" w:hAnsi="標楷體" w:cs="Times New Roman" w:hint="eastAsia"/>
                <w:color w:val="FF0000"/>
                <w:kern w:val="0"/>
                <w:sz w:val="26"/>
                <w:szCs w:val="26"/>
              </w:rPr>
              <w:t>9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月</w:t>
            </w:r>
            <w:r w:rsid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13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日</w:t>
            </w:r>
            <w:r w:rsidR="00586904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(</w:t>
            </w:r>
            <w:r w:rsidR="00BA5BB8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星期四</w:t>
            </w:r>
            <w:r w:rsidR="00586904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)</w:t>
            </w: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至</w:t>
            </w:r>
            <w:r w:rsidR="002C0637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14</w:t>
            </w:r>
            <w:r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日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(</w:t>
            </w:r>
            <w:r w:rsidR="00BA5BB8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星期五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)</w:t>
            </w:r>
            <w:r w:rsidR="002E702D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兩日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E2612" w:rsidRPr="00507C67" w:rsidRDefault="00BE2612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新興國中</w:t>
            </w:r>
          </w:p>
        </w:tc>
        <w:tc>
          <w:tcPr>
            <w:tcW w:w="1129" w:type="pct"/>
          </w:tcPr>
          <w:p w:rsidR="006C7731" w:rsidRDefault="006C7731" w:rsidP="002E702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1、</w:t>
            </w:r>
            <w:r w:rsidRPr="00A6557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工作重點說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明，並促使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中心及推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動學校與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指導教授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交流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。</w:t>
            </w:r>
          </w:p>
          <w:p w:rsidR="006C7731" w:rsidRDefault="006C7731" w:rsidP="006C773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2、</w:t>
            </w:r>
            <w:r w:rsidR="002E702D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STEAM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跨域</w:t>
            </w:r>
          </w:p>
          <w:p w:rsidR="006C7731" w:rsidRDefault="00586904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</w:t>
            </w:r>
            <w:r w:rsidR="002E702D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地圖</w:t>
            </w:r>
          </w:p>
          <w:p w:rsidR="006C7731" w:rsidRDefault="002E702D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及設計思</w:t>
            </w:r>
          </w:p>
          <w:p w:rsidR="006C7731" w:rsidRDefault="002E702D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維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概念</w:t>
            </w: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引</w:t>
            </w:r>
          </w:p>
          <w:p w:rsidR="00BE2612" w:rsidRPr="00507C67" w:rsidRDefault="002E702D" w:rsidP="006C7731">
            <w:pPr>
              <w:autoSpaceDE w:val="0"/>
              <w:autoSpaceDN w:val="0"/>
              <w:adjustRightInd w:val="0"/>
              <w:ind w:firstLineChars="121" w:firstLine="315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導</w:t>
            </w:r>
          </w:p>
        </w:tc>
      </w:tr>
      <w:tr w:rsidR="00507C67" w:rsidRPr="00507C67" w:rsidTr="00B9720D">
        <w:trPr>
          <w:trHeight w:hRule="exact" w:val="1135"/>
          <w:jc w:val="right"/>
        </w:trPr>
        <w:tc>
          <w:tcPr>
            <w:tcW w:w="1569" w:type="pct"/>
            <w:shd w:val="clear" w:color="auto" w:fill="auto"/>
            <w:vAlign w:val="center"/>
          </w:tcPr>
          <w:p w:rsidR="00BE2612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期中</w:t>
            </w:r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工作坊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E2612" w:rsidRPr="006C7731" w:rsidRDefault="00BE2612" w:rsidP="00D337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107年</w:t>
            </w:r>
            <w:r w:rsidR="002C0637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10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月</w:t>
            </w:r>
            <w:r w:rsidR="002C0637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12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日(</w:t>
            </w:r>
            <w:r w:rsidR="00BA5BB8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星期五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)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E2612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南新國中</w:t>
            </w:r>
          </w:p>
        </w:tc>
        <w:tc>
          <w:tcPr>
            <w:tcW w:w="1129" w:type="pct"/>
          </w:tcPr>
          <w:p w:rsidR="00BE2612" w:rsidRPr="00507C67" w:rsidRDefault="002E702D" w:rsidP="002E702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課程地圖發展階段性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檢視</w:t>
            </w:r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與概念</w:t>
            </w:r>
            <w:proofErr w:type="gramStart"/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釐</w:t>
            </w:r>
            <w:proofErr w:type="gramEnd"/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清</w:t>
            </w:r>
          </w:p>
        </w:tc>
      </w:tr>
      <w:tr w:rsidR="00507C67" w:rsidRPr="00507C67" w:rsidTr="00B9720D">
        <w:trPr>
          <w:trHeight w:hRule="exact" w:val="1844"/>
          <w:jc w:val="right"/>
        </w:trPr>
        <w:tc>
          <w:tcPr>
            <w:tcW w:w="1569" w:type="pct"/>
            <w:shd w:val="clear" w:color="auto" w:fill="auto"/>
            <w:vAlign w:val="center"/>
          </w:tcPr>
          <w:p w:rsidR="00D337F3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lastRenderedPageBreak/>
              <w:t>期末</w:t>
            </w:r>
            <w:r w:rsidR="00D337F3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工作坊</w:t>
            </w:r>
          </w:p>
          <w:p w:rsidR="00BE2612" w:rsidRPr="00507C67" w:rsidRDefault="00D337F3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及成果發表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BE2612" w:rsidRPr="006C7731" w:rsidRDefault="00BE2612" w:rsidP="00D337F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</w:pP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107年</w:t>
            </w:r>
            <w:r w:rsidR="00C0208E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12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月</w:t>
            </w:r>
            <w:r w:rsidR="00000F4D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28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日(</w:t>
            </w:r>
            <w:r w:rsidR="00586904" w:rsidRPr="006C7731">
              <w:rPr>
                <w:rFonts w:ascii="標楷體" w:eastAsia="標楷體" w:hAnsi="標楷體" w:cs="Times New Roman" w:hint="eastAsia"/>
                <w:color w:val="FF0000"/>
                <w:kern w:val="0"/>
                <w:sz w:val="26"/>
                <w:szCs w:val="26"/>
              </w:rPr>
              <w:t>星期五</w:t>
            </w:r>
            <w:r w:rsidRPr="006C7731">
              <w:rPr>
                <w:rFonts w:ascii="標楷體" w:eastAsia="標楷體" w:hAnsi="標楷體" w:cs="Times New Roman"/>
                <w:color w:val="FF0000"/>
                <w:kern w:val="0"/>
                <w:sz w:val="26"/>
                <w:szCs w:val="26"/>
              </w:rPr>
              <w:t>)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E2612" w:rsidRPr="00507C67" w:rsidRDefault="00586904" w:rsidP="002E702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復興國中</w:t>
            </w:r>
          </w:p>
        </w:tc>
        <w:tc>
          <w:tcPr>
            <w:tcW w:w="1129" w:type="pct"/>
          </w:tcPr>
          <w:p w:rsidR="00BE2612" w:rsidRPr="00507C67" w:rsidRDefault="00515908" w:rsidP="002E702D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</w:pPr>
            <w:r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課程模組成果展示</w:t>
            </w:r>
            <w:r w:rsidR="00586904" w:rsidRPr="00507C6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（包含簡報、教案、教材、學習單、評量）</w:t>
            </w:r>
          </w:p>
        </w:tc>
      </w:tr>
    </w:tbl>
    <w:p w:rsidR="00B9720D" w:rsidRDefault="00B9720D" w:rsidP="00304395">
      <w:pPr>
        <w:snapToGrid w:val="0"/>
        <w:spacing w:line="360" w:lineRule="auto"/>
        <w:ind w:leftChars="236" w:left="1272" w:hangingChars="252" w:hanging="70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07C67">
        <w:rPr>
          <w:rFonts w:ascii="標楷體" w:eastAsia="標楷體" w:hAnsi="標楷體" w:hint="eastAsia"/>
          <w:sz w:val="28"/>
          <w:szCs w:val="28"/>
        </w:rPr>
        <w:t>)外部資源</w:t>
      </w:r>
      <w:r>
        <w:rPr>
          <w:rFonts w:ascii="標楷體" w:eastAsia="標楷體" w:hAnsi="標楷體" w:hint="eastAsia"/>
          <w:sz w:val="28"/>
          <w:szCs w:val="28"/>
        </w:rPr>
        <w:t>導入</w:t>
      </w:r>
      <w:r w:rsidRPr="00507C67">
        <w:rPr>
          <w:rFonts w:ascii="標楷體" w:eastAsia="標楷體" w:hAnsi="標楷體" w:hint="eastAsia"/>
          <w:sz w:val="28"/>
          <w:szCs w:val="28"/>
        </w:rPr>
        <w:t>:聘請</w:t>
      </w:r>
      <w:r>
        <w:rPr>
          <w:rFonts w:ascii="標楷體" w:eastAsia="標楷體" w:hAnsi="標楷體" w:hint="eastAsia"/>
          <w:sz w:val="28"/>
          <w:szCs w:val="28"/>
        </w:rPr>
        <w:t>大專校院專家學者</w:t>
      </w:r>
      <w:r w:rsidR="001D2DAF">
        <w:rPr>
          <w:rFonts w:ascii="標楷體" w:eastAsia="標楷體" w:hAnsi="標楷體" w:hint="eastAsia"/>
          <w:sz w:val="28"/>
          <w:szCs w:val="28"/>
        </w:rPr>
        <w:t>擔任</w:t>
      </w:r>
      <w:r w:rsidRPr="00507C67">
        <w:rPr>
          <w:rFonts w:ascii="標楷體" w:eastAsia="標楷體" w:hAnsi="標楷體" w:hint="eastAsia"/>
          <w:sz w:val="28"/>
          <w:szCs w:val="28"/>
        </w:rPr>
        <w:t>指導者，輔導科技中心</w:t>
      </w:r>
      <w:r w:rsidR="001D2DAF">
        <w:rPr>
          <w:rFonts w:ascii="標楷體" w:eastAsia="標楷體" w:hAnsi="標楷體" w:hint="eastAsia"/>
          <w:sz w:val="28"/>
          <w:szCs w:val="28"/>
        </w:rPr>
        <w:t>與推動學校</w:t>
      </w:r>
      <w:r w:rsidRPr="00507C67">
        <w:rPr>
          <w:rFonts w:ascii="標楷體" w:eastAsia="標楷體" w:hAnsi="標楷體" w:hint="eastAsia"/>
          <w:sz w:val="28"/>
          <w:szCs w:val="28"/>
        </w:rPr>
        <w:t>主題跨領域課程發展，並融入設計思維教學理念。</w:t>
      </w:r>
    </w:p>
    <w:p w:rsidR="00446D3D" w:rsidRDefault="009F0F4A" w:rsidP="00B9720D">
      <w:pPr>
        <w:snapToGrid w:val="0"/>
        <w:spacing w:line="360" w:lineRule="auto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</w:t>
      </w:r>
      <w:r w:rsidR="00D37E14" w:rsidRPr="00507C67">
        <w:rPr>
          <w:rFonts w:ascii="標楷體" w:eastAsia="標楷體" w:hAnsi="標楷體" w:hint="eastAsia"/>
          <w:sz w:val="28"/>
          <w:szCs w:val="28"/>
        </w:rPr>
        <w:t>五</w:t>
      </w:r>
      <w:r w:rsidRPr="00507C67">
        <w:rPr>
          <w:rFonts w:ascii="標楷體" w:eastAsia="標楷體" w:hAnsi="標楷體" w:hint="eastAsia"/>
          <w:sz w:val="28"/>
          <w:szCs w:val="28"/>
        </w:rPr>
        <w:t>)經費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補助</w:t>
      </w:r>
      <w:r w:rsidRPr="00507C67">
        <w:rPr>
          <w:rFonts w:ascii="標楷體" w:eastAsia="標楷體" w:hAnsi="標楷體" w:hint="eastAsia"/>
          <w:sz w:val="28"/>
          <w:szCs w:val="28"/>
        </w:rPr>
        <w:t>: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本方案</w:t>
      </w:r>
      <w:r w:rsidR="00446D3D">
        <w:rPr>
          <w:rFonts w:ascii="標楷體" w:eastAsia="標楷體" w:hAnsi="標楷體" w:hint="eastAsia"/>
          <w:sz w:val="28"/>
          <w:szCs w:val="28"/>
        </w:rPr>
        <w:t>補助項目及基準援「教育部補助及委辦計畫經費編列基準表」辦理，並依下列上限編列:</w:t>
      </w:r>
    </w:p>
    <w:p w:rsidR="00446D3D" w:rsidRDefault="00B9720D" w:rsidP="00B9720D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446D3D">
        <w:rPr>
          <w:rFonts w:ascii="標楷體" w:eastAsia="標楷體" w:hAnsi="標楷體" w:hint="eastAsia"/>
          <w:sz w:val="28"/>
          <w:szCs w:val="28"/>
        </w:rPr>
        <w:t>107</w:t>
      </w:r>
      <w:r w:rsidR="00FD2BA3">
        <w:rPr>
          <w:rFonts w:ascii="標楷體" w:eastAsia="標楷體" w:hAnsi="標楷體" w:hint="eastAsia"/>
          <w:sz w:val="28"/>
          <w:szCs w:val="28"/>
        </w:rPr>
        <w:t>學</w:t>
      </w:r>
      <w:r w:rsidR="00446D3D">
        <w:rPr>
          <w:rFonts w:ascii="標楷體" w:eastAsia="標楷體" w:hAnsi="標楷體" w:hint="eastAsia"/>
          <w:sz w:val="28"/>
          <w:szCs w:val="28"/>
        </w:rPr>
        <w:t>年</w:t>
      </w:r>
      <w:r w:rsidR="00FD2BA3">
        <w:rPr>
          <w:rFonts w:ascii="標楷體" w:eastAsia="標楷體" w:hAnsi="標楷體" w:hint="eastAsia"/>
          <w:sz w:val="28"/>
          <w:szCs w:val="28"/>
        </w:rPr>
        <w:t>度</w:t>
      </w:r>
      <w:r w:rsidR="00446D3D">
        <w:rPr>
          <w:rFonts w:ascii="標楷體" w:eastAsia="標楷體" w:hAnsi="標楷體" w:hint="eastAsia"/>
          <w:sz w:val="28"/>
          <w:szCs w:val="28"/>
        </w:rPr>
        <w:t>成立科技中心學校(新興國中、復興國中、南新國中)，每校經常門最高新臺幣20萬。</w:t>
      </w:r>
    </w:p>
    <w:p w:rsidR="00446D3D" w:rsidRDefault="00B9720D" w:rsidP="00B9720D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CF62D3">
        <w:rPr>
          <w:rFonts w:ascii="標楷體" w:eastAsia="標楷體" w:hAnsi="標楷體" w:hint="eastAsia"/>
          <w:sz w:val="28"/>
          <w:szCs w:val="28"/>
        </w:rPr>
        <w:t>108</w:t>
      </w:r>
      <w:r w:rsidR="00FD2BA3">
        <w:rPr>
          <w:rFonts w:ascii="標楷體" w:eastAsia="標楷體" w:hAnsi="標楷體" w:hint="eastAsia"/>
          <w:sz w:val="28"/>
          <w:szCs w:val="28"/>
        </w:rPr>
        <w:t>至109學年度</w:t>
      </w:r>
      <w:r w:rsidR="00446D3D">
        <w:rPr>
          <w:rFonts w:ascii="標楷體" w:eastAsia="標楷體" w:hAnsi="標楷體" w:hint="eastAsia"/>
          <w:sz w:val="28"/>
          <w:szCs w:val="28"/>
        </w:rPr>
        <w:t>成立之科技中心及其所</w:t>
      </w:r>
      <w:r w:rsidR="00446D3D" w:rsidRPr="00507C67">
        <w:rPr>
          <w:rFonts w:ascii="標楷體" w:eastAsia="標楷體" w:hAnsi="標楷體" w:hint="eastAsia"/>
          <w:sz w:val="28"/>
          <w:szCs w:val="28"/>
        </w:rPr>
        <w:t>帶領</w:t>
      </w:r>
      <w:r w:rsidR="00446D3D">
        <w:rPr>
          <w:rFonts w:ascii="標楷體" w:eastAsia="標楷體" w:hAnsi="標楷體" w:hint="eastAsia"/>
          <w:sz w:val="28"/>
          <w:szCs w:val="28"/>
        </w:rPr>
        <w:t>之2所推動學校(含上述已成立科技中心學校)，每校</w:t>
      </w:r>
      <w:r w:rsidR="004D13B8" w:rsidRPr="00507C67">
        <w:rPr>
          <w:rFonts w:ascii="標楷體" w:eastAsia="標楷體" w:hAnsi="標楷體" w:hint="eastAsia"/>
          <w:sz w:val="28"/>
          <w:szCs w:val="28"/>
        </w:rPr>
        <w:t>最高</w:t>
      </w:r>
      <w:r w:rsidR="00446D3D">
        <w:rPr>
          <w:rFonts w:ascii="標楷體" w:eastAsia="標楷體" w:hAnsi="標楷體" w:hint="eastAsia"/>
          <w:sz w:val="28"/>
          <w:szCs w:val="28"/>
        </w:rPr>
        <w:t>資本門</w:t>
      </w:r>
      <w:r w:rsidR="004D13B8">
        <w:rPr>
          <w:rFonts w:ascii="標楷體" w:eastAsia="標楷體" w:hAnsi="標楷體" w:hint="eastAsia"/>
          <w:sz w:val="28"/>
          <w:szCs w:val="28"/>
        </w:rPr>
        <w:t>20萬，經常門15萬。</w:t>
      </w:r>
    </w:p>
    <w:p w:rsidR="00D37E14" w:rsidRPr="00507C67" w:rsidRDefault="00B9720D" w:rsidP="00B9720D">
      <w:pPr>
        <w:snapToGrid w:val="0"/>
        <w:spacing w:line="360" w:lineRule="auto"/>
        <w:ind w:leftChars="355" w:left="1278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經常門(包含講師費、出席費、差旅費、印刷費/雜費、參加工作坊的遺留課</w:t>
      </w:r>
      <w:proofErr w:type="gramStart"/>
      <w:r w:rsidR="00CD3A67" w:rsidRPr="00507C6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D3A67" w:rsidRPr="00507C67">
        <w:rPr>
          <w:rFonts w:ascii="標楷體" w:eastAsia="標楷體" w:hAnsi="標楷體" w:hint="eastAsia"/>
          <w:sz w:val="28"/>
          <w:szCs w:val="28"/>
        </w:rPr>
        <w:t>代課費</w:t>
      </w:r>
      <w:r w:rsidR="00FA5423" w:rsidRPr="00507C67">
        <w:rPr>
          <w:rFonts w:ascii="標楷體" w:eastAsia="標楷體" w:hAnsi="標楷體" w:hint="eastAsia"/>
          <w:sz w:val="28"/>
          <w:szCs w:val="28"/>
        </w:rPr>
        <w:t>、</w:t>
      </w:r>
      <w:r w:rsidR="00FA5423">
        <w:rPr>
          <w:rFonts w:ascii="標楷體" w:eastAsia="標楷體" w:hAnsi="標楷體" w:hint="eastAsia"/>
          <w:sz w:val="28"/>
          <w:szCs w:val="28"/>
        </w:rPr>
        <w:t>教具教材等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)</w:t>
      </w:r>
      <w:r w:rsidR="008819D7" w:rsidRPr="00507C67">
        <w:rPr>
          <w:rFonts w:ascii="標楷體" w:eastAsia="標楷體" w:hAnsi="標楷體" w:hint="eastAsia"/>
          <w:sz w:val="28"/>
          <w:szCs w:val="28"/>
        </w:rPr>
        <w:t>；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資本門(包含設計思維觀念及發展科技中心</w:t>
      </w:r>
      <w:proofErr w:type="gramStart"/>
      <w:r w:rsidR="00CD3A67" w:rsidRPr="00507C67">
        <w:rPr>
          <w:rFonts w:ascii="標楷體" w:eastAsia="標楷體" w:hAnsi="標楷體" w:hint="eastAsia"/>
          <w:sz w:val="28"/>
          <w:szCs w:val="28"/>
        </w:rPr>
        <w:t>主題跨域課程</w:t>
      </w:r>
      <w:proofErr w:type="gramEnd"/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所需教學品項，如AR/VR、3D列印機、雷射雕刻機、多軸飛行器、自駕車、機器人、</w:t>
      </w:r>
      <w:proofErr w:type="spellStart"/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Webduino</w:t>
      </w:r>
      <w:proofErr w:type="spellEnd"/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spellStart"/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microbir</w:t>
      </w:r>
      <w:proofErr w:type="spellEnd"/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、電子積木</w:t>
      </w:r>
      <w:r w:rsidR="00CD3A67" w:rsidRPr="00507C67">
        <w:rPr>
          <w:rFonts w:ascii="標楷體" w:eastAsia="標楷體" w:hAnsi="標楷體" w:cs="Times New Roman"/>
          <w:sz w:val="28"/>
          <w:szCs w:val="28"/>
        </w:rPr>
        <w:t>…</w:t>
      </w:r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等，規格</w:t>
      </w:r>
      <w:r w:rsidR="0058734A">
        <w:rPr>
          <w:rFonts w:ascii="標楷體" w:eastAsia="標楷體" w:hAnsi="標楷體" w:cs="Times New Roman" w:hint="eastAsia"/>
          <w:sz w:val="28"/>
          <w:szCs w:val="28"/>
        </w:rPr>
        <w:t>及數量以</w:t>
      </w:r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學校發展創意教學</w:t>
      </w:r>
      <w:r w:rsidR="0058734A" w:rsidRPr="00507C67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58734A">
        <w:rPr>
          <w:rFonts w:ascii="標楷體" w:eastAsia="標楷體" w:hAnsi="標楷體" w:cs="Times New Roman" w:hint="eastAsia"/>
          <w:sz w:val="28"/>
          <w:szCs w:val="28"/>
        </w:rPr>
        <w:t>需求</w:t>
      </w:r>
      <w:r w:rsidR="00CD3A67" w:rsidRPr="00507C67">
        <w:rPr>
          <w:rFonts w:ascii="標楷體" w:eastAsia="標楷體" w:hAnsi="標楷體" w:cs="Times New Roman" w:hint="eastAsia"/>
          <w:sz w:val="28"/>
          <w:szCs w:val="28"/>
        </w:rPr>
        <w:t>為主</w:t>
      </w:r>
      <w:r w:rsidR="00CD3A67" w:rsidRPr="00507C67">
        <w:rPr>
          <w:rFonts w:ascii="標楷體" w:eastAsia="標楷體" w:hAnsi="標楷體" w:hint="eastAsia"/>
          <w:sz w:val="28"/>
          <w:szCs w:val="28"/>
        </w:rPr>
        <w:t>)</w:t>
      </w:r>
      <w:r w:rsidR="000247F9" w:rsidRPr="00507C67">
        <w:rPr>
          <w:rFonts w:ascii="標楷體" w:eastAsia="標楷體" w:hAnsi="標楷體" w:hint="eastAsia"/>
          <w:sz w:val="28"/>
          <w:szCs w:val="28"/>
        </w:rPr>
        <w:t>。</w:t>
      </w:r>
      <w:r w:rsidR="00D25A18" w:rsidRPr="00B77D11">
        <w:rPr>
          <w:rFonts w:ascii="標楷體" w:eastAsia="標楷體" w:hAnsi="標楷體" w:hint="eastAsia"/>
          <w:sz w:val="28"/>
          <w:szCs w:val="28"/>
        </w:rPr>
        <w:t>以上未列舉者，依相關規定或實際需要核實編列</w:t>
      </w:r>
      <w:r w:rsidR="00D25A18">
        <w:rPr>
          <w:rFonts w:ascii="標楷體" w:eastAsia="標楷體" w:hAnsi="標楷體" w:hint="eastAsia"/>
          <w:sz w:val="28"/>
          <w:szCs w:val="28"/>
        </w:rPr>
        <w:t>。</w:t>
      </w:r>
    </w:p>
    <w:p w:rsidR="009A3E8E" w:rsidRPr="00507C67" w:rsidRDefault="00413A19" w:rsidP="009A3E8E">
      <w:pPr>
        <w:snapToGrid w:val="0"/>
        <w:spacing w:line="360" w:lineRule="auto"/>
        <w:ind w:leftChars="177" w:left="425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二、方案二:</w:t>
      </w:r>
      <w:r w:rsidR="008000AB" w:rsidRPr="008000AB">
        <w:rPr>
          <w:rFonts w:ascii="標楷體" w:eastAsia="標楷體" w:hAnsi="標楷體" w:hint="eastAsia"/>
          <w:b/>
          <w:sz w:val="28"/>
          <w:szCs w:val="28"/>
        </w:rPr>
        <w:t>中小學發展STEAM主題式課程</w:t>
      </w:r>
    </w:p>
    <w:p w:rsidR="00410E42" w:rsidRPr="00507C67" w:rsidRDefault="00410E42" w:rsidP="00CA70BF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07C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07C67">
        <w:rPr>
          <w:rFonts w:ascii="標楷體" w:eastAsia="標楷體" w:hAnsi="標楷體" w:hint="eastAsia"/>
          <w:sz w:val="28"/>
          <w:szCs w:val="28"/>
        </w:rPr>
        <w:t>)核心理念: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以發掘</w:t>
      </w:r>
      <w:r w:rsidR="00FE1AEC" w:rsidRPr="00507C67">
        <w:rPr>
          <w:rFonts w:ascii="標楷體" w:eastAsia="標楷體" w:hAnsi="標楷體" w:hint="eastAsia"/>
          <w:sz w:val="28"/>
          <w:szCs w:val="28"/>
        </w:rPr>
        <w:t>、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徵求</w:t>
      </w:r>
      <w:r w:rsidR="00FE1AEC" w:rsidRPr="00507C67">
        <w:rPr>
          <w:rFonts w:ascii="標楷體" w:eastAsia="標楷體" w:hAnsi="標楷體" w:hint="eastAsia"/>
          <w:sz w:val="28"/>
          <w:szCs w:val="28"/>
        </w:rPr>
        <w:t>或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邀請等方式，鼓勵本市</w:t>
      </w:r>
      <w:r w:rsidR="00B513EC" w:rsidRPr="00507C67">
        <w:rPr>
          <w:rFonts w:ascii="標楷體" w:eastAsia="標楷體" w:hAnsi="標楷體" w:hint="eastAsia"/>
          <w:sz w:val="28"/>
          <w:szCs w:val="28"/>
        </w:rPr>
        <w:t>中小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學以</w:t>
      </w:r>
      <w:r w:rsidR="009A3E8E" w:rsidRPr="00507C67">
        <w:rPr>
          <w:rFonts w:ascii="標楷體" w:eastAsia="標楷體" w:hAnsi="標楷體" w:hint="eastAsia"/>
          <w:sz w:val="28"/>
          <w:szCs w:val="28"/>
        </w:rPr>
        <w:t>STEAM素養為課程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設計主軸，發展</w:t>
      </w:r>
      <w:r w:rsidR="001C5E64" w:rsidRPr="00507C67">
        <w:rPr>
          <w:rFonts w:ascii="標楷體" w:eastAsia="標楷體" w:hAnsi="標楷體" w:hint="eastAsia"/>
          <w:sz w:val="28"/>
          <w:szCs w:val="28"/>
        </w:rPr>
        <w:t>符合跨領域、動手做、生活應用、解決問題、五感學習，強調自我探索、自主學習等精神之</w:t>
      </w:r>
      <w:r w:rsidR="00282139" w:rsidRPr="008E4A6D">
        <w:rPr>
          <w:rFonts w:ascii="標楷體" w:eastAsia="標楷體" w:hAnsi="標楷體" w:hint="eastAsia"/>
          <w:sz w:val="28"/>
          <w:szCs w:val="28"/>
        </w:rPr>
        <w:t>主題式</w:t>
      </w:r>
      <w:r w:rsidR="001C5E64" w:rsidRPr="008E4A6D">
        <w:rPr>
          <w:rFonts w:ascii="標楷體" w:eastAsia="標楷體" w:hAnsi="標楷體" w:hint="eastAsia"/>
          <w:sz w:val="28"/>
          <w:szCs w:val="28"/>
        </w:rPr>
        <w:t>課程</w:t>
      </w:r>
      <w:r w:rsidR="00EC02A0" w:rsidRPr="008E4A6D">
        <w:rPr>
          <w:rFonts w:ascii="標楷體" w:eastAsia="標楷體" w:hAnsi="標楷體" w:hint="eastAsia"/>
          <w:sz w:val="28"/>
          <w:szCs w:val="28"/>
        </w:rPr>
        <w:t>。</w:t>
      </w:r>
    </w:p>
    <w:p w:rsidR="00C95873" w:rsidRPr="00AE56DC" w:rsidRDefault="00C95873" w:rsidP="00AE56DC">
      <w:pPr>
        <w:snapToGrid w:val="0"/>
        <w:spacing w:line="360" w:lineRule="auto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(二)</w:t>
      </w:r>
      <w:r w:rsidR="00EF154F" w:rsidRPr="00507C67">
        <w:rPr>
          <w:rFonts w:ascii="標楷體" w:eastAsia="標楷體" w:hAnsi="標楷體" w:hint="eastAsia"/>
          <w:sz w:val="28"/>
          <w:szCs w:val="28"/>
        </w:rPr>
        <w:t>申請對象</w:t>
      </w:r>
      <w:r w:rsidRPr="00507C67">
        <w:rPr>
          <w:rFonts w:ascii="標楷體" w:eastAsia="標楷體" w:hAnsi="標楷體" w:hint="eastAsia"/>
          <w:sz w:val="28"/>
          <w:szCs w:val="28"/>
        </w:rPr>
        <w:t>:</w:t>
      </w:r>
      <w:r w:rsidR="00977DBC" w:rsidRPr="00507C67">
        <w:rPr>
          <w:rFonts w:ascii="標楷體" w:eastAsia="標楷體" w:hAnsi="標楷體" w:hint="eastAsia"/>
          <w:sz w:val="28"/>
          <w:szCs w:val="28"/>
        </w:rPr>
        <w:t>預計</w:t>
      </w:r>
      <w:r w:rsidR="001B4A1D">
        <w:rPr>
          <w:rFonts w:ascii="標楷體" w:eastAsia="標楷體" w:hAnsi="標楷體" w:hint="eastAsia"/>
          <w:sz w:val="28"/>
          <w:szCs w:val="28"/>
        </w:rPr>
        <w:t>約</w:t>
      </w:r>
      <w:r w:rsidR="00977DBC" w:rsidRPr="00507C67">
        <w:rPr>
          <w:rFonts w:ascii="標楷體" w:eastAsia="標楷體" w:hAnsi="標楷體" w:hint="eastAsia"/>
          <w:sz w:val="28"/>
          <w:szCs w:val="28"/>
        </w:rPr>
        <w:t>徵選</w:t>
      </w:r>
      <w:r w:rsidR="00AE56DC">
        <w:rPr>
          <w:rFonts w:ascii="新細明體" w:eastAsia="新細明體" w:hAnsi="新細明體" w:hint="eastAsia"/>
          <w:sz w:val="28"/>
          <w:szCs w:val="28"/>
        </w:rPr>
        <w:t>20</w:t>
      </w:r>
      <w:r w:rsidR="00977DBC" w:rsidRPr="00507C67">
        <w:rPr>
          <w:rFonts w:ascii="標楷體" w:eastAsia="標楷體" w:hAnsi="標楷體" w:hint="eastAsia"/>
          <w:sz w:val="28"/>
          <w:szCs w:val="28"/>
        </w:rPr>
        <w:t>校</w:t>
      </w:r>
      <w:r w:rsidR="00516F74" w:rsidRPr="00507C6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A3E8E" w:rsidRPr="00AE56DC">
        <w:rPr>
          <w:rFonts w:ascii="標楷體" w:eastAsia="標楷體" w:hAnsi="標楷體" w:hint="eastAsia"/>
          <w:sz w:val="28"/>
          <w:szCs w:val="28"/>
        </w:rPr>
        <w:t>每校最高補助</w:t>
      </w:r>
      <w:r w:rsidR="00AE56DC" w:rsidRPr="00AE56DC">
        <w:rPr>
          <w:rFonts w:ascii="標楷體" w:eastAsia="標楷體" w:hAnsi="標楷體" w:hint="eastAsia"/>
          <w:sz w:val="28"/>
          <w:szCs w:val="28"/>
        </w:rPr>
        <w:t>經常門</w:t>
      </w:r>
      <w:r w:rsidR="00FF3753">
        <w:rPr>
          <w:rFonts w:ascii="標楷體" w:eastAsia="標楷體" w:hAnsi="標楷體" w:hint="eastAsia"/>
          <w:sz w:val="28"/>
          <w:szCs w:val="28"/>
        </w:rPr>
        <w:t>2</w:t>
      </w:r>
      <w:r w:rsidR="00AE56DC" w:rsidRPr="00AE56DC">
        <w:rPr>
          <w:rFonts w:ascii="標楷體" w:eastAsia="標楷體" w:hAnsi="標楷體" w:hint="eastAsia"/>
          <w:sz w:val="28"/>
          <w:szCs w:val="28"/>
        </w:rPr>
        <w:t>0萬</w:t>
      </w:r>
      <w:r w:rsidR="009A3E8E" w:rsidRPr="00AE56DC">
        <w:rPr>
          <w:rFonts w:ascii="標楷體" w:eastAsia="標楷體" w:hAnsi="標楷體" w:hint="eastAsia"/>
          <w:sz w:val="28"/>
          <w:szCs w:val="28"/>
        </w:rPr>
        <w:t>元</w:t>
      </w:r>
      <w:r w:rsidR="00AE56DC" w:rsidRPr="00AE56DC">
        <w:rPr>
          <w:rFonts w:ascii="標楷體" w:eastAsia="標楷體" w:hAnsi="標楷體" w:hint="eastAsia"/>
          <w:sz w:val="28"/>
          <w:szCs w:val="28"/>
        </w:rPr>
        <w:t>、資本門</w:t>
      </w:r>
      <w:r w:rsidR="00FF3753">
        <w:rPr>
          <w:rFonts w:ascii="標楷體" w:eastAsia="標楷體" w:hAnsi="標楷體" w:hint="eastAsia"/>
          <w:sz w:val="28"/>
          <w:szCs w:val="28"/>
        </w:rPr>
        <w:t>20</w:t>
      </w:r>
      <w:r w:rsidR="00AE56DC" w:rsidRPr="00AE56DC">
        <w:rPr>
          <w:rFonts w:ascii="標楷體" w:eastAsia="標楷體" w:hAnsi="標楷體" w:hint="eastAsia"/>
          <w:sz w:val="28"/>
          <w:szCs w:val="28"/>
        </w:rPr>
        <w:t>萬</w:t>
      </w:r>
      <w:r w:rsidR="009A3E8E" w:rsidRPr="00AE56DC">
        <w:rPr>
          <w:rFonts w:ascii="標楷體" w:eastAsia="標楷體" w:hAnsi="標楷體" w:hint="eastAsia"/>
          <w:sz w:val="28"/>
          <w:szCs w:val="28"/>
        </w:rPr>
        <w:t>，</w:t>
      </w:r>
      <w:r w:rsidR="00CF6952" w:rsidRPr="00AE56DC">
        <w:rPr>
          <w:rFonts w:ascii="標楷體" w:eastAsia="標楷體" w:hAnsi="標楷體" w:hint="eastAsia"/>
          <w:sz w:val="28"/>
          <w:szCs w:val="28"/>
        </w:rPr>
        <w:t>惟</w:t>
      </w:r>
      <w:r w:rsidR="00191697" w:rsidRPr="00AE56DC">
        <w:rPr>
          <w:rFonts w:ascii="標楷體" w:eastAsia="標楷體" w:hAnsi="標楷體" w:hint="eastAsia"/>
          <w:sz w:val="28"/>
          <w:szCs w:val="28"/>
        </w:rPr>
        <w:t>參加方案</w:t>
      </w:r>
      <w:proofErr w:type="gramStart"/>
      <w:r w:rsidR="00191697" w:rsidRPr="00AE56D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1198E" w:rsidRPr="00AE56DC">
        <w:rPr>
          <w:rFonts w:ascii="標楷體" w:eastAsia="標楷體" w:hAnsi="標楷體" w:hint="eastAsia"/>
          <w:sz w:val="28"/>
          <w:szCs w:val="28"/>
        </w:rPr>
        <w:t>之</w:t>
      </w:r>
      <w:r w:rsidR="00191697" w:rsidRPr="00AE56DC">
        <w:rPr>
          <w:rFonts w:ascii="標楷體" w:eastAsia="標楷體" w:hAnsi="標楷體" w:hint="eastAsia"/>
          <w:sz w:val="28"/>
          <w:szCs w:val="28"/>
        </w:rPr>
        <w:t>學校不得申請。</w:t>
      </w:r>
    </w:p>
    <w:p w:rsidR="00C95873" w:rsidRPr="00507C67" w:rsidRDefault="00C95873" w:rsidP="00CA70BF">
      <w:pPr>
        <w:snapToGrid w:val="0"/>
        <w:spacing w:line="360" w:lineRule="auto"/>
        <w:ind w:leftChars="237" w:left="1697" w:hangingChars="403" w:hanging="1128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(三)</w:t>
      </w:r>
      <w:r w:rsidR="00367CC2" w:rsidRPr="00507C67">
        <w:rPr>
          <w:rFonts w:ascii="標楷體" w:eastAsia="標楷體" w:hAnsi="標楷體" w:hint="eastAsia"/>
          <w:sz w:val="28"/>
          <w:szCs w:val="28"/>
        </w:rPr>
        <w:t>申辦學校任務</w:t>
      </w:r>
      <w:r w:rsidR="00EF154F" w:rsidRPr="00507C67">
        <w:rPr>
          <w:rFonts w:ascii="標楷體" w:eastAsia="標楷體" w:hAnsi="標楷體" w:hint="eastAsia"/>
          <w:sz w:val="28"/>
          <w:szCs w:val="28"/>
        </w:rPr>
        <w:t>:</w:t>
      </w:r>
    </w:p>
    <w:p w:rsidR="00751AE8" w:rsidRPr="00507C67" w:rsidRDefault="00781192" w:rsidP="00751AE8">
      <w:pPr>
        <w:snapToGrid w:val="0"/>
        <w:spacing w:line="360" w:lineRule="auto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Pr="00507C67">
        <w:rPr>
          <w:rFonts w:ascii="標楷體" w:eastAsia="標楷體" w:hAnsi="標楷體"/>
          <w:sz w:val="28"/>
          <w:szCs w:val="28"/>
        </w:rPr>
        <w:t>、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組織教師社群:</w:t>
      </w:r>
    </w:p>
    <w:p w:rsidR="00751AE8" w:rsidRPr="00507C67" w:rsidRDefault="00751AE8" w:rsidP="00751AE8">
      <w:pPr>
        <w:snapToGrid w:val="0"/>
        <w:spacing w:line="360" w:lineRule="auto"/>
        <w:ind w:leftChars="530" w:left="1699" w:hanging="427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(1)定期召開校內工作會議，校長、教務主任應定期參與，亦可</w:t>
      </w:r>
      <w:proofErr w:type="gramStart"/>
      <w:r w:rsidRPr="00507C67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507C67">
        <w:rPr>
          <w:rFonts w:ascii="標楷體" w:eastAsia="標楷體" w:hAnsi="標楷體" w:hint="eastAsia"/>
          <w:sz w:val="28"/>
          <w:szCs w:val="28"/>
        </w:rPr>
        <w:t>同專家輔導共同進行。</w:t>
      </w:r>
    </w:p>
    <w:p w:rsidR="006B6A84" w:rsidRPr="00507C67" w:rsidRDefault="00751AE8" w:rsidP="00751AE8">
      <w:pPr>
        <w:snapToGrid w:val="0"/>
        <w:spacing w:line="360" w:lineRule="auto"/>
        <w:ind w:leftChars="532" w:left="1700" w:hangingChars="151" w:hanging="42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(2)辦理校內</w:t>
      </w:r>
      <w:r w:rsidR="009A3E8E" w:rsidRPr="00507C67">
        <w:rPr>
          <w:rFonts w:ascii="標楷體" w:eastAsia="標楷體" w:hAnsi="標楷體" w:hint="eastAsia"/>
          <w:sz w:val="28"/>
          <w:szCs w:val="28"/>
        </w:rPr>
        <w:t>STEAM</w:t>
      </w:r>
      <w:r w:rsidRPr="00507C67">
        <w:rPr>
          <w:rFonts w:ascii="標楷體" w:eastAsia="標楷體" w:hAnsi="標楷體" w:hint="eastAsia"/>
          <w:sz w:val="28"/>
          <w:szCs w:val="28"/>
        </w:rPr>
        <w:t>課程教師研習活動。</w:t>
      </w:r>
    </w:p>
    <w:p w:rsidR="00751AE8" w:rsidRPr="00507C67" w:rsidRDefault="00751AE8" w:rsidP="00751AE8">
      <w:pPr>
        <w:snapToGrid w:val="0"/>
        <w:spacing w:line="360" w:lineRule="auto"/>
        <w:ind w:leftChars="532" w:left="1700" w:hangingChars="151" w:hanging="42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(3)參與或自行辦理跨校</w:t>
      </w:r>
      <w:r w:rsidR="009A3E8E" w:rsidRPr="00507C67">
        <w:rPr>
          <w:rFonts w:ascii="標楷體" w:eastAsia="標楷體" w:hAnsi="標楷體" w:hint="eastAsia"/>
          <w:sz w:val="28"/>
          <w:szCs w:val="28"/>
        </w:rPr>
        <w:t>STEAM</w:t>
      </w:r>
      <w:r w:rsidRPr="00507C67">
        <w:rPr>
          <w:rFonts w:ascii="標楷體" w:eastAsia="標楷體" w:hAnsi="標楷體" w:hint="eastAsia"/>
          <w:sz w:val="28"/>
          <w:szCs w:val="28"/>
        </w:rPr>
        <w:t>課程相關教師研習、推廣或參訪活動。</w:t>
      </w:r>
    </w:p>
    <w:p w:rsidR="00EF154F" w:rsidRPr="00507C67" w:rsidRDefault="00751AE8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2</w:t>
      </w:r>
      <w:r w:rsidR="006B6A84" w:rsidRPr="00507C67">
        <w:rPr>
          <w:rFonts w:ascii="標楷體" w:eastAsia="標楷體" w:hAnsi="標楷體" w:hint="eastAsia"/>
          <w:sz w:val="28"/>
          <w:szCs w:val="28"/>
        </w:rPr>
        <w:t>、</w:t>
      </w:r>
      <w:r w:rsidR="00741716" w:rsidRPr="00507C67">
        <w:rPr>
          <w:rFonts w:ascii="標楷體" w:eastAsia="標楷體" w:hAnsi="標楷體" w:hint="eastAsia"/>
          <w:sz w:val="28"/>
          <w:szCs w:val="28"/>
        </w:rPr>
        <w:t>配合參加本局於</w:t>
      </w:r>
      <w:r w:rsidR="00741716" w:rsidRPr="002C0637">
        <w:rPr>
          <w:rFonts w:ascii="標楷體" w:eastAsia="標楷體" w:hAnsi="標楷體" w:hint="eastAsia"/>
          <w:color w:val="FF0000"/>
          <w:sz w:val="28"/>
          <w:szCs w:val="28"/>
        </w:rPr>
        <w:t>107年12月</w:t>
      </w:r>
      <w:r w:rsidR="002C0637" w:rsidRPr="002C0637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="00741716" w:rsidRPr="002C063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A5423" w:rsidRPr="002C0637">
        <w:rPr>
          <w:rFonts w:ascii="標楷體" w:eastAsia="標楷體" w:hAnsi="標楷體" w:hint="eastAsia"/>
          <w:color w:val="FF0000"/>
          <w:sz w:val="28"/>
          <w:szCs w:val="28"/>
        </w:rPr>
        <w:t>（星期五）</w:t>
      </w:r>
      <w:r w:rsidR="00741716" w:rsidRPr="00507C67">
        <w:rPr>
          <w:rFonts w:ascii="標楷體" w:eastAsia="標楷體" w:hAnsi="標楷體" w:hint="eastAsia"/>
          <w:sz w:val="28"/>
          <w:szCs w:val="28"/>
        </w:rPr>
        <w:t>舉辦之</w:t>
      </w:r>
      <w:r w:rsidR="00977DBC" w:rsidRPr="00507C67">
        <w:rPr>
          <w:rFonts w:ascii="標楷體" w:eastAsia="標楷體" w:hAnsi="標楷體" w:hint="eastAsia"/>
          <w:sz w:val="28"/>
          <w:szCs w:val="28"/>
        </w:rPr>
        <w:t>成果發表會</w:t>
      </w:r>
      <w:r w:rsidR="00741716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741716" w:rsidRPr="00507C67" w:rsidRDefault="00367CC2" w:rsidP="00CA70BF">
      <w:pPr>
        <w:snapToGrid w:val="0"/>
        <w:spacing w:line="360" w:lineRule="auto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(四)</w:t>
      </w:r>
      <w:r w:rsidR="00A1448C" w:rsidRPr="002C0637">
        <w:rPr>
          <w:rFonts w:ascii="標楷體" w:eastAsia="標楷體" w:hAnsi="標楷體" w:hint="eastAsia"/>
          <w:color w:val="FF0000"/>
          <w:sz w:val="28"/>
          <w:szCs w:val="28"/>
        </w:rPr>
        <w:t>107年8月</w:t>
      </w:r>
      <w:r w:rsidR="002C0637" w:rsidRPr="002C0637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="00A1448C" w:rsidRPr="002C0637">
        <w:rPr>
          <w:rFonts w:ascii="標楷體" w:eastAsia="標楷體" w:hAnsi="標楷體" w:hint="eastAsia"/>
          <w:color w:val="FF0000"/>
          <w:sz w:val="28"/>
          <w:szCs w:val="28"/>
        </w:rPr>
        <w:t>日(星期五)</w:t>
      </w:r>
      <w:r w:rsidR="008000AB">
        <w:rPr>
          <w:rFonts w:ascii="標楷體" w:eastAsia="標楷體" w:hAnsi="標楷體" w:hint="eastAsia"/>
          <w:sz w:val="28"/>
          <w:szCs w:val="28"/>
        </w:rPr>
        <w:t>將申請表</w:t>
      </w:r>
      <w:r w:rsidR="00FE3B5E" w:rsidRPr="00507C67">
        <w:rPr>
          <w:rFonts w:ascii="標楷體" w:eastAsia="標楷體" w:hAnsi="標楷體" w:hint="eastAsia"/>
          <w:sz w:val="28"/>
          <w:szCs w:val="28"/>
        </w:rPr>
        <w:t>(如附件1)及</w:t>
      </w:r>
      <w:r w:rsidR="001C5E64" w:rsidRPr="00507C67">
        <w:rPr>
          <w:rFonts w:ascii="標楷體" w:eastAsia="標楷體" w:hAnsi="標楷體" w:hint="eastAsia"/>
          <w:sz w:val="28"/>
          <w:szCs w:val="28"/>
        </w:rPr>
        <w:t>STEAM</w:t>
      </w:r>
      <w:r w:rsidR="00FA5423">
        <w:rPr>
          <w:rFonts w:ascii="標楷體" w:eastAsia="標楷體" w:hAnsi="標楷體" w:hint="eastAsia"/>
          <w:sz w:val="28"/>
          <w:szCs w:val="28"/>
        </w:rPr>
        <w:t>主題</w:t>
      </w:r>
      <w:r w:rsidR="001C5E64" w:rsidRPr="00507C67">
        <w:rPr>
          <w:rFonts w:ascii="標楷體" w:eastAsia="標楷體" w:hAnsi="標楷體" w:hint="eastAsia"/>
          <w:sz w:val="28"/>
          <w:szCs w:val="28"/>
        </w:rPr>
        <w:t>課程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實施計畫書</w:t>
      </w:r>
      <w:r w:rsidR="006C164E">
        <w:rPr>
          <w:rFonts w:ascii="標楷體" w:eastAsia="標楷體" w:hAnsi="標楷體" w:hint="eastAsia"/>
          <w:sz w:val="28"/>
          <w:szCs w:val="28"/>
        </w:rPr>
        <w:t>送至本局課程發展科莊則政先生處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，內容大綱如下(</w:t>
      </w:r>
      <w:r w:rsidR="00A11EFC" w:rsidRPr="00507C67">
        <w:rPr>
          <w:rFonts w:ascii="標楷體" w:eastAsia="標楷體" w:hAnsi="標楷體" w:hint="eastAsia"/>
          <w:sz w:val="28"/>
          <w:szCs w:val="28"/>
        </w:rPr>
        <w:t>如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附件</w:t>
      </w:r>
      <w:r w:rsidR="00A11EFC" w:rsidRPr="00507C67">
        <w:rPr>
          <w:rFonts w:ascii="標楷體" w:eastAsia="標楷體" w:hAnsi="標楷體" w:hint="eastAsia"/>
          <w:sz w:val="28"/>
          <w:szCs w:val="28"/>
        </w:rPr>
        <w:t>2</w:t>
      </w:r>
      <w:r w:rsidR="000D0AA1" w:rsidRPr="00507C67">
        <w:rPr>
          <w:rFonts w:ascii="標楷體" w:eastAsia="標楷體" w:hAnsi="標楷體" w:hint="eastAsia"/>
          <w:sz w:val="28"/>
          <w:szCs w:val="28"/>
        </w:rPr>
        <w:t>):</w:t>
      </w:r>
    </w:p>
    <w:p w:rsidR="005B52B6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1、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學校基本資料</w:t>
      </w:r>
    </w:p>
    <w:p w:rsidR="005B52B6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2、</w:t>
      </w:r>
      <w:proofErr w:type="gramStart"/>
      <w:r w:rsidR="0058734A">
        <w:rPr>
          <w:rFonts w:ascii="標楷體" w:eastAsia="標楷體" w:hAnsi="標楷體" w:hint="eastAsia"/>
          <w:sz w:val="28"/>
          <w:szCs w:val="28"/>
        </w:rPr>
        <w:t>創思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課程</w:t>
      </w:r>
      <w:proofErr w:type="gramEnd"/>
      <w:r w:rsidR="00E9479B" w:rsidRPr="00507C67">
        <w:rPr>
          <w:rFonts w:ascii="標楷體" w:eastAsia="標楷體" w:hAnsi="標楷體" w:hint="eastAsia"/>
          <w:sz w:val="28"/>
          <w:szCs w:val="28"/>
        </w:rPr>
        <w:t>規劃</w:t>
      </w:r>
    </w:p>
    <w:p w:rsidR="005B52B6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3、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課程實施和配套</w:t>
      </w:r>
    </w:p>
    <w:p w:rsidR="005B52B6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4、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團隊組織及運作</w:t>
      </w:r>
    </w:p>
    <w:p w:rsidR="009E37B4" w:rsidRPr="00507C67" w:rsidRDefault="009E37B4" w:rsidP="005B52B6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5、</w:t>
      </w:r>
      <w:r w:rsidR="00FA5423">
        <w:rPr>
          <w:rFonts w:ascii="標楷體" w:eastAsia="標楷體" w:hAnsi="標楷體" w:hint="eastAsia"/>
          <w:sz w:val="28"/>
          <w:szCs w:val="28"/>
        </w:rPr>
        <w:t>甘特圖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以及預期</w:t>
      </w:r>
      <w:r w:rsidR="0058734A" w:rsidRPr="00507C67">
        <w:rPr>
          <w:rFonts w:ascii="標楷體" w:eastAsia="標楷體" w:hAnsi="標楷體" w:hint="eastAsia"/>
          <w:sz w:val="28"/>
          <w:szCs w:val="28"/>
        </w:rPr>
        <w:t>指標</w:t>
      </w:r>
      <w:r w:rsidR="0058734A">
        <w:rPr>
          <w:rFonts w:ascii="標楷體" w:eastAsia="標楷體" w:hAnsi="標楷體" w:hint="eastAsia"/>
          <w:sz w:val="28"/>
          <w:szCs w:val="28"/>
        </w:rPr>
        <w:t>（含</w:t>
      </w:r>
      <w:r w:rsidR="00E9479B" w:rsidRPr="00507C67">
        <w:rPr>
          <w:rFonts w:ascii="標楷體" w:eastAsia="標楷體" w:hAnsi="標楷體" w:hint="eastAsia"/>
          <w:sz w:val="28"/>
          <w:szCs w:val="28"/>
        </w:rPr>
        <w:t>量化與質化</w:t>
      </w:r>
      <w:r w:rsidR="0058734A">
        <w:rPr>
          <w:rFonts w:ascii="標楷體" w:eastAsia="標楷體" w:hAnsi="標楷體" w:hint="eastAsia"/>
          <w:sz w:val="28"/>
          <w:szCs w:val="28"/>
        </w:rPr>
        <w:t>）</w:t>
      </w:r>
    </w:p>
    <w:p w:rsidR="00E9479B" w:rsidRPr="00507C67" w:rsidRDefault="00E9479B" w:rsidP="00E9479B">
      <w:pPr>
        <w:snapToGrid w:val="0"/>
        <w:spacing w:line="360" w:lineRule="auto"/>
        <w:ind w:leftChars="414" w:left="1694" w:hangingChars="250" w:hanging="700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6、經費概算表</w:t>
      </w:r>
    </w:p>
    <w:p w:rsidR="00EC02A0" w:rsidRPr="00507C67" w:rsidRDefault="003D6B9A" w:rsidP="00CA70BF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noProof/>
          <w:sz w:val="28"/>
          <w:szCs w:val="28"/>
        </w:rPr>
      </w:pPr>
      <w:r w:rsidRPr="00507C67">
        <w:rPr>
          <w:rFonts w:ascii="標楷體" w:eastAsia="標楷體" w:hAnsi="標楷體" w:hint="eastAsia"/>
          <w:noProof/>
          <w:sz w:val="28"/>
          <w:szCs w:val="28"/>
        </w:rPr>
        <w:t>(五)</w:t>
      </w:r>
      <w:r w:rsidR="00EC02A0" w:rsidRPr="00507C67">
        <w:rPr>
          <w:rFonts w:ascii="標楷體" w:eastAsia="標楷體" w:hAnsi="標楷體" w:cs="Times New Roman" w:hint="eastAsia"/>
          <w:sz w:val="28"/>
          <w:szCs w:val="28"/>
        </w:rPr>
        <w:t>補助原則</w:t>
      </w:r>
      <w:r w:rsidR="00EC02A0" w:rsidRPr="00507C67">
        <w:rPr>
          <w:rFonts w:ascii="標楷體" w:eastAsia="標楷體" w:hAnsi="標楷體" w:cs="Times New Roman"/>
          <w:sz w:val="28"/>
          <w:szCs w:val="28"/>
        </w:rPr>
        <w:t>:</w:t>
      </w:r>
      <w:r w:rsidRPr="00507C67">
        <w:rPr>
          <w:rFonts w:ascii="標楷體" w:eastAsia="標楷體" w:hAnsi="標楷體" w:hint="eastAsia"/>
          <w:sz w:val="28"/>
          <w:szCs w:val="28"/>
        </w:rPr>
        <w:t>本方案補助項目及基準援</w:t>
      </w:r>
      <w:r w:rsidR="00FE1AEC">
        <w:rPr>
          <w:rFonts w:ascii="標楷體" w:eastAsia="標楷體" w:hAnsi="標楷體" w:hint="eastAsia"/>
          <w:sz w:val="28"/>
          <w:szCs w:val="28"/>
        </w:rPr>
        <w:t>依</w:t>
      </w:r>
      <w:r w:rsidRPr="00507C67">
        <w:rPr>
          <w:rFonts w:ascii="標楷體" w:eastAsia="標楷體" w:hAnsi="標楷體" w:hint="eastAsia"/>
          <w:sz w:val="28"/>
          <w:szCs w:val="28"/>
        </w:rPr>
        <w:t>「教育部補助及委辦計畫經費編列基準表」辦理，每校經常門最高</w:t>
      </w:r>
      <w:r w:rsidR="00FF3753">
        <w:rPr>
          <w:rFonts w:ascii="標楷體" w:eastAsia="標楷體" w:hAnsi="標楷體" w:hint="eastAsia"/>
          <w:sz w:val="28"/>
          <w:szCs w:val="28"/>
        </w:rPr>
        <w:t>2</w:t>
      </w:r>
      <w:r w:rsidR="00A62CFE" w:rsidRPr="00A62CFE">
        <w:rPr>
          <w:rFonts w:ascii="標楷體" w:eastAsia="標楷體" w:hAnsi="標楷體" w:hint="eastAsia"/>
          <w:sz w:val="28"/>
          <w:szCs w:val="28"/>
        </w:rPr>
        <w:t>0</w:t>
      </w:r>
      <w:r w:rsidRPr="00507C67">
        <w:rPr>
          <w:rFonts w:ascii="標楷體" w:eastAsia="標楷體" w:hAnsi="標楷體" w:hint="eastAsia"/>
          <w:sz w:val="28"/>
          <w:szCs w:val="28"/>
        </w:rPr>
        <w:t>萬(</w:t>
      </w:r>
      <w:r w:rsidRPr="00FA5423">
        <w:rPr>
          <w:rFonts w:ascii="標楷體" w:eastAsia="標楷體" w:hAnsi="標楷體" w:hint="eastAsia"/>
          <w:color w:val="000000" w:themeColor="text1"/>
          <w:sz w:val="28"/>
          <w:szCs w:val="28"/>
        </w:rPr>
        <w:t>包含講師費、出席費、差旅費、印刷費/雜費、參加工作坊的遺留課</w:t>
      </w:r>
      <w:proofErr w:type="gramStart"/>
      <w:r w:rsidRPr="00FA5423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FA5423">
        <w:rPr>
          <w:rFonts w:ascii="標楷體" w:eastAsia="標楷體" w:hAnsi="標楷體" w:hint="eastAsia"/>
          <w:color w:val="000000" w:themeColor="text1"/>
          <w:sz w:val="28"/>
          <w:szCs w:val="28"/>
        </w:rPr>
        <w:t>代課費</w:t>
      </w:r>
      <w:r w:rsidR="00FA5423" w:rsidRPr="00FA542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A5423">
        <w:rPr>
          <w:rFonts w:ascii="標楷體" w:eastAsia="標楷體" w:hAnsi="標楷體" w:hint="eastAsia"/>
          <w:sz w:val="28"/>
          <w:szCs w:val="28"/>
        </w:rPr>
        <w:t>教具教材等</w:t>
      </w:r>
      <w:r w:rsidRPr="00507C67">
        <w:rPr>
          <w:rFonts w:ascii="標楷體" w:eastAsia="標楷體" w:hAnsi="標楷體" w:hint="eastAsia"/>
          <w:sz w:val="28"/>
          <w:szCs w:val="28"/>
        </w:rPr>
        <w:t>)；資本門</w:t>
      </w:r>
      <w:r w:rsidR="001B4A1D">
        <w:rPr>
          <w:rFonts w:ascii="標楷體" w:eastAsia="標楷體" w:hAnsi="標楷體" w:hint="eastAsia"/>
          <w:sz w:val="28"/>
          <w:szCs w:val="28"/>
        </w:rPr>
        <w:t>20</w:t>
      </w:r>
      <w:r w:rsidRPr="00507C67">
        <w:rPr>
          <w:rFonts w:ascii="標楷體" w:eastAsia="標楷體" w:hAnsi="標楷體" w:hint="eastAsia"/>
          <w:sz w:val="28"/>
          <w:szCs w:val="28"/>
        </w:rPr>
        <w:t>萬(包含創意教學</w:t>
      </w:r>
      <w:r w:rsidRPr="00507C67">
        <w:rPr>
          <w:rFonts w:ascii="標楷體" w:eastAsia="標楷體" w:hAnsi="標楷體" w:cs="Times New Roman" w:hint="eastAsia"/>
          <w:sz w:val="28"/>
          <w:szCs w:val="28"/>
        </w:rPr>
        <w:t>所需教學品項，如AR/VR、3D列印機、雷射雕刻機、多軸飛行器、自駕車、機器人、</w:t>
      </w:r>
      <w:proofErr w:type="spellStart"/>
      <w:r w:rsidRPr="00507C67">
        <w:rPr>
          <w:rFonts w:ascii="標楷體" w:eastAsia="標楷體" w:hAnsi="標楷體" w:cs="Times New Roman" w:hint="eastAsia"/>
          <w:sz w:val="28"/>
          <w:szCs w:val="28"/>
        </w:rPr>
        <w:t>Webduino</w:t>
      </w:r>
      <w:proofErr w:type="spellEnd"/>
      <w:r w:rsidRPr="00507C67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spellStart"/>
      <w:r w:rsidRPr="00507C67">
        <w:rPr>
          <w:rFonts w:ascii="標楷體" w:eastAsia="標楷體" w:hAnsi="標楷體" w:cs="Times New Roman" w:hint="eastAsia"/>
          <w:sz w:val="28"/>
          <w:szCs w:val="28"/>
        </w:rPr>
        <w:t>microbir</w:t>
      </w:r>
      <w:proofErr w:type="spellEnd"/>
      <w:r w:rsidRPr="00507C67">
        <w:rPr>
          <w:rFonts w:ascii="標楷體" w:eastAsia="標楷體" w:hAnsi="標楷體" w:cs="Times New Roman" w:hint="eastAsia"/>
          <w:sz w:val="28"/>
          <w:szCs w:val="28"/>
        </w:rPr>
        <w:t>、電子積木</w:t>
      </w:r>
      <w:r w:rsidRPr="00507C67">
        <w:rPr>
          <w:rFonts w:ascii="標楷體" w:eastAsia="標楷體" w:hAnsi="標楷體" w:cs="Times New Roman"/>
          <w:sz w:val="28"/>
          <w:szCs w:val="28"/>
        </w:rPr>
        <w:t>…</w:t>
      </w:r>
      <w:r w:rsidRPr="00507C67">
        <w:rPr>
          <w:rFonts w:ascii="標楷體" w:eastAsia="標楷體" w:hAnsi="標楷體" w:cs="Times New Roman" w:hint="eastAsia"/>
          <w:sz w:val="28"/>
          <w:szCs w:val="28"/>
        </w:rPr>
        <w:t>等</w:t>
      </w:r>
      <w:r w:rsidR="0058734A" w:rsidRPr="00507C67">
        <w:rPr>
          <w:rFonts w:ascii="標楷體" w:eastAsia="標楷體" w:hAnsi="標楷體" w:cs="Times New Roman" w:hint="eastAsia"/>
          <w:sz w:val="28"/>
          <w:szCs w:val="28"/>
        </w:rPr>
        <w:t>，規格</w:t>
      </w:r>
      <w:r w:rsidR="0058734A">
        <w:rPr>
          <w:rFonts w:ascii="標楷體" w:eastAsia="標楷體" w:hAnsi="標楷體" w:cs="Times New Roman" w:hint="eastAsia"/>
          <w:sz w:val="28"/>
          <w:szCs w:val="28"/>
        </w:rPr>
        <w:t>及數量以</w:t>
      </w:r>
      <w:r w:rsidR="0058734A" w:rsidRPr="00507C67">
        <w:rPr>
          <w:rFonts w:ascii="標楷體" w:eastAsia="標楷體" w:hAnsi="標楷體" w:cs="Times New Roman" w:hint="eastAsia"/>
          <w:sz w:val="28"/>
          <w:szCs w:val="28"/>
        </w:rPr>
        <w:t>學校發展創意教學之</w:t>
      </w:r>
      <w:r w:rsidR="0058734A">
        <w:rPr>
          <w:rFonts w:ascii="標楷體" w:eastAsia="標楷體" w:hAnsi="標楷體" w:cs="Times New Roman" w:hint="eastAsia"/>
          <w:sz w:val="28"/>
          <w:szCs w:val="28"/>
        </w:rPr>
        <w:t>需求</w:t>
      </w:r>
      <w:r w:rsidR="0058734A" w:rsidRPr="00507C67">
        <w:rPr>
          <w:rFonts w:ascii="標楷體" w:eastAsia="標楷體" w:hAnsi="標楷體" w:cs="Times New Roman" w:hint="eastAsia"/>
          <w:sz w:val="28"/>
          <w:szCs w:val="28"/>
        </w:rPr>
        <w:t>為主</w:t>
      </w:r>
      <w:r w:rsidRPr="00507C67">
        <w:rPr>
          <w:rFonts w:ascii="標楷體" w:eastAsia="標楷體" w:hAnsi="標楷體" w:hint="eastAsia"/>
          <w:sz w:val="28"/>
          <w:szCs w:val="28"/>
        </w:rPr>
        <w:t>)。</w:t>
      </w:r>
      <w:r w:rsidR="007F56A5" w:rsidRPr="00B77D11">
        <w:rPr>
          <w:rFonts w:ascii="標楷體" w:eastAsia="標楷體" w:hAnsi="標楷體" w:hint="eastAsia"/>
          <w:sz w:val="28"/>
          <w:szCs w:val="28"/>
        </w:rPr>
        <w:t>以上未列舉者，依相關規定或實際需要核實編列</w:t>
      </w:r>
      <w:r w:rsidR="007F56A5">
        <w:rPr>
          <w:rFonts w:ascii="標楷體" w:eastAsia="標楷體" w:hAnsi="標楷體" w:hint="eastAsia"/>
          <w:sz w:val="28"/>
          <w:szCs w:val="28"/>
        </w:rPr>
        <w:t>。</w:t>
      </w:r>
    </w:p>
    <w:p w:rsidR="003D6B9A" w:rsidRPr="00507C67" w:rsidRDefault="003D6B9A" w:rsidP="00CA70BF">
      <w:pPr>
        <w:snapToGrid w:val="0"/>
        <w:spacing w:line="360" w:lineRule="auto"/>
        <w:ind w:leftChars="106" w:left="254" w:firstLineChars="111" w:firstLine="311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(六)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審查方式:依區域平衡及考量偏遠地區資源有效分配原則，依以下</w:t>
      </w:r>
    </w:p>
    <w:p w:rsidR="003D6B9A" w:rsidRPr="00507C67" w:rsidRDefault="00EC02A0" w:rsidP="003D6B9A">
      <w:pPr>
        <w:snapToGrid w:val="0"/>
        <w:spacing w:line="360" w:lineRule="auto"/>
        <w:ind w:leftChars="106" w:left="254" w:firstLineChars="365" w:firstLine="1022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面向進行審查：</w:t>
      </w:r>
    </w:p>
    <w:p w:rsidR="003D6B9A" w:rsidRPr="00507C67" w:rsidRDefault="00EC02A0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3D6B9A" w:rsidRPr="00507C67">
        <w:rPr>
          <w:rFonts w:ascii="標楷體" w:eastAsia="標楷體" w:hAnsi="標楷體"/>
          <w:sz w:val="28"/>
          <w:szCs w:val="28"/>
        </w:rPr>
        <w:t>、</w:t>
      </w:r>
      <w:r w:rsidR="003D6B9A" w:rsidRPr="00507C67">
        <w:rPr>
          <w:rFonts w:ascii="標楷體" w:eastAsia="標楷體" w:hAnsi="標楷體" w:hint="eastAsia"/>
          <w:sz w:val="28"/>
          <w:szCs w:val="28"/>
        </w:rPr>
        <w:t>創意教學</w:t>
      </w:r>
      <w:r w:rsidRPr="00507C67">
        <w:rPr>
          <w:rFonts w:ascii="標楷體" w:eastAsia="標楷體" w:hAnsi="標楷體" w:hint="eastAsia"/>
          <w:sz w:val="28"/>
          <w:szCs w:val="28"/>
        </w:rPr>
        <w:t>實績：2</w:t>
      </w:r>
      <w:r w:rsidRPr="00507C67">
        <w:rPr>
          <w:rFonts w:ascii="標楷體" w:eastAsia="標楷體" w:hAnsi="標楷體"/>
          <w:sz w:val="28"/>
          <w:szCs w:val="28"/>
        </w:rPr>
        <w:t>0</w:t>
      </w:r>
      <w:r w:rsidRPr="00507C67">
        <w:rPr>
          <w:rFonts w:ascii="標楷體" w:eastAsia="標楷體" w:hAnsi="標楷體" w:hint="eastAsia"/>
          <w:sz w:val="28"/>
          <w:szCs w:val="28"/>
        </w:rPr>
        <w:t>％</w:t>
      </w:r>
    </w:p>
    <w:p w:rsidR="003D6B9A" w:rsidRPr="00507C67" w:rsidRDefault="003D6B9A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2、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課程目標及課程設計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：2</w:t>
      </w:r>
      <w:r w:rsidR="00EC02A0" w:rsidRPr="00507C67">
        <w:rPr>
          <w:rFonts w:ascii="標楷體" w:eastAsia="標楷體" w:hAnsi="標楷體"/>
          <w:sz w:val="28"/>
          <w:szCs w:val="28"/>
        </w:rPr>
        <w:t>0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％</w:t>
      </w:r>
    </w:p>
    <w:p w:rsidR="003D6B9A" w:rsidRPr="00507C67" w:rsidRDefault="00EC02A0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3</w:t>
      </w:r>
      <w:r w:rsidR="003D6B9A" w:rsidRPr="00507C67">
        <w:rPr>
          <w:rFonts w:ascii="標楷體" w:eastAsia="標楷體" w:hAnsi="標楷體"/>
          <w:sz w:val="28"/>
          <w:szCs w:val="28"/>
        </w:rPr>
        <w:t>、</w:t>
      </w:r>
      <w:r w:rsidR="0058734A">
        <w:rPr>
          <w:rFonts w:ascii="標楷體" w:eastAsia="標楷體" w:hAnsi="標楷體" w:hint="eastAsia"/>
          <w:sz w:val="28"/>
          <w:szCs w:val="28"/>
        </w:rPr>
        <w:t>學習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評量設計</w:t>
      </w:r>
      <w:r w:rsidRPr="00507C67">
        <w:rPr>
          <w:rFonts w:ascii="標楷體" w:eastAsia="標楷體" w:hAnsi="標楷體" w:hint="eastAsia"/>
          <w:sz w:val="28"/>
          <w:szCs w:val="28"/>
        </w:rPr>
        <w:t>：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20</w:t>
      </w:r>
      <w:r w:rsidRPr="00507C67">
        <w:rPr>
          <w:rFonts w:ascii="標楷體" w:eastAsia="標楷體" w:hAnsi="標楷體" w:hint="eastAsia"/>
          <w:sz w:val="28"/>
          <w:szCs w:val="28"/>
        </w:rPr>
        <w:t>％</w:t>
      </w:r>
    </w:p>
    <w:p w:rsidR="003D6B9A" w:rsidRPr="00507C67" w:rsidRDefault="00EC02A0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4</w:t>
      </w:r>
      <w:r w:rsidR="003D6B9A" w:rsidRPr="00507C67">
        <w:rPr>
          <w:rFonts w:ascii="標楷體" w:eastAsia="標楷體" w:hAnsi="標楷體"/>
          <w:sz w:val="28"/>
          <w:szCs w:val="28"/>
        </w:rPr>
        <w:t>、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課程實施和配套</w:t>
      </w:r>
      <w:r w:rsidRPr="00507C67">
        <w:rPr>
          <w:rFonts w:ascii="標楷體" w:eastAsia="標楷體" w:hAnsi="標楷體" w:hint="eastAsia"/>
          <w:sz w:val="28"/>
          <w:szCs w:val="28"/>
        </w:rPr>
        <w:t>：</w:t>
      </w:r>
      <w:r w:rsidRPr="00507C67">
        <w:rPr>
          <w:rFonts w:ascii="標楷體" w:eastAsia="標楷體" w:hAnsi="標楷體"/>
          <w:sz w:val="28"/>
          <w:szCs w:val="28"/>
        </w:rPr>
        <w:t>2</w:t>
      </w:r>
      <w:r w:rsidRPr="00507C67">
        <w:rPr>
          <w:rFonts w:ascii="標楷體" w:eastAsia="標楷體" w:hAnsi="標楷體" w:hint="eastAsia"/>
          <w:sz w:val="28"/>
          <w:szCs w:val="28"/>
        </w:rPr>
        <w:t>0％</w:t>
      </w:r>
    </w:p>
    <w:p w:rsidR="00751AE8" w:rsidRPr="00507C67" w:rsidRDefault="00EC02A0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5</w:t>
      </w:r>
      <w:r w:rsidR="003D6B9A" w:rsidRPr="00507C67">
        <w:rPr>
          <w:rFonts w:ascii="標楷體" w:eastAsia="標楷體" w:hAnsi="標楷體"/>
          <w:sz w:val="28"/>
          <w:szCs w:val="28"/>
        </w:rPr>
        <w:t>、</w:t>
      </w:r>
      <w:r w:rsidR="00751AE8" w:rsidRPr="00507C67">
        <w:rPr>
          <w:rFonts w:ascii="標楷體" w:eastAsia="標楷體" w:hAnsi="標楷體" w:hint="eastAsia"/>
          <w:sz w:val="28"/>
          <w:szCs w:val="28"/>
        </w:rPr>
        <w:t>團隊組織及運作:10%</w:t>
      </w:r>
    </w:p>
    <w:p w:rsidR="0032519E" w:rsidRPr="00507C67" w:rsidRDefault="00751AE8" w:rsidP="003D6B9A">
      <w:pPr>
        <w:snapToGrid w:val="0"/>
        <w:spacing w:line="360" w:lineRule="auto"/>
        <w:ind w:leftChars="106" w:left="254" w:firstLineChars="263" w:firstLine="73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6、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設備使用管理之有效性：</w:t>
      </w:r>
      <w:r w:rsidRPr="00507C67">
        <w:rPr>
          <w:rFonts w:ascii="標楷體" w:eastAsia="標楷體" w:hAnsi="標楷體"/>
          <w:sz w:val="28"/>
          <w:szCs w:val="28"/>
        </w:rPr>
        <w:t>1</w:t>
      </w:r>
      <w:r w:rsidRPr="00507C67">
        <w:rPr>
          <w:rFonts w:ascii="標楷體" w:eastAsia="標楷體" w:hAnsi="標楷體" w:hint="eastAsia"/>
          <w:sz w:val="28"/>
          <w:szCs w:val="28"/>
        </w:rPr>
        <w:t>0</w:t>
      </w:r>
      <w:r w:rsidR="00EC02A0" w:rsidRPr="00507C67">
        <w:rPr>
          <w:rFonts w:ascii="標楷體" w:eastAsia="標楷體" w:hAnsi="標楷體" w:hint="eastAsia"/>
          <w:sz w:val="28"/>
          <w:szCs w:val="28"/>
        </w:rPr>
        <w:t>％</w:t>
      </w:r>
    </w:p>
    <w:p w:rsidR="00AD6635" w:rsidRPr="00507C67" w:rsidRDefault="00AD6635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proofErr w:type="gramStart"/>
      <w:r w:rsidRPr="00507C6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507C67">
        <w:rPr>
          <w:rFonts w:ascii="標楷體" w:eastAsia="標楷體" w:hAnsi="標楷體" w:hint="eastAsia"/>
          <w:b/>
          <w:sz w:val="28"/>
          <w:szCs w:val="28"/>
        </w:rPr>
        <w:t>、經費來源:</w:t>
      </w:r>
      <w:r w:rsidRPr="00507C67">
        <w:rPr>
          <w:rFonts w:ascii="標楷體" w:eastAsia="標楷體" w:hAnsi="標楷體" w:hint="eastAsia"/>
          <w:sz w:val="28"/>
          <w:szCs w:val="28"/>
        </w:rPr>
        <w:t xml:space="preserve"> 本局</w:t>
      </w:r>
      <w:proofErr w:type="gramStart"/>
      <w:r w:rsidRPr="00507C67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507C67">
        <w:rPr>
          <w:rFonts w:ascii="標楷體" w:eastAsia="標楷體" w:hAnsi="標楷體" w:hint="eastAsia"/>
          <w:sz w:val="28"/>
          <w:szCs w:val="28"/>
        </w:rPr>
        <w:t>年度預算支應</w:t>
      </w:r>
      <w:r w:rsidR="00874B8F">
        <w:rPr>
          <w:rFonts w:ascii="標楷體" w:eastAsia="標楷體" w:hAnsi="標楷體" w:hint="eastAsia"/>
          <w:sz w:val="28"/>
          <w:szCs w:val="28"/>
        </w:rPr>
        <w:t>。</w:t>
      </w:r>
    </w:p>
    <w:p w:rsidR="001025B8" w:rsidRPr="00507C67" w:rsidRDefault="00FC1032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捌</w:t>
      </w:r>
      <w:r w:rsidR="001025B8" w:rsidRPr="00507C67">
        <w:rPr>
          <w:rFonts w:ascii="標楷體" w:eastAsia="標楷體" w:hAnsi="標楷體" w:hint="eastAsia"/>
          <w:b/>
          <w:sz w:val="28"/>
          <w:szCs w:val="28"/>
        </w:rPr>
        <w:t>、</w:t>
      </w:r>
      <w:r w:rsidR="00AD6635" w:rsidRPr="00507C67">
        <w:rPr>
          <w:rFonts w:ascii="標楷體" w:eastAsia="標楷體" w:hAnsi="標楷體" w:hint="eastAsia"/>
          <w:b/>
          <w:sz w:val="28"/>
          <w:szCs w:val="28"/>
        </w:rPr>
        <w:t>經費</w:t>
      </w:r>
      <w:r w:rsidR="00747065" w:rsidRPr="00507C67">
        <w:rPr>
          <w:rFonts w:ascii="標楷體" w:eastAsia="標楷體" w:hAnsi="標楷體" w:hint="eastAsia"/>
          <w:b/>
          <w:sz w:val="28"/>
          <w:szCs w:val="28"/>
        </w:rPr>
        <w:t>撥</w:t>
      </w:r>
      <w:r w:rsidR="00AD6635" w:rsidRPr="00507C67">
        <w:rPr>
          <w:rFonts w:ascii="標楷體" w:eastAsia="標楷體" w:hAnsi="標楷體" w:hint="eastAsia"/>
          <w:b/>
          <w:sz w:val="28"/>
          <w:szCs w:val="28"/>
        </w:rPr>
        <w:t>付</w:t>
      </w:r>
      <w:r w:rsidR="00747065" w:rsidRPr="00507C67">
        <w:rPr>
          <w:rFonts w:ascii="標楷體" w:eastAsia="標楷體" w:hAnsi="標楷體" w:hint="eastAsia"/>
          <w:b/>
          <w:sz w:val="28"/>
          <w:szCs w:val="28"/>
        </w:rPr>
        <w:t>及核銷</w:t>
      </w:r>
      <w:r w:rsidR="00E77A9D" w:rsidRPr="00507C6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AD6635" w:rsidRPr="00507C67" w:rsidRDefault="00AD6635" w:rsidP="004C5CED">
      <w:pPr>
        <w:snapToGrid w:val="0"/>
        <w:spacing w:line="360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一、經常門部分</w:t>
      </w:r>
      <w:r w:rsidR="00C247D7" w:rsidRPr="00507C67">
        <w:rPr>
          <w:rFonts w:ascii="標楷體" w:eastAsia="標楷體" w:hAnsi="標楷體" w:hint="eastAsia"/>
          <w:sz w:val="28"/>
          <w:szCs w:val="28"/>
        </w:rPr>
        <w:t>:</w:t>
      </w:r>
      <w:r w:rsidR="004C5CED">
        <w:rPr>
          <w:rFonts w:ascii="標楷體" w:eastAsia="標楷體" w:hAnsi="標楷體" w:hint="eastAsia"/>
          <w:sz w:val="28"/>
          <w:szCs w:val="28"/>
        </w:rPr>
        <w:t>以簡化後流程核銷流程辦理，分兩期撥付，核定後每校先行支付10萬元，方案執行完畢後，再檢附經費收支清單、餘款領</w:t>
      </w:r>
      <w:proofErr w:type="gramStart"/>
      <w:r w:rsidR="004C5CED">
        <w:rPr>
          <w:rFonts w:ascii="標楷體" w:eastAsia="標楷體" w:hAnsi="標楷體" w:hint="eastAsia"/>
          <w:sz w:val="28"/>
          <w:szCs w:val="28"/>
        </w:rPr>
        <w:t>據請領第2期款</w:t>
      </w:r>
      <w:proofErr w:type="gramEnd"/>
      <w:r w:rsidR="004C5CED">
        <w:rPr>
          <w:rFonts w:ascii="標楷體" w:eastAsia="標楷體" w:hAnsi="標楷體" w:hint="eastAsia"/>
          <w:sz w:val="28"/>
          <w:szCs w:val="28"/>
        </w:rPr>
        <w:t>。</w:t>
      </w:r>
    </w:p>
    <w:p w:rsidR="00AD6635" w:rsidRPr="00507C67" w:rsidRDefault="00AD6635" w:rsidP="003D6B9A">
      <w:pPr>
        <w:snapToGrid w:val="0"/>
        <w:spacing w:line="360" w:lineRule="auto"/>
        <w:ind w:leftChars="178" w:left="990" w:hangingChars="201" w:hanging="563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二、資本門部分</w:t>
      </w:r>
      <w:r w:rsidR="00C247D7" w:rsidRPr="00507C67">
        <w:rPr>
          <w:rFonts w:ascii="標楷體" w:eastAsia="標楷體" w:hAnsi="標楷體" w:hint="eastAsia"/>
          <w:sz w:val="28"/>
          <w:szCs w:val="28"/>
        </w:rPr>
        <w:t>:</w:t>
      </w:r>
      <w:r w:rsidRPr="00507C67">
        <w:rPr>
          <w:rFonts w:ascii="標楷體" w:eastAsia="標楷體" w:hAnsi="標楷體" w:hint="eastAsia"/>
          <w:sz w:val="28"/>
          <w:szCs w:val="28"/>
        </w:rPr>
        <w:t xml:space="preserve"> 依相關規定自行招標採購，採購完畢檢具證明文件向本局請款。</w:t>
      </w:r>
    </w:p>
    <w:p w:rsidR="00747065" w:rsidRPr="00507C67" w:rsidRDefault="00FC1032" w:rsidP="005A5643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玖</w:t>
      </w:r>
      <w:r w:rsidR="00A72D0E" w:rsidRPr="00507C67">
        <w:rPr>
          <w:rFonts w:ascii="標楷體" w:eastAsia="標楷體" w:hAnsi="標楷體" w:hint="eastAsia"/>
          <w:b/>
          <w:sz w:val="28"/>
          <w:szCs w:val="28"/>
        </w:rPr>
        <w:t>、注意事項</w:t>
      </w:r>
      <w:r w:rsidR="00E77A9D" w:rsidRPr="00507C6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D6B9A" w:rsidRPr="00507C67" w:rsidRDefault="00F47FC2" w:rsidP="003D6B9A">
      <w:pPr>
        <w:snapToGrid w:val="0"/>
        <w:spacing w:line="360" w:lineRule="auto"/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一</w:t>
      </w:r>
      <w:r w:rsidR="009B016D" w:rsidRPr="00507C67">
        <w:rPr>
          <w:rFonts w:ascii="標楷體" w:eastAsia="標楷體" w:hAnsi="標楷體" w:hint="eastAsia"/>
          <w:sz w:val="28"/>
          <w:szCs w:val="28"/>
        </w:rPr>
        <w:t>、辦理</w:t>
      </w:r>
      <w:r w:rsidR="003D6B9A" w:rsidRPr="00507C67">
        <w:rPr>
          <w:rFonts w:ascii="標楷體" w:eastAsia="標楷體" w:hAnsi="標楷體" w:hint="eastAsia"/>
          <w:sz w:val="28"/>
          <w:szCs w:val="28"/>
        </w:rPr>
        <w:t>學校未配合進度執行或執行不力或因故退出</w:t>
      </w:r>
      <w:r w:rsidR="0078056C" w:rsidRPr="00507C67">
        <w:rPr>
          <w:rFonts w:ascii="標楷體" w:eastAsia="標楷體" w:hAnsi="標楷體" w:hint="eastAsia"/>
          <w:sz w:val="28"/>
          <w:szCs w:val="28"/>
        </w:rPr>
        <w:t>，須繳回相關補助設備移轉他校使用。</w:t>
      </w:r>
    </w:p>
    <w:p w:rsidR="004F475C" w:rsidRPr="00507C67" w:rsidRDefault="00F47FC2" w:rsidP="003D6B9A">
      <w:pPr>
        <w:snapToGrid w:val="0"/>
        <w:spacing w:line="360" w:lineRule="auto"/>
        <w:ind w:leftChars="177" w:left="1131" w:hangingChars="252" w:hanging="706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sz w:val="28"/>
          <w:szCs w:val="28"/>
        </w:rPr>
        <w:t>二</w:t>
      </w:r>
      <w:r w:rsidR="008C70FB" w:rsidRPr="00507C67">
        <w:rPr>
          <w:rFonts w:ascii="標楷體" w:eastAsia="標楷體" w:hAnsi="標楷體" w:hint="eastAsia"/>
          <w:sz w:val="28"/>
          <w:szCs w:val="28"/>
        </w:rPr>
        <w:t>、申辦學校開發之課程應授權本局公開合理使用</w:t>
      </w:r>
      <w:r w:rsidR="00907493" w:rsidRPr="00507C67">
        <w:rPr>
          <w:rFonts w:ascii="標楷體" w:eastAsia="標楷體" w:hAnsi="標楷體" w:hint="eastAsia"/>
          <w:sz w:val="28"/>
          <w:szCs w:val="28"/>
        </w:rPr>
        <w:t>，如</w:t>
      </w:r>
      <w:r w:rsidR="003D6B9A" w:rsidRPr="00507C67">
        <w:rPr>
          <w:rFonts w:ascii="標楷體" w:eastAsia="標楷體" w:hAnsi="標楷體" w:hint="eastAsia"/>
          <w:sz w:val="28"/>
          <w:szCs w:val="28"/>
        </w:rPr>
        <w:t>:參加成果發表會、</w:t>
      </w:r>
      <w:r w:rsidR="00907493" w:rsidRPr="00507C67">
        <w:rPr>
          <w:rFonts w:ascii="標楷體" w:eastAsia="標楷體" w:hAnsi="標楷體" w:hint="eastAsia"/>
          <w:sz w:val="28"/>
          <w:szCs w:val="28"/>
        </w:rPr>
        <w:t>研發課程需</w:t>
      </w:r>
      <w:r w:rsidR="009B016D" w:rsidRPr="00507C67">
        <w:rPr>
          <w:rFonts w:ascii="標楷體" w:eastAsia="標楷體" w:hAnsi="標楷體" w:hint="eastAsia"/>
          <w:sz w:val="28"/>
          <w:szCs w:val="28"/>
        </w:rPr>
        <w:t>由本局上</w:t>
      </w:r>
      <w:r w:rsidR="005B2C0B" w:rsidRPr="00507C67">
        <w:rPr>
          <w:rFonts w:ascii="標楷體" w:eastAsia="標楷體" w:hAnsi="標楷體" w:hint="eastAsia"/>
          <w:sz w:val="28"/>
          <w:szCs w:val="28"/>
        </w:rPr>
        <w:t>傳至</w:t>
      </w:r>
      <w:proofErr w:type="gramStart"/>
      <w:r w:rsidR="004525AD" w:rsidRPr="00507C67">
        <w:rPr>
          <w:rFonts w:ascii="標楷體" w:eastAsia="標楷體" w:hAnsi="標楷體" w:hint="eastAsia"/>
          <w:sz w:val="28"/>
          <w:szCs w:val="28"/>
        </w:rPr>
        <w:t>愛課網</w:t>
      </w:r>
      <w:proofErr w:type="gramEnd"/>
      <w:r w:rsidR="004525AD" w:rsidRPr="00507C67">
        <w:rPr>
          <w:rFonts w:ascii="標楷體" w:eastAsia="標楷體" w:hAnsi="標楷體" w:hint="eastAsia"/>
          <w:sz w:val="28"/>
          <w:szCs w:val="28"/>
        </w:rPr>
        <w:t>、教育雲等平台供各校</w:t>
      </w:r>
      <w:r w:rsidR="00907493" w:rsidRPr="00507C67">
        <w:rPr>
          <w:rFonts w:ascii="標楷體" w:eastAsia="標楷體" w:hAnsi="標楷體" w:hint="eastAsia"/>
          <w:sz w:val="28"/>
          <w:szCs w:val="28"/>
        </w:rPr>
        <w:t>運用。</w:t>
      </w:r>
    </w:p>
    <w:p w:rsidR="00AD6635" w:rsidRDefault="00FC1032" w:rsidP="00AD6635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拾</w:t>
      </w:r>
      <w:r w:rsidR="00AD6635" w:rsidRPr="00507C67">
        <w:rPr>
          <w:rFonts w:ascii="標楷體" w:eastAsia="標楷體" w:hAnsi="標楷體" w:hint="eastAsia"/>
          <w:b/>
          <w:sz w:val="28"/>
          <w:szCs w:val="28"/>
        </w:rPr>
        <w:t>、預期效益:</w:t>
      </w:r>
    </w:p>
    <w:p w:rsidR="005C2DF7" w:rsidRDefault="0058734A" w:rsidP="005C2DF7">
      <w:pPr>
        <w:snapToGrid w:val="0"/>
        <w:spacing w:line="360" w:lineRule="auto"/>
        <w:ind w:leftChars="177" w:left="425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 w:rsidRPr="00505AF5">
        <w:rPr>
          <w:rFonts w:ascii="標楷體" w:eastAsia="標楷體" w:hAnsi="標楷體" w:hint="eastAsia"/>
          <w:sz w:val="28"/>
          <w:szCs w:val="28"/>
        </w:rPr>
        <w:t>一、提升本市學校科技創新特色課程之品質。</w:t>
      </w:r>
    </w:p>
    <w:p w:rsidR="005C2DF7" w:rsidRDefault="0058734A" w:rsidP="005C2DF7">
      <w:pPr>
        <w:snapToGrid w:val="0"/>
        <w:spacing w:line="360" w:lineRule="auto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505AF5">
        <w:rPr>
          <w:rFonts w:ascii="標楷體" w:eastAsia="標楷體" w:hAnsi="標楷體" w:hint="eastAsia"/>
          <w:sz w:val="28"/>
          <w:szCs w:val="28"/>
        </w:rPr>
        <w:t>二、</w:t>
      </w:r>
      <w:r w:rsidR="00505AF5" w:rsidRPr="00505AF5">
        <w:rPr>
          <w:rFonts w:ascii="標楷體" w:eastAsia="標楷體" w:hAnsi="標楷體" w:hint="eastAsia"/>
          <w:sz w:val="28"/>
          <w:szCs w:val="28"/>
        </w:rPr>
        <w:t>符應</w:t>
      </w:r>
      <w:proofErr w:type="gramStart"/>
      <w:r w:rsidR="00505AF5" w:rsidRPr="00505AF5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505AF5" w:rsidRPr="00505AF5">
        <w:rPr>
          <w:rFonts w:ascii="標楷體" w:eastAsia="標楷體" w:hAnsi="標楷體" w:hint="eastAsia"/>
          <w:sz w:val="28"/>
          <w:szCs w:val="28"/>
        </w:rPr>
        <w:t>科技</w:t>
      </w:r>
      <w:proofErr w:type="gramStart"/>
      <w:r w:rsidR="00505AF5" w:rsidRPr="00505AF5">
        <w:rPr>
          <w:rFonts w:ascii="標楷體" w:eastAsia="標楷體" w:hAnsi="標楷體" w:hint="eastAsia"/>
          <w:sz w:val="28"/>
          <w:szCs w:val="28"/>
        </w:rPr>
        <w:t>教育領綱精神</w:t>
      </w:r>
      <w:proofErr w:type="gramEnd"/>
      <w:r w:rsidR="00505AF5" w:rsidRPr="00505AF5">
        <w:rPr>
          <w:rFonts w:ascii="標楷體" w:eastAsia="標楷體" w:hAnsi="標楷體" w:hint="eastAsia"/>
          <w:sz w:val="28"/>
          <w:szCs w:val="28"/>
        </w:rPr>
        <w:t>學校達</w:t>
      </w:r>
      <w:r w:rsidR="00505AF5" w:rsidRPr="00505AF5">
        <w:rPr>
          <w:rFonts w:ascii="標楷體" w:eastAsia="標楷體" w:hAnsi="標楷體"/>
          <w:sz w:val="28"/>
          <w:szCs w:val="28"/>
        </w:rPr>
        <w:t>40</w:t>
      </w:r>
      <w:r w:rsidR="005C2DF7">
        <w:rPr>
          <w:rFonts w:ascii="標楷體" w:eastAsia="標楷體" w:hAnsi="標楷體" w:hint="eastAsia"/>
          <w:sz w:val="28"/>
          <w:szCs w:val="28"/>
        </w:rPr>
        <w:t>所以上</w:t>
      </w:r>
    </w:p>
    <w:p w:rsidR="005C2DF7" w:rsidRDefault="00505AF5" w:rsidP="005C2DF7">
      <w:pPr>
        <w:snapToGrid w:val="0"/>
        <w:spacing w:line="360" w:lineRule="auto"/>
        <w:ind w:leftChars="177" w:left="425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AD6635" w:rsidRPr="00505AF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培育未來設計思維融入科技領域課程師資人才</w:t>
      </w:r>
    </w:p>
    <w:p w:rsidR="005C2DF7" w:rsidRDefault="00505AF5" w:rsidP="005C2DF7">
      <w:pPr>
        <w:snapToGrid w:val="0"/>
        <w:spacing w:line="360" w:lineRule="auto"/>
        <w:ind w:leftChars="177" w:left="425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AD6635" w:rsidRPr="00507C67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增進教師手作開發及開發生活化教材，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落實創思教學</w:t>
      </w:r>
      <w:proofErr w:type="gramEnd"/>
    </w:p>
    <w:p w:rsidR="00161C8D" w:rsidRDefault="00505AF5" w:rsidP="00161C8D">
      <w:pPr>
        <w:snapToGrid w:val="0"/>
        <w:spacing w:line="360" w:lineRule="auto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5AF5">
        <w:rPr>
          <w:rFonts w:ascii="標楷體" w:eastAsia="標楷體" w:hAnsi="標楷體" w:hint="eastAsia"/>
          <w:color w:val="000000" w:themeColor="text1"/>
          <w:sz w:val="28"/>
          <w:szCs w:val="28"/>
        </w:rPr>
        <w:t>五、提升本市學生創意思維，啟發多元智能，並具備探究、合作解決問</w:t>
      </w:r>
    </w:p>
    <w:p w:rsidR="0058734A" w:rsidRDefault="00505AF5" w:rsidP="00161C8D">
      <w:pPr>
        <w:snapToGrid w:val="0"/>
        <w:spacing w:line="360" w:lineRule="auto"/>
        <w:ind w:leftChars="412" w:left="98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5AF5">
        <w:rPr>
          <w:rFonts w:ascii="標楷體" w:eastAsia="標楷體" w:hAnsi="標楷體" w:hint="eastAsia"/>
          <w:color w:val="000000" w:themeColor="text1"/>
          <w:sz w:val="28"/>
          <w:szCs w:val="28"/>
        </w:rPr>
        <w:t>題的能力</w:t>
      </w:r>
      <w:r w:rsidR="0058734A" w:rsidRPr="00505AF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2568A" w:rsidRPr="00507C67" w:rsidRDefault="00AD6635" w:rsidP="00452692">
      <w:pPr>
        <w:snapToGrid w:val="0"/>
        <w:spacing w:line="360" w:lineRule="auto"/>
        <w:ind w:left="1135" w:hangingChars="405" w:hanging="1135"/>
        <w:rPr>
          <w:rFonts w:ascii="標楷體" w:eastAsia="標楷體" w:hAnsi="標楷體"/>
          <w:sz w:val="28"/>
          <w:szCs w:val="28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FC1032" w:rsidRPr="00507C67">
        <w:rPr>
          <w:rFonts w:ascii="標楷體" w:eastAsia="標楷體" w:hAnsi="標楷體" w:hint="eastAsia"/>
          <w:b/>
          <w:sz w:val="28"/>
          <w:szCs w:val="28"/>
        </w:rPr>
        <w:t>壹</w:t>
      </w:r>
      <w:r w:rsidR="003D6B9A" w:rsidRPr="00507C67">
        <w:rPr>
          <w:rFonts w:ascii="標楷體" w:eastAsia="標楷體" w:hAnsi="標楷體" w:hint="eastAsia"/>
          <w:b/>
          <w:sz w:val="28"/>
          <w:szCs w:val="28"/>
        </w:rPr>
        <w:t>、獎勵措施:</w:t>
      </w:r>
      <w:r w:rsidR="00755F9A" w:rsidRPr="00507C67">
        <w:rPr>
          <w:rFonts w:ascii="標楷體" w:eastAsia="標楷體" w:hAnsi="標楷體" w:hint="eastAsia"/>
          <w:sz w:val="28"/>
          <w:szCs w:val="28"/>
        </w:rPr>
        <w:t>本局對</w:t>
      </w:r>
      <w:r w:rsidR="004D1935" w:rsidRPr="00507C67">
        <w:rPr>
          <w:rFonts w:ascii="標楷體" w:eastAsia="標楷體" w:hAnsi="標楷體" w:hint="eastAsia"/>
          <w:sz w:val="28"/>
          <w:szCs w:val="28"/>
        </w:rPr>
        <w:t>於</w:t>
      </w:r>
      <w:r w:rsidR="00F47FC2" w:rsidRPr="00507C67">
        <w:rPr>
          <w:rFonts w:ascii="標楷體" w:eastAsia="標楷體" w:hAnsi="標楷體" w:hint="eastAsia"/>
          <w:sz w:val="28"/>
          <w:szCs w:val="28"/>
        </w:rPr>
        <w:t>申辦</w:t>
      </w:r>
      <w:r w:rsidR="004D1935" w:rsidRPr="00507C67">
        <w:rPr>
          <w:rFonts w:ascii="標楷體" w:eastAsia="標楷體" w:hAnsi="標楷體" w:hint="eastAsia"/>
          <w:sz w:val="28"/>
          <w:szCs w:val="28"/>
        </w:rPr>
        <w:t>本計畫</w:t>
      </w:r>
      <w:r w:rsidR="00F47FC2" w:rsidRPr="00507C67">
        <w:rPr>
          <w:rFonts w:ascii="標楷體" w:eastAsia="標楷體" w:hAnsi="標楷體" w:hint="eastAsia"/>
          <w:sz w:val="28"/>
          <w:szCs w:val="28"/>
        </w:rPr>
        <w:t>各項學校於計畫執行結束後，依</w:t>
      </w:r>
      <w:r w:rsidR="00452692" w:rsidRPr="00507C67">
        <w:rPr>
          <w:rFonts w:ascii="標楷體" w:eastAsia="標楷體" w:hAnsi="標楷體" w:hint="eastAsia"/>
          <w:sz w:val="28"/>
          <w:szCs w:val="28"/>
        </w:rPr>
        <w:t>「臺南市立高級中等以下學校教職員獎懲案件作業規定」</w:t>
      </w:r>
      <w:r w:rsidR="00F47FC2" w:rsidRPr="00507C67">
        <w:rPr>
          <w:rFonts w:ascii="標楷體" w:eastAsia="標楷體" w:hAnsi="標楷體" w:hint="eastAsia"/>
          <w:sz w:val="28"/>
          <w:szCs w:val="28"/>
        </w:rPr>
        <w:t>核予獎勵</w:t>
      </w:r>
      <w:r w:rsidR="004D1935" w:rsidRPr="00507C67">
        <w:rPr>
          <w:rFonts w:ascii="標楷體" w:eastAsia="標楷體" w:hAnsi="標楷體" w:hint="eastAsia"/>
          <w:sz w:val="28"/>
          <w:szCs w:val="28"/>
        </w:rPr>
        <w:t>。</w:t>
      </w:r>
    </w:p>
    <w:p w:rsidR="007B6FEB" w:rsidRPr="00505AF5" w:rsidRDefault="0078056C" w:rsidP="00B27DB2">
      <w:pPr>
        <w:tabs>
          <w:tab w:val="left" w:pos="5432"/>
        </w:tabs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507C67">
        <w:rPr>
          <w:rFonts w:ascii="標楷體" w:eastAsia="標楷體" w:hAnsi="標楷體" w:hint="eastAsia"/>
          <w:b/>
          <w:sz w:val="28"/>
          <w:szCs w:val="28"/>
        </w:rPr>
        <w:t>拾</w:t>
      </w:r>
      <w:r w:rsidR="00FC1032" w:rsidRPr="00507C67">
        <w:rPr>
          <w:rFonts w:ascii="標楷體" w:eastAsia="標楷體" w:hAnsi="標楷體" w:hint="eastAsia"/>
          <w:b/>
          <w:sz w:val="28"/>
          <w:szCs w:val="28"/>
        </w:rPr>
        <w:t>貳</w:t>
      </w:r>
      <w:r w:rsidR="0032519E" w:rsidRPr="00507C67">
        <w:rPr>
          <w:rFonts w:ascii="標楷體" w:eastAsia="標楷體" w:hAnsi="標楷體" w:hint="eastAsia"/>
          <w:b/>
          <w:sz w:val="28"/>
          <w:szCs w:val="28"/>
        </w:rPr>
        <w:t>、本計畫奉</w:t>
      </w:r>
      <w:r w:rsidR="001025B8" w:rsidRPr="00507C67">
        <w:rPr>
          <w:rFonts w:ascii="標楷體" w:eastAsia="標楷體" w:hAnsi="標楷體" w:hint="eastAsia"/>
          <w:b/>
          <w:sz w:val="28"/>
          <w:szCs w:val="28"/>
        </w:rPr>
        <w:t>核定後實施，修正時亦同。</w:t>
      </w:r>
      <w:r w:rsidR="005B046A" w:rsidRPr="00507C67">
        <w:rPr>
          <w:rFonts w:ascii="標楷體" w:eastAsia="標楷體" w:hAnsi="標楷體"/>
          <w:b/>
          <w:sz w:val="28"/>
          <w:szCs w:val="28"/>
        </w:rPr>
        <w:tab/>
      </w:r>
      <w:r w:rsidR="00C469C8" w:rsidRPr="00507C67">
        <w:rPr>
          <w:rFonts w:ascii="標楷體" w:eastAsia="標楷體" w:hAnsi="標楷體"/>
          <w:sz w:val="28"/>
          <w:szCs w:val="28"/>
        </w:rPr>
        <w:br w:type="page"/>
      </w:r>
      <w:proofErr w:type="gramStart"/>
      <w:r w:rsidR="00E75D31" w:rsidRPr="00510F05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="00E75D31" w:rsidRPr="00510F05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4E113C" w:rsidRPr="00510F05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4E113C" w:rsidRPr="00510F05">
        <w:rPr>
          <w:rFonts w:ascii="標楷體" w:eastAsia="標楷體" w:hAnsi="標楷體" w:hint="eastAsia"/>
          <w:b/>
          <w:sz w:val="32"/>
          <w:szCs w:val="32"/>
        </w:rPr>
        <w:t>年度</w:t>
      </w:r>
      <w:r w:rsidR="00E75D31" w:rsidRPr="00510F05">
        <w:rPr>
          <w:rFonts w:ascii="標楷體" w:eastAsia="標楷體" w:hAnsi="標楷體" w:hint="eastAsia"/>
          <w:b/>
          <w:sz w:val="32"/>
          <w:szCs w:val="32"/>
        </w:rPr>
        <w:t>○○國中小</w:t>
      </w:r>
      <w:r w:rsidR="00E41E76">
        <w:rPr>
          <w:rFonts w:ascii="標楷體" w:eastAsia="標楷體" w:hAnsi="標楷體" w:hint="eastAsia"/>
          <w:b/>
          <w:sz w:val="32"/>
          <w:szCs w:val="32"/>
        </w:rPr>
        <w:t>推動</w:t>
      </w:r>
      <w:proofErr w:type="gramStart"/>
      <w:r w:rsidR="00E41E76" w:rsidRPr="00510F05">
        <w:rPr>
          <w:rFonts w:ascii="標楷體" w:eastAsia="標楷體" w:hAnsi="標楷體" w:hint="eastAsia"/>
          <w:b/>
          <w:sz w:val="32"/>
          <w:szCs w:val="32"/>
        </w:rPr>
        <w:t>發展</w:t>
      </w:r>
      <w:r w:rsidR="00E41E76">
        <w:rPr>
          <w:rFonts w:ascii="標楷體" w:eastAsia="標楷體" w:hAnsi="標楷體" w:hint="eastAsia"/>
          <w:b/>
          <w:sz w:val="32"/>
          <w:szCs w:val="32"/>
        </w:rPr>
        <w:t>跨</w:t>
      </w:r>
      <w:r w:rsidR="004E113C" w:rsidRPr="00510F05">
        <w:rPr>
          <w:rFonts w:ascii="標楷體" w:eastAsia="標楷體" w:hAnsi="標楷體" w:hint="eastAsia"/>
          <w:b/>
          <w:sz w:val="32"/>
          <w:szCs w:val="32"/>
        </w:rPr>
        <w:t>域</w:t>
      </w:r>
      <w:proofErr w:type="gramEnd"/>
      <w:r w:rsidR="004E113C" w:rsidRPr="00510F05">
        <w:rPr>
          <w:rFonts w:ascii="標楷體" w:eastAsia="標楷體" w:hAnsi="標楷體" w:hint="eastAsia"/>
          <w:b/>
          <w:sz w:val="32"/>
          <w:szCs w:val="32"/>
        </w:rPr>
        <w:t>STEAM</w:t>
      </w:r>
      <w:r w:rsidR="009428EB">
        <w:rPr>
          <w:rFonts w:ascii="標楷體" w:eastAsia="標楷體" w:hAnsi="標楷體" w:hint="eastAsia"/>
          <w:b/>
          <w:sz w:val="32"/>
          <w:szCs w:val="32"/>
        </w:rPr>
        <w:t>創</w:t>
      </w:r>
      <w:r w:rsidR="009428EB">
        <w:rPr>
          <w:rFonts w:ascii="標楷體" w:eastAsia="標楷體" w:hAnsi="標楷體" w:hint="eastAsia"/>
          <w:b/>
          <w:sz w:val="32"/>
          <w:szCs w:val="32"/>
        </w:rPr>
        <w:t>意</w:t>
      </w:r>
      <w:r w:rsidR="008000AB" w:rsidRPr="00510F05">
        <w:rPr>
          <w:rFonts w:ascii="標楷體" w:eastAsia="標楷體" w:hAnsi="標楷體" w:hint="eastAsia"/>
          <w:b/>
          <w:sz w:val="32"/>
          <w:szCs w:val="32"/>
        </w:rPr>
        <w:t>教學申請表</w:t>
      </w:r>
    </w:p>
    <w:tbl>
      <w:tblPr>
        <w:tblStyle w:val="TableNormal"/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328"/>
        <w:gridCol w:w="7"/>
        <w:gridCol w:w="846"/>
        <w:gridCol w:w="1052"/>
        <w:gridCol w:w="651"/>
        <w:gridCol w:w="968"/>
        <w:gridCol w:w="308"/>
        <w:gridCol w:w="2925"/>
      </w:tblGrid>
      <w:tr w:rsidR="007B6FEB" w:rsidRPr="007B6FEB" w:rsidTr="00A11EFC">
        <w:trPr>
          <w:trHeight w:val="801"/>
          <w:jc w:val="center"/>
        </w:trPr>
        <w:tc>
          <w:tcPr>
            <w:tcW w:w="1616" w:type="dxa"/>
            <w:vAlign w:val="center"/>
          </w:tcPr>
          <w:p w:rsidR="007B6FEB" w:rsidRPr="007B6FEB" w:rsidRDefault="0077569C" w:rsidP="00A11EF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396.7pt;margin-top:-68.85pt;width:62.65pt;height:25.9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ilNgIAAEcEAAAOAAAAZHJzL2Uyb0RvYy54bWysU12O0zAQfkfiDpbfadrS7G6jpqulSxHS&#10;8iMtHGDiOI2FYxvbbVIugMQBlmcOwAE40O45GDvZUv5eEH6wPJ7x55nvm1mcd40kO26d0Cqnk9GY&#10;Eq6YLoXa5PTtm/WjM0qcB1WC1IrndM8dPV8+fLBoTcanutay5JYgiHJZa3Jae2+yJHGs5g24kTZc&#10;obPStgGPpt0kpYUW0RuZTMfjk6TVtjRWM+4c3l72TrqM+FXFmX9VVY57InOKufm427gXYU+WC8g2&#10;Fkwt2JAG/EMWDQiFnx6gLsED2VrxG1QjmNVOV37EdJPoqhKMxxqwmsn4l2quazA81oLkOHOgyf0/&#10;WPZy99oSUeZ0RomCBiW6u/l4+/Xz3c232y+fyDQw1BqXYeC1wVDfPdEdKh2rdeZKs3eOKL2qQW34&#10;hbW6rTmUmOEkvEyOnvY4LoAU7Qtd4lew9ToCdZVtAn1ICEF0VGp/UId3njC8PJ2nJ2lKCUPX42kw&#10;4g+Q3T821vlnXDckHHJqUfwIDrsr50MykN2HhL+clqJcCymjYTfFSlqyA2yUdVwD+k9hUpE2p/N0&#10;mvb1/xViHNefIBrhseOlaHJ6dgiCLLD2VJWxHz0I2Z8xZakGGgNzPYe+K7pBlkKXeyTU6r6zcRLx&#10;UGv7gZIWuzqn7v0WLKdEPlcoynwym4UxiMYsPZ2iYY89xbEHFEOonHpK+uPKx9GJhJkLFG8tIrFB&#10;5T6TIVfs1sj3MFlhHI7tGPVj/pffAQAA//8DAFBLAwQUAAYACAAAACEAHSq2UuEAAAANAQAADwAA&#10;AGRycy9kb3ducmV2LnhtbEyPwW7CMBBE75X6D9Yi9YLAgcg0CnFQS8WpJ1J6N7GbRMTr1DYQ/r7L&#10;qVxWWu2b2ZliM9qeXYwPnUMJi3kCzGDtdIeNhMPXbpYBC1GhVr1DI+FmAmzK56dC5dpdcW8uVWwY&#10;mWDIlYQ2xiHnPNStsSrM3WCQbj/OWxVp9Q3XXl3J3PZ8mSQrblWH9KFVg9m2pj5VZyth9Vul089v&#10;PcX9bffuayv09iCkfJmMH2sab2tg0YzxXwH3DpQfSgp2dGfUgfUSXtN0SaiEmVhQESIykQlgxzvK&#10;y4I/tij/AAAA//8DAFBLAQItABQABgAIAAAAIQC2gziS/gAAAOEBAAATAAAAAAAAAAAAAAAAAAAA&#10;AABbQ29udGVudF9UeXBlc10ueG1sUEsBAi0AFAAGAAgAAAAhADj9If/WAAAAlAEAAAsAAAAAAAAA&#10;AAAAAAAALwEAAF9yZWxzLy5yZWxzUEsBAi0AFAAGAAgAAAAhAPtlCKU2AgAARwQAAA4AAAAAAAAA&#10;AAAAAAAALgIAAGRycy9lMm9Eb2MueG1sUEsBAi0AFAAGAAgAAAAhAB0qtlLhAAAADQEAAA8AAAAA&#10;AAAAAAAAAAAAkAQAAGRycy9kb3ducmV2LnhtbFBLBQYAAAAABAAEAPMAAACeBQAAAABBQUFBQUFB&#10;QUFBQUFrQVFBQUdSeU==&#10;">
                  <v:textbox style="mso-fit-shape-to-text:t">
                    <w:txbxContent>
                      <w:p w:rsidR="007B6FEB" w:rsidRDefault="007B6FEB" w:rsidP="007B6FE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附件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75D31">
              <w:rPr>
                <w:rFonts w:ascii="標楷體" w:eastAsia="標楷體" w:hAnsi="標楷體" w:hint="eastAsia"/>
                <w:sz w:val="28"/>
                <w:lang w:eastAsia="zh-TW"/>
              </w:rPr>
              <w:t>申請方案</w:t>
            </w:r>
          </w:p>
        </w:tc>
        <w:tc>
          <w:tcPr>
            <w:tcW w:w="8085" w:type="dxa"/>
            <w:gridSpan w:val="8"/>
            <w:vAlign w:val="center"/>
          </w:tcPr>
          <w:p w:rsidR="00E75D31" w:rsidRPr="005C2DF7" w:rsidRDefault="00E75D31" w:rsidP="00E75D31">
            <w:pPr>
              <w:pStyle w:val="TableParagraph"/>
              <w:tabs>
                <w:tab w:val="left" w:pos="1461"/>
              </w:tabs>
              <w:snapToGrid w:val="0"/>
              <w:ind w:left="0"/>
              <w:jc w:val="both"/>
              <w:rPr>
                <w:rFonts w:ascii="標楷體" w:eastAsia="標楷體" w:hAnsi="標楷體"/>
                <w:sz w:val="28"/>
                <w:lang w:val="en-US" w:eastAsia="zh-TW"/>
              </w:rPr>
            </w:pPr>
            <w:r w:rsidRPr="005C2DF7">
              <w:rPr>
                <w:rFonts w:ascii="標楷體" w:eastAsia="標楷體" w:hAnsi="標楷體"/>
                <w:sz w:val="28"/>
                <w:lang w:val="en-US"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方案</w:t>
            </w:r>
            <w:proofErr w:type="gramStart"/>
            <w:r>
              <w:rPr>
                <w:rFonts w:ascii="標楷體" w:eastAsia="標楷體" w:hAnsi="標楷體" w:hint="eastAsia"/>
                <w:sz w:val="28"/>
                <w:lang w:eastAsia="zh-TW"/>
              </w:rPr>
              <w:t>一</w:t>
            </w:r>
            <w:proofErr w:type="gramEnd"/>
            <w:r w:rsidRPr="005C2DF7">
              <w:rPr>
                <w:rFonts w:ascii="標楷體" w:eastAsia="標楷體" w:hAnsi="標楷體" w:hint="eastAsia"/>
                <w:sz w:val="28"/>
                <w:lang w:val="en-US" w:eastAsia="zh-TW"/>
              </w:rPr>
              <w:t>:</w:t>
            </w:r>
            <w:r w:rsidR="00B04630" w:rsidRPr="005C2DF7">
              <w:rPr>
                <w:rFonts w:ascii="標楷體" w:eastAsia="標楷體" w:hAnsi="標楷體" w:hint="eastAsia"/>
                <w:sz w:val="28"/>
                <w:szCs w:val="28"/>
                <w:lang w:val="en-US"/>
              </w:rPr>
              <w:t>Design Thinking-STEAM</w:t>
            </w:r>
          </w:p>
          <w:p w:rsidR="00E75D31" w:rsidRPr="00B04630" w:rsidRDefault="00E75D31" w:rsidP="00B04630">
            <w:pPr>
              <w:pStyle w:val="TableParagraph"/>
              <w:tabs>
                <w:tab w:val="left" w:pos="1461"/>
              </w:tabs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方案二:</w:t>
            </w:r>
            <w:r w:rsidR="00B04630" w:rsidRPr="00B046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中小學發展STEAM主題式課程</w:t>
            </w:r>
            <w:r w:rsidR="00A11EF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(需</w:t>
            </w:r>
            <w:r w:rsidR="00B046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加送</w:t>
            </w:r>
            <w:r w:rsidR="00A11EF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附件2</w:t>
            </w:r>
            <w:r w:rsidR="00B046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實施計畫</w:t>
            </w:r>
            <w:r w:rsidR="00A11EF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7B6FEB" w:rsidRPr="007B6FEB" w:rsidTr="00041CBC">
        <w:trPr>
          <w:trHeight w:val="801"/>
          <w:jc w:val="center"/>
        </w:trPr>
        <w:tc>
          <w:tcPr>
            <w:tcW w:w="1616" w:type="dxa"/>
            <w:vMerge w:val="restart"/>
            <w:tcBorders>
              <w:top w:val="nil"/>
            </w:tcBorders>
            <w:vAlign w:val="center"/>
          </w:tcPr>
          <w:p w:rsidR="007B6FEB" w:rsidRPr="007B6FEB" w:rsidRDefault="00041CBC" w:rsidP="00041CBC">
            <w:pPr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聯絡資訊</w:t>
            </w:r>
          </w:p>
        </w:tc>
        <w:tc>
          <w:tcPr>
            <w:tcW w:w="1328" w:type="dxa"/>
            <w:vMerge w:val="restart"/>
            <w:vAlign w:val="center"/>
          </w:tcPr>
          <w:p w:rsidR="007B6FEB" w:rsidRPr="007B6FEB" w:rsidRDefault="007B6FEB" w:rsidP="00041CB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承辦人</w:t>
            </w:r>
            <w:proofErr w:type="spellEnd"/>
          </w:p>
        </w:tc>
        <w:tc>
          <w:tcPr>
            <w:tcW w:w="853" w:type="dxa"/>
            <w:gridSpan w:val="2"/>
          </w:tcPr>
          <w:p w:rsidR="007B6FEB" w:rsidRPr="007B6FEB" w:rsidRDefault="007B6FEB" w:rsidP="00B95EAB">
            <w:pPr>
              <w:pStyle w:val="TableParagraph"/>
              <w:spacing w:line="501" w:lineRule="exact"/>
              <w:ind w:left="109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姓名</w:t>
            </w:r>
            <w:proofErr w:type="spellEnd"/>
          </w:p>
        </w:tc>
        <w:tc>
          <w:tcPr>
            <w:tcW w:w="1703" w:type="dxa"/>
            <w:gridSpan w:val="2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</w:tcPr>
          <w:p w:rsidR="00E75D31" w:rsidRDefault="007B6FEB" w:rsidP="00B95EAB">
            <w:pPr>
              <w:pStyle w:val="TableParagraph"/>
              <w:spacing w:line="403" w:lineRule="exact"/>
              <w:ind w:left="104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電話</w:t>
            </w:r>
            <w:proofErr w:type="spellEnd"/>
          </w:p>
          <w:p w:rsidR="007B6FEB" w:rsidRPr="007B6FEB" w:rsidRDefault="007B6FEB" w:rsidP="00E75D31">
            <w:pPr>
              <w:pStyle w:val="TableParagraph"/>
              <w:spacing w:line="403" w:lineRule="exact"/>
              <w:ind w:left="104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7B6FEB">
              <w:rPr>
                <w:rFonts w:ascii="標楷體" w:eastAsia="標楷體" w:hAnsi="標楷體"/>
                <w:sz w:val="28"/>
              </w:rPr>
              <w:t>手機</w:t>
            </w:r>
            <w:proofErr w:type="spellEnd"/>
            <w:r w:rsidRPr="007B6FEB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925" w:type="dxa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7B6FEB" w:rsidRPr="007B6FEB" w:rsidTr="00A11EFC">
        <w:trPr>
          <w:trHeight w:val="400"/>
          <w:jc w:val="center"/>
        </w:trPr>
        <w:tc>
          <w:tcPr>
            <w:tcW w:w="1616" w:type="dxa"/>
            <w:vMerge/>
            <w:tcBorders>
              <w:top w:val="nil"/>
            </w:tcBorders>
            <w:vAlign w:val="center"/>
          </w:tcPr>
          <w:p w:rsidR="007B6FEB" w:rsidRPr="007B6FEB" w:rsidRDefault="007B6FEB" w:rsidP="00A11EFC">
            <w:pPr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7B6FEB" w:rsidRPr="007B6FEB" w:rsidRDefault="007B6FEB" w:rsidP="00B95E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:rsidR="007B6FEB" w:rsidRPr="007B6FEB" w:rsidRDefault="007B6FEB" w:rsidP="00B95EAB">
            <w:pPr>
              <w:pStyle w:val="TableParagraph"/>
              <w:spacing w:line="380" w:lineRule="exact"/>
              <w:ind w:left="109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職稱</w:t>
            </w:r>
            <w:proofErr w:type="spellEnd"/>
          </w:p>
        </w:tc>
        <w:tc>
          <w:tcPr>
            <w:tcW w:w="1703" w:type="dxa"/>
            <w:gridSpan w:val="2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</w:tcPr>
          <w:p w:rsidR="007B6FEB" w:rsidRPr="007B6FEB" w:rsidRDefault="007B6FEB" w:rsidP="00B95EAB">
            <w:pPr>
              <w:pStyle w:val="TableParagraph"/>
              <w:spacing w:line="380" w:lineRule="exact"/>
              <w:ind w:left="104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Email</w:t>
            </w:r>
          </w:p>
        </w:tc>
        <w:tc>
          <w:tcPr>
            <w:tcW w:w="2925" w:type="dxa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7B6FEB" w:rsidRPr="007B6FEB" w:rsidTr="00A11EFC">
        <w:trPr>
          <w:trHeight w:val="799"/>
          <w:jc w:val="center"/>
        </w:trPr>
        <w:tc>
          <w:tcPr>
            <w:tcW w:w="1616" w:type="dxa"/>
            <w:vMerge w:val="restart"/>
            <w:vAlign w:val="center"/>
          </w:tcPr>
          <w:p w:rsidR="007B6FEB" w:rsidRPr="007B6FEB" w:rsidRDefault="007B6FEB" w:rsidP="00A11EFC">
            <w:pPr>
              <w:pStyle w:val="TableParagraph"/>
              <w:spacing w:line="499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學校背景</w:t>
            </w:r>
            <w:proofErr w:type="spellEnd"/>
          </w:p>
        </w:tc>
        <w:tc>
          <w:tcPr>
            <w:tcW w:w="1328" w:type="dxa"/>
          </w:tcPr>
          <w:p w:rsidR="007B6FEB" w:rsidRPr="007B6FEB" w:rsidRDefault="007B6FEB" w:rsidP="00B95EAB">
            <w:pPr>
              <w:pStyle w:val="TableParagraph"/>
              <w:spacing w:line="402" w:lineRule="exact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全校班</w:t>
            </w:r>
            <w:proofErr w:type="spellEnd"/>
          </w:p>
          <w:p w:rsidR="007B6FEB" w:rsidRPr="007B6FEB" w:rsidRDefault="007B6FEB" w:rsidP="00B95EAB">
            <w:pPr>
              <w:pStyle w:val="TableParagraph"/>
              <w:spacing w:line="377" w:lineRule="exact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級數</w:t>
            </w:r>
            <w:proofErr w:type="spellEnd"/>
          </w:p>
        </w:tc>
        <w:tc>
          <w:tcPr>
            <w:tcW w:w="2556" w:type="dxa"/>
            <w:gridSpan w:val="4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</w:tcPr>
          <w:p w:rsidR="007B6FEB" w:rsidRPr="007B6FEB" w:rsidRDefault="007B6FEB" w:rsidP="00B95EAB">
            <w:pPr>
              <w:pStyle w:val="TableParagraph"/>
              <w:spacing w:line="402" w:lineRule="exact"/>
              <w:ind w:left="104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全校學</w:t>
            </w:r>
            <w:proofErr w:type="spellEnd"/>
          </w:p>
          <w:p w:rsidR="007B6FEB" w:rsidRPr="007B6FEB" w:rsidRDefault="007B6FEB" w:rsidP="00B95EAB">
            <w:pPr>
              <w:pStyle w:val="TableParagraph"/>
              <w:spacing w:line="377" w:lineRule="exact"/>
              <w:ind w:left="104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生數</w:t>
            </w:r>
            <w:proofErr w:type="spellEnd"/>
          </w:p>
        </w:tc>
        <w:tc>
          <w:tcPr>
            <w:tcW w:w="2925" w:type="dxa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7B6FEB" w:rsidRPr="007B6FEB" w:rsidTr="00A11EFC">
        <w:trPr>
          <w:trHeight w:val="2399"/>
          <w:jc w:val="center"/>
        </w:trPr>
        <w:tc>
          <w:tcPr>
            <w:tcW w:w="1616" w:type="dxa"/>
            <w:vMerge/>
            <w:tcBorders>
              <w:top w:val="nil"/>
            </w:tcBorders>
            <w:vAlign w:val="center"/>
          </w:tcPr>
          <w:p w:rsidR="007B6FEB" w:rsidRPr="007B6FEB" w:rsidRDefault="007B6FEB" w:rsidP="00A11EFC">
            <w:pPr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7B6FEB" w:rsidRPr="007B6FEB" w:rsidRDefault="007B6FEB" w:rsidP="00E75D31">
            <w:pPr>
              <w:pStyle w:val="TableParagraph"/>
              <w:spacing w:line="402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z w:val="28"/>
                <w:lang w:eastAsia="zh-TW"/>
              </w:rPr>
              <w:t>相關計畫執行事蹟</w:t>
            </w:r>
            <w:r w:rsidR="00E75D31">
              <w:rPr>
                <w:rFonts w:ascii="標楷體" w:eastAsia="標楷體" w:hAnsi="標楷體" w:hint="eastAsia"/>
                <w:sz w:val="28"/>
                <w:lang w:eastAsia="zh-TW"/>
              </w:rPr>
              <w:t>(可複選)</w:t>
            </w:r>
          </w:p>
        </w:tc>
        <w:tc>
          <w:tcPr>
            <w:tcW w:w="6757" w:type="dxa"/>
            <w:gridSpan w:val="7"/>
            <w:tcBorders>
              <w:left w:val="single" w:sz="4" w:space="0" w:color="auto"/>
            </w:tcBorders>
          </w:tcPr>
          <w:p w:rsidR="007B6FEB" w:rsidRDefault="007B6FEB" w:rsidP="00B95EAB">
            <w:pPr>
              <w:pStyle w:val="TableParagraph"/>
              <w:spacing w:line="402" w:lineRule="exact"/>
              <w:ind w:left="109"/>
              <w:rPr>
                <w:rFonts w:ascii="標楷體" w:eastAsia="標楷體" w:hAnsi="標楷體"/>
                <w:spacing w:val="-2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科技中心</w:t>
            </w:r>
            <w:r w:rsidR="0052568A"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或推動學校</w:t>
            </w:r>
            <w:r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，年度</w:t>
            </w:r>
            <w:r w:rsidR="00E75D31"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:</w:t>
            </w:r>
          </w:p>
          <w:p w:rsidR="007B6FEB" w:rsidRDefault="007B6FEB" w:rsidP="00B95EAB">
            <w:pPr>
              <w:pStyle w:val="TableParagraph"/>
              <w:spacing w:line="402" w:lineRule="exact"/>
              <w:ind w:left="109"/>
              <w:rPr>
                <w:rFonts w:ascii="標楷體" w:eastAsia="標楷體" w:hAnsi="標楷體"/>
                <w:spacing w:val="-2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數位深耕計畫</w:t>
            </w:r>
            <w:r w:rsidR="002B664E">
              <w:rPr>
                <w:rFonts w:ascii="標楷體" w:eastAsia="標楷體" w:hAnsi="標楷體" w:hint="eastAsia"/>
                <w:sz w:val="28"/>
                <w:lang w:eastAsia="zh-TW"/>
              </w:rPr>
              <w:t>，年度:</w:t>
            </w:r>
          </w:p>
          <w:p w:rsidR="007B6FEB" w:rsidRPr="007B6FEB" w:rsidRDefault="007B6FEB" w:rsidP="00B95EAB">
            <w:pPr>
              <w:pStyle w:val="TableParagraph"/>
              <w:spacing w:line="402" w:lineRule="exact"/>
              <w:ind w:left="109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□行動學習計畫</w:t>
            </w:r>
            <w:r w:rsidRPr="007B6FEB">
              <w:rPr>
                <w:rFonts w:ascii="標楷體" w:eastAsia="標楷體" w:hAnsi="標楷體"/>
                <w:spacing w:val="-1"/>
                <w:sz w:val="28"/>
                <w:lang w:eastAsia="zh-TW"/>
              </w:rPr>
              <w:t>，年度：</w:t>
            </w:r>
          </w:p>
          <w:p w:rsidR="007B6FEB" w:rsidRPr="007B6FEB" w:rsidRDefault="007B6FEB" w:rsidP="00B95EAB">
            <w:pPr>
              <w:pStyle w:val="TableParagraph"/>
              <w:spacing w:line="401" w:lineRule="exact"/>
              <w:ind w:left="109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</w:t>
            </w:r>
            <w:r w:rsidRPr="007B6FEB">
              <w:rPr>
                <w:rFonts w:ascii="標楷體" w:eastAsia="標楷體" w:hAnsi="標楷體"/>
                <w:sz w:val="28"/>
                <w:lang w:eastAsia="zh-TW"/>
              </w:rPr>
              <w:t>雲遊學計畫</w:t>
            </w:r>
            <w:r w:rsidRPr="007B6FEB">
              <w:rPr>
                <w:rFonts w:ascii="標楷體" w:eastAsia="標楷體" w:hAnsi="標楷體"/>
                <w:spacing w:val="-1"/>
                <w:sz w:val="28"/>
                <w:lang w:eastAsia="zh-TW"/>
              </w:rPr>
              <w:t>，年度：</w:t>
            </w:r>
          </w:p>
          <w:p w:rsidR="007B6FEB" w:rsidRPr="007B6FEB" w:rsidRDefault="007B6FEB" w:rsidP="00B95EAB">
            <w:pPr>
              <w:pStyle w:val="TableParagraph"/>
              <w:spacing w:line="400" w:lineRule="exact"/>
              <w:ind w:left="109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資訊融入教學創新</w:t>
            </w:r>
            <w:r w:rsidR="002B664E">
              <w:rPr>
                <w:rFonts w:ascii="標楷體" w:eastAsia="標楷體" w:hAnsi="標楷體" w:hint="eastAsia"/>
                <w:sz w:val="28"/>
                <w:lang w:eastAsia="zh-TW"/>
              </w:rPr>
              <w:t>典範學校，年度:</w:t>
            </w:r>
          </w:p>
          <w:p w:rsidR="007B6FEB" w:rsidRPr="007B6FEB" w:rsidRDefault="007B6FEB" w:rsidP="00B95EAB">
            <w:pPr>
              <w:pStyle w:val="TableParagraph"/>
              <w:spacing w:line="497" w:lineRule="exact"/>
              <w:ind w:left="109"/>
              <w:rPr>
                <w:rFonts w:ascii="標楷體" w:eastAsia="標楷體" w:hAnsi="標楷體"/>
                <w:sz w:val="28"/>
              </w:rPr>
            </w:pPr>
            <w:r w:rsidRPr="007B6FEB">
              <w:rPr>
                <w:rFonts w:ascii="標楷體" w:eastAsia="標楷體" w:hAnsi="標楷體"/>
                <w:sz w:val="28"/>
              </w:rPr>
              <w:t>□</w:t>
            </w:r>
            <w:proofErr w:type="spellStart"/>
            <w:r w:rsidRPr="007B6FEB">
              <w:rPr>
                <w:rFonts w:ascii="標楷體" w:eastAsia="標楷體" w:hAnsi="標楷體"/>
                <w:sz w:val="28"/>
              </w:rPr>
              <w:t>其他</w:t>
            </w:r>
            <w:proofErr w:type="spellEnd"/>
            <w:r w:rsidRPr="007B6FEB"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BD1FF6" w:rsidRPr="007B6FEB" w:rsidTr="00A11EFC">
        <w:trPr>
          <w:trHeight w:val="390"/>
          <w:jc w:val="center"/>
        </w:trPr>
        <w:tc>
          <w:tcPr>
            <w:tcW w:w="1616" w:type="dxa"/>
            <w:vMerge w:val="restart"/>
            <w:vAlign w:val="center"/>
          </w:tcPr>
          <w:p w:rsidR="00BD1FF6" w:rsidRPr="007B6FEB" w:rsidRDefault="00BD1FF6" w:rsidP="00A11EF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跨</w:t>
            </w:r>
            <w:r>
              <w:rPr>
                <w:rFonts w:ascii="標楷體" w:eastAsia="標楷體" w:hAnsi="標楷體"/>
                <w:sz w:val="28"/>
              </w:rPr>
              <w:t>領</w:t>
            </w:r>
            <w:r w:rsidR="00E75D31">
              <w:rPr>
                <w:rFonts w:ascii="標楷體" w:eastAsia="標楷體" w:hAnsi="標楷體" w:hint="eastAsia"/>
                <w:sz w:val="28"/>
                <w:lang w:eastAsia="zh-TW"/>
              </w:rPr>
              <w:t>域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FF6" w:rsidRPr="007B6FEB" w:rsidRDefault="00BD1FF6" w:rsidP="00BD1FF6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主要領域</w:t>
            </w:r>
          </w:p>
        </w:tc>
        <w:tc>
          <w:tcPr>
            <w:tcW w:w="67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D1FF6" w:rsidRPr="007B6FEB" w:rsidRDefault="00BD1FF6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BD1FF6" w:rsidRPr="007B6FEB" w:rsidTr="00A11EFC">
        <w:trPr>
          <w:trHeight w:val="396"/>
          <w:jc w:val="center"/>
        </w:trPr>
        <w:tc>
          <w:tcPr>
            <w:tcW w:w="1616" w:type="dxa"/>
            <w:vMerge/>
            <w:vAlign w:val="center"/>
          </w:tcPr>
          <w:p w:rsidR="00BD1FF6" w:rsidRDefault="00BD1FF6" w:rsidP="00A11EF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1FF6" w:rsidRPr="007B6FEB" w:rsidRDefault="00BD1FF6" w:rsidP="00BD1FF6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次要領域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1FF6" w:rsidRPr="007B6FEB" w:rsidRDefault="00BD1FF6" w:rsidP="00BD1FF6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61AB8">
              <w:rPr>
                <w:rFonts w:ascii="標楷體" w:eastAsia="標楷體" w:hAnsi="標楷體"/>
                <w:sz w:val="24"/>
                <w:lang w:eastAsia="zh-TW"/>
              </w:rPr>
              <w:t>（可自行延伸更多次要領域）</w:t>
            </w:r>
          </w:p>
        </w:tc>
      </w:tr>
      <w:tr w:rsidR="007B6FEB" w:rsidRPr="007B6FEB" w:rsidTr="00041CBC">
        <w:trPr>
          <w:trHeight w:val="526"/>
          <w:jc w:val="center"/>
        </w:trPr>
        <w:tc>
          <w:tcPr>
            <w:tcW w:w="1616" w:type="dxa"/>
            <w:vAlign w:val="center"/>
          </w:tcPr>
          <w:p w:rsidR="007B6FEB" w:rsidRPr="007B6FEB" w:rsidRDefault="00BD1FF6" w:rsidP="00A11EFC">
            <w:pPr>
              <w:pStyle w:val="TableParagraph"/>
              <w:spacing w:line="498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實施年級</w:t>
            </w:r>
            <w:proofErr w:type="spellEnd"/>
          </w:p>
        </w:tc>
        <w:tc>
          <w:tcPr>
            <w:tcW w:w="3233" w:type="dxa"/>
            <w:gridSpan w:val="4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9" w:type="dxa"/>
            <w:gridSpan w:val="2"/>
          </w:tcPr>
          <w:p w:rsidR="00BD1FF6" w:rsidRDefault="00BD1FF6" w:rsidP="00BD1FF6">
            <w:pPr>
              <w:pStyle w:val="TableParagraph"/>
              <w:spacing w:line="498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BD1FF6">
              <w:rPr>
                <w:rFonts w:ascii="標楷體" w:eastAsia="標楷體" w:hAnsi="標楷體" w:hint="eastAsia"/>
                <w:sz w:val="28"/>
              </w:rPr>
              <w:t>實行時段</w:t>
            </w:r>
            <w:proofErr w:type="spellEnd"/>
          </w:p>
          <w:p w:rsidR="007B6FEB" w:rsidRPr="00BD1FF6" w:rsidRDefault="00BD1FF6" w:rsidP="00BD1FF6">
            <w:pPr>
              <w:pStyle w:val="TableParagraph"/>
              <w:spacing w:line="498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D1FF6">
              <w:rPr>
                <w:rFonts w:ascii="標楷體" w:eastAsia="標楷體" w:hAnsi="標楷體" w:hint="eastAsia"/>
                <w:sz w:val="28"/>
              </w:rPr>
              <w:t>與節數</w:t>
            </w:r>
            <w:proofErr w:type="spellEnd"/>
          </w:p>
        </w:tc>
        <w:tc>
          <w:tcPr>
            <w:tcW w:w="3233" w:type="dxa"/>
            <w:gridSpan w:val="2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7B6FEB" w:rsidRPr="007B6FEB" w:rsidTr="00041CBC">
        <w:trPr>
          <w:trHeight w:val="384"/>
          <w:jc w:val="center"/>
        </w:trPr>
        <w:tc>
          <w:tcPr>
            <w:tcW w:w="1616" w:type="dxa"/>
            <w:vAlign w:val="center"/>
          </w:tcPr>
          <w:p w:rsidR="007B6FEB" w:rsidRPr="007B6FEB" w:rsidRDefault="007B6FEB" w:rsidP="00A11EFC">
            <w:pPr>
              <w:pStyle w:val="TableParagraph"/>
              <w:spacing w:line="501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課程目標</w:t>
            </w:r>
            <w:proofErr w:type="spellEnd"/>
          </w:p>
        </w:tc>
        <w:tc>
          <w:tcPr>
            <w:tcW w:w="8085" w:type="dxa"/>
            <w:gridSpan w:val="8"/>
          </w:tcPr>
          <w:p w:rsidR="007B6FEB" w:rsidRPr="007B6FEB" w:rsidRDefault="007B6FEB" w:rsidP="00B95EAB">
            <w:pPr>
              <w:pStyle w:val="TableParagraph"/>
              <w:spacing w:line="475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7B6FEB">
              <w:rPr>
                <w:rFonts w:ascii="標楷體" w:eastAsia="標楷體" w:hAnsi="標楷體"/>
                <w:sz w:val="24"/>
                <w:lang w:eastAsia="zh-TW"/>
              </w:rPr>
              <w:t>(說明本主題課程內容欲發展的課程目標)</w:t>
            </w:r>
          </w:p>
        </w:tc>
      </w:tr>
      <w:tr w:rsidR="007B6FEB" w:rsidRPr="007B6FEB" w:rsidTr="00041CBC">
        <w:trPr>
          <w:trHeight w:val="1568"/>
          <w:jc w:val="center"/>
        </w:trPr>
        <w:tc>
          <w:tcPr>
            <w:tcW w:w="1616" w:type="dxa"/>
            <w:vAlign w:val="center"/>
          </w:tcPr>
          <w:p w:rsidR="007B6FEB" w:rsidRPr="007B6FEB" w:rsidRDefault="007B6FEB" w:rsidP="00A11EFC">
            <w:pPr>
              <w:pStyle w:val="TableParagraph"/>
              <w:spacing w:before="37" w:line="163" w:lineRule="auto"/>
              <w:ind w:right="37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7B6FEB">
              <w:rPr>
                <w:rFonts w:ascii="標楷體" w:eastAsia="標楷體" w:hAnsi="標楷體"/>
                <w:sz w:val="28"/>
                <w:lang w:eastAsia="zh-TW"/>
              </w:rPr>
              <w:t>學習情境與任務活動設計</w:t>
            </w:r>
          </w:p>
        </w:tc>
        <w:tc>
          <w:tcPr>
            <w:tcW w:w="8085" w:type="dxa"/>
            <w:gridSpan w:val="8"/>
          </w:tcPr>
          <w:p w:rsidR="007B6FEB" w:rsidRPr="007B6FEB" w:rsidRDefault="007B6FEB" w:rsidP="00B95EAB">
            <w:pPr>
              <w:pStyle w:val="TableParagraph"/>
              <w:spacing w:line="47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7B6FEB">
              <w:rPr>
                <w:rFonts w:ascii="標楷體" w:eastAsia="標楷體" w:hAnsi="標楷體"/>
                <w:sz w:val="24"/>
                <w:lang w:eastAsia="zh-TW"/>
              </w:rPr>
              <w:t>(針對教學與學習情境設計與開發的學習任務進行說明)</w:t>
            </w:r>
          </w:p>
        </w:tc>
      </w:tr>
      <w:tr w:rsidR="007B6FEB" w:rsidRPr="007B6FEB" w:rsidTr="00041CBC">
        <w:trPr>
          <w:trHeight w:val="96"/>
          <w:jc w:val="center"/>
        </w:trPr>
        <w:tc>
          <w:tcPr>
            <w:tcW w:w="1616" w:type="dxa"/>
            <w:vAlign w:val="center"/>
          </w:tcPr>
          <w:p w:rsidR="007B6FEB" w:rsidRPr="007B6FEB" w:rsidRDefault="007B6FEB" w:rsidP="00A11EFC">
            <w:pPr>
              <w:pStyle w:val="TableParagraph"/>
              <w:spacing w:line="498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7B6FEB">
              <w:rPr>
                <w:rFonts w:ascii="標楷體" w:eastAsia="標楷體" w:hAnsi="標楷體"/>
                <w:sz w:val="28"/>
              </w:rPr>
              <w:t>評量方式</w:t>
            </w:r>
            <w:proofErr w:type="spellEnd"/>
          </w:p>
        </w:tc>
        <w:tc>
          <w:tcPr>
            <w:tcW w:w="8085" w:type="dxa"/>
            <w:gridSpan w:val="8"/>
          </w:tcPr>
          <w:p w:rsidR="007B6FEB" w:rsidRPr="007B6FEB" w:rsidRDefault="007B6FEB" w:rsidP="00B95EAB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</w:tbl>
    <w:p w:rsidR="00B04630" w:rsidRDefault="002B664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承辦人:                  單位主管:                 校長:</w:t>
      </w:r>
    </w:p>
    <w:p w:rsidR="00B04630" w:rsidRPr="00B04630" w:rsidRDefault="00B04630">
      <w:pPr>
        <w:widowControl/>
        <w:rPr>
          <w:rFonts w:ascii="標楷體" w:eastAsia="標楷體" w:hAnsi="標楷體"/>
          <w:sz w:val="28"/>
          <w:szCs w:val="28"/>
        </w:rPr>
      </w:pPr>
    </w:p>
    <w:p w:rsidR="0058734A" w:rsidRDefault="0077569C" w:rsidP="00C65858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027" type="#_x0000_t202" style="position:absolute;margin-left:385.1pt;margin-top:-29pt;width:62.65pt;height:25.95pt;z-index:251665408;visibility:visible;mso-height-percent:200;mso-height-percent:200;mso-width-relative:margin;mso-height-relative:margin">
            <v:textbox style="mso-fit-shape-to-text:t">
              <w:txbxContent>
                <w:p w:rsidR="00C469C8" w:rsidRDefault="00C469C8" w:rsidP="00C469C8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proofErr w:type="gramStart"/>
      <w:r w:rsidR="00A11EFC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A11EFC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A11EFC" w:rsidRPr="00F35E58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A11EFC" w:rsidRPr="00F35E58">
        <w:rPr>
          <w:rFonts w:ascii="標楷體" w:eastAsia="標楷體" w:hAnsi="標楷體" w:hint="eastAsia"/>
          <w:b/>
          <w:sz w:val="32"/>
          <w:szCs w:val="32"/>
        </w:rPr>
        <w:t>年度</w:t>
      </w:r>
      <w:r w:rsidR="0022792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(校名)</w:t>
      </w:r>
      <w:r w:rsidR="00D7296E" w:rsidRPr="00D7296E">
        <w:rPr>
          <w:rFonts w:ascii="標楷體" w:eastAsia="標楷體" w:hAnsi="標楷體" w:hint="eastAsia"/>
          <w:b/>
          <w:sz w:val="32"/>
          <w:szCs w:val="32"/>
        </w:rPr>
        <w:t>發展STEAM主題式課程</w:t>
      </w:r>
      <w:r w:rsidR="0022792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27864" w:rsidRPr="00540A67" w:rsidRDefault="00943ECE" w:rsidP="00C65858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b/>
          <w:sz w:val="28"/>
          <w:szCs w:val="28"/>
        </w:rPr>
        <w:t>壹、計畫</w:t>
      </w:r>
      <w:r w:rsidR="000106E1" w:rsidRPr="00540A67">
        <w:rPr>
          <w:rFonts w:ascii="標楷體" w:eastAsia="標楷體" w:hAnsi="標楷體" w:hint="eastAsia"/>
          <w:b/>
          <w:sz w:val="28"/>
          <w:szCs w:val="28"/>
        </w:rPr>
        <w:t>依據</w:t>
      </w:r>
      <w:r w:rsidR="00227920" w:rsidRPr="00540A6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943ECE" w:rsidRDefault="00227920" w:rsidP="00C65858">
      <w:pPr>
        <w:snapToGrid w:val="0"/>
        <w:spacing w:line="360" w:lineRule="auto"/>
        <w:ind w:leftChars="177" w:left="425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hyperlink r:id="rId9" w:history="1">
        <w:r w:rsidR="00943ECE" w:rsidRPr="005E5A37">
          <w:rPr>
            <w:rFonts w:ascii="標楷體" w:eastAsia="標楷體" w:hAnsi="標楷體"/>
            <w:sz w:val="28"/>
            <w:szCs w:val="28"/>
          </w:rPr>
          <w:t>十二年國民基本教育課程綱要科技領域（草案）</w:t>
        </w:r>
      </w:hyperlink>
      <w:r w:rsidR="00943ECE" w:rsidRPr="005E5A37">
        <w:rPr>
          <w:rFonts w:ascii="標楷體" w:eastAsia="標楷體" w:hAnsi="標楷體" w:hint="eastAsia"/>
          <w:sz w:val="28"/>
          <w:szCs w:val="28"/>
        </w:rPr>
        <w:t>。</w:t>
      </w:r>
    </w:p>
    <w:p w:rsidR="00540A67" w:rsidRDefault="00227920" w:rsidP="00C65858">
      <w:pPr>
        <w:snapToGrid w:val="0"/>
        <w:spacing w:line="360" w:lineRule="auto"/>
        <w:ind w:leftChars="177" w:left="425" w:firstLineChars="101" w:firstLine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943ECE" w:rsidRPr="005E5A3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43ECE" w:rsidRPr="005E5A37">
        <w:rPr>
          <w:rFonts w:ascii="標楷體" w:eastAsia="標楷體" w:hAnsi="標楷體" w:hint="eastAsia"/>
          <w:sz w:val="28"/>
          <w:szCs w:val="28"/>
        </w:rPr>
        <w:t>南市科技教育推動總體計畫書。</w:t>
      </w:r>
    </w:p>
    <w:p w:rsidR="00D7296E" w:rsidRDefault="00D7296E" w:rsidP="00C65858">
      <w:pPr>
        <w:snapToGrid w:val="0"/>
        <w:spacing w:line="360" w:lineRule="auto"/>
        <w:ind w:leftChars="177" w:left="425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proofErr w:type="gramStart"/>
      <w:r w:rsidRPr="00D7296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7296E">
        <w:rPr>
          <w:rFonts w:ascii="標楷體" w:eastAsia="標楷體" w:hAnsi="標楷體" w:hint="eastAsia"/>
          <w:sz w:val="28"/>
          <w:szCs w:val="28"/>
        </w:rPr>
        <w:t>南市</w:t>
      </w:r>
      <w:proofErr w:type="gramStart"/>
      <w:r w:rsidRPr="00D7296E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D7296E">
        <w:rPr>
          <w:rFonts w:ascii="標楷體" w:eastAsia="標楷體" w:hAnsi="標楷體" w:hint="eastAsia"/>
          <w:sz w:val="28"/>
          <w:szCs w:val="28"/>
        </w:rPr>
        <w:t>年度推動跨領域STEAM創意教學實施計畫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04630" w:rsidRDefault="00540A67" w:rsidP="00C65858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b/>
          <w:sz w:val="28"/>
          <w:szCs w:val="28"/>
        </w:rPr>
        <w:t>貳、</w:t>
      </w:r>
      <w:r w:rsidR="00B04630" w:rsidRPr="00B04630">
        <w:rPr>
          <w:rFonts w:ascii="標楷體" w:eastAsia="標楷體" w:hAnsi="標楷體" w:hint="eastAsia"/>
          <w:b/>
          <w:sz w:val="28"/>
          <w:szCs w:val="28"/>
        </w:rPr>
        <w:t>學校基本資料</w:t>
      </w:r>
      <w:r w:rsidR="00D7296E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540A67" w:rsidRPr="00540A67" w:rsidRDefault="00B04630" w:rsidP="00C65858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D7296E">
        <w:rPr>
          <w:rFonts w:ascii="標楷體" w:eastAsia="標楷體" w:hAnsi="標楷體" w:hint="eastAsia"/>
          <w:b/>
          <w:sz w:val="28"/>
          <w:szCs w:val="28"/>
        </w:rPr>
        <w:t>創意</w:t>
      </w:r>
      <w:r w:rsidR="00540A67" w:rsidRPr="00540A67">
        <w:rPr>
          <w:rFonts w:ascii="標楷體" w:eastAsia="標楷體" w:hAnsi="標楷體" w:hint="eastAsia"/>
          <w:b/>
          <w:sz w:val="28"/>
          <w:szCs w:val="28"/>
        </w:rPr>
        <w:t>課程規劃:</w:t>
      </w:r>
    </w:p>
    <w:p w:rsidR="00540A67" w:rsidRDefault="00540A67" w:rsidP="001704C1">
      <w:pPr>
        <w:snapToGrid w:val="0"/>
        <w:spacing w:line="360" w:lineRule="auto"/>
        <w:ind w:leftChars="195" w:left="1176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 w:rsidRPr="00540A67">
        <w:rPr>
          <w:rFonts w:ascii="標楷體" w:eastAsia="標楷體" w:hAnsi="標楷體" w:hint="eastAsia"/>
          <w:sz w:val="28"/>
          <w:szCs w:val="28"/>
        </w:rPr>
        <w:t>課程標題</w:t>
      </w:r>
      <w:r>
        <w:rPr>
          <w:rFonts w:ascii="標楷體" w:eastAsia="標楷體" w:hAnsi="標楷體" w:hint="eastAsia"/>
          <w:sz w:val="28"/>
          <w:szCs w:val="28"/>
        </w:rPr>
        <w:t>: (</w:t>
      </w:r>
      <w:r w:rsidRPr="00540A67">
        <w:rPr>
          <w:rFonts w:ascii="標楷體" w:eastAsia="標楷體" w:hAnsi="標楷體" w:hint="eastAsia"/>
          <w:sz w:val="28"/>
          <w:szCs w:val="28"/>
        </w:rPr>
        <w:t>課程標題應以具挑戰性的問題或</w:t>
      </w:r>
      <w:r>
        <w:rPr>
          <w:rFonts w:ascii="標楷體" w:eastAsia="標楷體" w:hAnsi="標楷體" w:hint="eastAsia"/>
          <w:sz w:val="28"/>
          <w:szCs w:val="28"/>
        </w:rPr>
        <w:t>任務來設定，而且應能結合學校課程內容，並和生活或社區的情境連結)</w:t>
      </w:r>
    </w:p>
    <w:p w:rsidR="00540A67" w:rsidRDefault="00540A67" w:rsidP="001704C1">
      <w:pPr>
        <w:snapToGrid w:val="0"/>
        <w:spacing w:line="360" w:lineRule="auto"/>
        <w:ind w:leftChars="195" w:left="1176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課程摘要:</w:t>
      </w:r>
    </w:p>
    <w:p w:rsidR="00540A67" w:rsidRDefault="00540A67" w:rsidP="001704C1">
      <w:pPr>
        <w:snapToGrid w:val="0"/>
        <w:spacing w:line="360" w:lineRule="auto"/>
        <w:ind w:leftChars="195" w:left="1176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課程目標:(請</w:t>
      </w:r>
      <w:r w:rsidRPr="00540A67">
        <w:rPr>
          <w:rFonts w:ascii="標楷體" w:eastAsia="標楷體" w:hAnsi="標楷體" w:hint="eastAsia"/>
          <w:sz w:val="28"/>
          <w:szCs w:val="28"/>
        </w:rPr>
        <w:t>參考「十二年國民基本教育課程綱要」核心素養與學習重點，並</w:t>
      </w:r>
      <w:proofErr w:type="gramStart"/>
      <w:r w:rsidRPr="00540A67">
        <w:rPr>
          <w:rFonts w:ascii="標楷體" w:eastAsia="標楷體" w:hAnsi="標楷體" w:hint="eastAsia"/>
          <w:sz w:val="28"/>
          <w:szCs w:val="28"/>
        </w:rPr>
        <w:t>融合跨域課程</w:t>
      </w:r>
      <w:proofErr w:type="gramEnd"/>
      <w:r w:rsidRPr="00540A67">
        <w:rPr>
          <w:rFonts w:ascii="標楷體" w:eastAsia="標楷體" w:hAnsi="標楷體" w:hint="eastAsia"/>
          <w:sz w:val="28"/>
          <w:szCs w:val="28"/>
        </w:rPr>
        <w:t>統整的概念，說明本主題課程內容與其間的對應關係，列出本計畫欲發展的課程目標。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540A67" w:rsidRDefault="00540A67" w:rsidP="001704C1">
      <w:pPr>
        <w:snapToGrid w:val="0"/>
        <w:spacing w:line="360" w:lineRule="auto"/>
        <w:ind w:leftChars="195" w:left="103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 w:rsidRPr="00540A67">
        <w:rPr>
          <w:rFonts w:ascii="標楷體" w:eastAsia="標楷體" w:hAnsi="標楷體" w:hint="eastAsia"/>
          <w:sz w:val="28"/>
          <w:szCs w:val="28"/>
        </w:rPr>
        <w:t>「十二年國民基本教育課程綱要」核心素養與學習重點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540A67">
        <w:rPr>
          <w:rFonts w:ascii="標楷體" w:eastAsia="標楷體" w:hAnsi="標楷體" w:hint="eastAsia"/>
          <w:sz w:val="28"/>
          <w:szCs w:val="28"/>
        </w:rPr>
        <w:t xml:space="preserve"> 請註明與本課程最相關的十二年國教核心素養與學習重點（學習領域</w:t>
      </w:r>
      <w:r w:rsidRPr="00540A67">
        <w:rPr>
          <w:rFonts w:ascii="標楷體" w:eastAsia="標楷體" w:hAnsi="標楷體"/>
          <w:sz w:val="28"/>
          <w:szCs w:val="28"/>
        </w:rPr>
        <w:t>/</w:t>
      </w:r>
      <w:r w:rsidRPr="00540A67">
        <w:rPr>
          <w:rFonts w:ascii="標楷體" w:eastAsia="標楷體" w:hAnsi="標楷體" w:hint="eastAsia"/>
          <w:sz w:val="28"/>
          <w:szCs w:val="28"/>
        </w:rPr>
        <w:t>學習內容</w:t>
      </w:r>
      <w:r w:rsidRPr="00540A67">
        <w:rPr>
          <w:rFonts w:ascii="標楷體" w:eastAsia="標楷體" w:hAnsi="標楷體"/>
          <w:sz w:val="28"/>
          <w:szCs w:val="28"/>
        </w:rPr>
        <w:t>/</w:t>
      </w:r>
      <w:r w:rsidRPr="00540A67">
        <w:rPr>
          <w:rFonts w:ascii="標楷體" w:eastAsia="標楷體" w:hAnsi="標楷體" w:hint="eastAsia"/>
          <w:sz w:val="28"/>
          <w:szCs w:val="28"/>
        </w:rPr>
        <w:t>學習表現）</w:t>
      </w:r>
    </w:p>
    <w:p w:rsidR="00540A67" w:rsidRDefault="00540A67" w:rsidP="001704C1">
      <w:pPr>
        <w:snapToGrid w:val="0"/>
        <w:spacing w:line="360" w:lineRule="auto"/>
        <w:ind w:leftChars="195" w:left="103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 w:rsidR="00EA5013">
        <w:rPr>
          <w:rFonts w:ascii="標楷體" w:eastAsia="標楷體" w:hAnsi="標楷體" w:hint="eastAsia"/>
          <w:sz w:val="28"/>
          <w:szCs w:val="28"/>
        </w:rPr>
        <w:t>待解決問題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>設計</w:t>
      </w:r>
      <w:r w:rsidR="00EA5013">
        <w:rPr>
          <w:rFonts w:ascii="標楷體" w:eastAsia="標楷體" w:hAnsi="標楷體" w:hint="eastAsia"/>
          <w:sz w:val="28"/>
          <w:szCs w:val="28"/>
        </w:rPr>
        <w:t>: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 xml:space="preserve"> 請針對主題開發多個跨領域的學習子任務（活動），於本計畫書中至少須設計其中一個完整的子任務內容</w:t>
      </w:r>
      <w:r w:rsidR="00EA5013">
        <w:rPr>
          <w:rFonts w:ascii="標楷體" w:eastAsia="標楷體" w:hAnsi="標楷體" w:hint="eastAsia"/>
          <w:sz w:val="28"/>
          <w:szCs w:val="28"/>
        </w:rPr>
        <w:t>。</w:t>
      </w:r>
    </w:p>
    <w:p w:rsidR="00540A67" w:rsidRPr="00540A67" w:rsidRDefault="00540A67" w:rsidP="00EA5013">
      <w:pPr>
        <w:snapToGrid w:val="0"/>
        <w:spacing w:line="360" w:lineRule="auto"/>
        <w:ind w:leftChars="195" w:left="103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704C1">
        <w:rPr>
          <w:rFonts w:ascii="標楷體" w:eastAsia="標楷體" w:hAnsi="標楷體" w:hint="eastAsia"/>
          <w:sz w:val="28"/>
          <w:szCs w:val="28"/>
        </w:rPr>
        <w:t>、</w:t>
      </w:r>
      <w:r w:rsidR="00EA5013">
        <w:rPr>
          <w:rFonts w:ascii="標楷體" w:eastAsia="標楷體" w:hAnsi="標楷體" w:hint="eastAsia"/>
          <w:sz w:val="28"/>
          <w:szCs w:val="28"/>
        </w:rPr>
        <w:t>評量設計: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 xml:space="preserve"> 請針對以上跨領域的學習任務，設計「形成性」及「總結性」評量，以多元的評量策略</w:t>
      </w:r>
      <w:r w:rsidR="00EA5013" w:rsidRPr="00540A67">
        <w:rPr>
          <w:rFonts w:ascii="標楷體" w:eastAsia="標楷體" w:hAnsi="標楷體"/>
          <w:sz w:val="28"/>
          <w:szCs w:val="28"/>
        </w:rPr>
        <w:t>/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>工具，評估學習</w:t>
      </w:r>
      <w:r w:rsidR="00EA5013" w:rsidRPr="00540A67">
        <w:rPr>
          <w:rFonts w:ascii="標楷體" w:eastAsia="標楷體" w:hAnsi="標楷體"/>
          <w:sz w:val="28"/>
          <w:szCs w:val="28"/>
        </w:rPr>
        <w:t>/</w:t>
      </w:r>
      <w:r w:rsidR="00EA5013" w:rsidRPr="00540A67">
        <w:rPr>
          <w:rFonts w:ascii="標楷體" w:eastAsia="標楷體" w:hAnsi="標楷體" w:hint="eastAsia"/>
          <w:sz w:val="28"/>
          <w:szCs w:val="28"/>
        </w:rPr>
        <w:t>任務目標（含表現與內容）的達成程度，並關注個別化學生的需求及學習發展。</w:t>
      </w:r>
    </w:p>
    <w:p w:rsidR="00540A67" w:rsidRDefault="00B04630" w:rsidP="00C65858">
      <w:pPr>
        <w:autoSpaceDE w:val="0"/>
        <w:autoSpaceDN w:val="0"/>
        <w:adjustRightInd w:val="0"/>
        <w:snapToGrid w:val="0"/>
        <w:spacing w:before="180"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b/>
          <w:sz w:val="28"/>
          <w:szCs w:val="28"/>
        </w:rPr>
        <w:t>肆</w:t>
      </w:r>
      <w:r w:rsidR="00540A67" w:rsidRPr="00540A67">
        <w:rPr>
          <w:rFonts w:ascii="標楷體" w:eastAsia="標楷體" w:hAnsi="標楷體" w:hint="eastAsia"/>
          <w:b/>
          <w:sz w:val="28"/>
          <w:szCs w:val="28"/>
        </w:rPr>
        <w:t>、課程實施和配套</w:t>
      </w:r>
      <w:r w:rsidR="00540A6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540A67" w:rsidRPr="00540A67" w:rsidRDefault="00540A67" w:rsidP="00C65858">
      <w:pPr>
        <w:autoSpaceDE w:val="0"/>
        <w:autoSpaceDN w:val="0"/>
        <w:adjustRightInd w:val="0"/>
        <w:snapToGrid w:val="0"/>
        <w:spacing w:before="180" w:line="360" w:lineRule="auto"/>
        <w:ind w:leftChars="294" w:left="709" w:hangingChars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sz w:val="28"/>
          <w:szCs w:val="28"/>
        </w:rPr>
        <w:t>說明：由於「十二年國民基本教育課程綱要」於本計畫年度尚未實施，申請學校應依</w:t>
      </w:r>
      <w:proofErr w:type="gramStart"/>
      <w:r w:rsidRPr="00540A67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540A67">
        <w:rPr>
          <w:rFonts w:ascii="標楷體" w:eastAsia="標楷體" w:hAnsi="標楷體" w:hint="eastAsia"/>
          <w:sz w:val="28"/>
          <w:szCs w:val="28"/>
        </w:rPr>
        <w:t>之指標，說明實施本</w:t>
      </w:r>
      <w:proofErr w:type="gramStart"/>
      <w:r w:rsidRPr="00540A67">
        <w:rPr>
          <w:rFonts w:ascii="標楷體" w:eastAsia="標楷體" w:hAnsi="標楷體" w:hint="eastAsia"/>
          <w:sz w:val="28"/>
          <w:szCs w:val="28"/>
        </w:rPr>
        <w:t>主題跨域課程</w:t>
      </w:r>
      <w:proofErr w:type="gramEnd"/>
      <w:r w:rsidRPr="00540A67">
        <w:rPr>
          <w:rFonts w:ascii="標楷體" w:eastAsia="標楷體" w:hAnsi="標楷體" w:hint="eastAsia"/>
          <w:sz w:val="28"/>
          <w:szCs w:val="28"/>
        </w:rPr>
        <w:t>所採取的相關</w:t>
      </w:r>
      <w:r w:rsidRPr="00540A67">
        <w:rPr>
          <w:rFonts w:ascii="標楷體" w:eastAsia="標楷體" w:hAnsi="標楷體" w:hint="eastAsia"/>
          <w:sz w:val="28"/>
          <w:szCs w:val="28"/>
        </w:rPr>
        <w:lastRenderedPageBreak/>
        <w:t>配套。</w:t>
      </w:r>
    </w:p>
    <w:p w:rsidR="00540A67" w:rsidRPr="00540A67" w:rsidRDefault="00B04630" w:rsidP="00C6585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65858">
        <w:rPr>
          <w:rFonts w:ascii="標楷體" w:eastAsia="標楷體" w:hAnsi="標楷體" w:hint="eastAsia"/>
          <w:b/>
          <w:sz w:val="28"/>
          <w:szCs w:val="28"/>
        </w:rPr>
        <w:t>伍</w:t>
      </w:r>
      <w:r w:rsidR="00540A67" w:rsidRPr="00540A67">
        <w:rPr>
          <w:rFonts w:ascii="標楷體" w:eastAsia="標楷體" w:hAnsi="標楷體" w:hint="eastAsia"/>
          <w:b/>
          <w:sz w:val="28"/>
          <w:szCs w:val="28"/>
        </w:rPr>
        <w:t>、團隊組織及運作</w:t>
      </w:r>
    </w:p>
    <w:p w:rsidR="00540A67" w:rsidRPr="00540A67" w:rsidRDefault="00540A67" w:rsidP="00C65858">
      <w:pPr>
        <w:autoSpaceDE w:val="0"/>
        <w:autoSpaceDN w:val="0"/>
        <w:adjustRightInd w:val="0"/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540A67">
        <w:rPr>
          <w:rFonts w:ascii="標楷體" w:eastAsia="標楷體" w:hAnsi="標楷體" w:hint="eastAsia"/>
          <w:sz w:val="28"/>
          <w:szCs w:val="28"/>
        </w:rPr>
        <w:t>說明：申請學校團隊成員之分工，以及執行本案團隊之組織架構。</w:t>
      </w:r>
    </w:p>
    <w:p w:rsidR="00C65858" w:rsidRDefault="00B04630" w:rsidP="00C6585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65858">
        <w:rPr>
          <w:rFonts w:ascii="標楷體" w:eastAsia="標楷體" w:hAnsi="標楷體" w:hint="eastAsia"/>
          <w:b/>
          <w:sz w:val="28"/>
          <w:szCs w:val="28"/>
        </w:rPr>
        <w:t>陸</w:t>
      </w:r>
      <w:r w:rsidR="00C65858" w:rsidRPr="00C65858">
        <w:rPr>
          <w:rFonts w:ascii="標楷體" w:eastAsia="標楷體" w:hAnsi="標楷體" w:hint="eastAsia"/>
          <w:b/>
          <w:sz w:val="28"/>
          <w:szCs w:val="28"/>
        </w:rPr>
        <w:t>、</w:t>
      </w:r>
      <w:r w:rsidRPr="00B04630">
        <w:rPr>
          <w:rFonts w:ascii="標楷體" w:eastAsia="標楷體" w:hAnsi="標楷體" w:hint="eastAsia"/>
          <w:b/>
          <w:sz w:val="28"/>
          <w:szCs w:val="28"/>
        </w:rPr>
        <w:t>甘特圖以及預期指標（含量化與質化）</w:t>
      </w:r>
    </w:p>
    <w:p w:rsidR="00540A67" w:rsidRPr="00C65858" w:rsidRDefault="00540A67" w:rsidP="00C65858">
      <w:pPr>
        <w:autoSpaceDE w:val="0"/>
        <w:autoSpaceDN w:val="0"/>
        <w:adjustRightInd w:val="0"/>
        <w:snapToGrid w:val="0"/>
        <w:spacing w:line="360" w:lineRule="auto"/>
        <w:ind w:leftChars="235" w:left="564"/>
        <w:jc w:val="both"/>
        <w:rPr>
          <w:rFonts w:ascii="標楷體" w:eastAsia="標楷體" w:hAnsi="標楷體"/>
          <w:b/>
          <w:sz w:val="28"/>
          <w:szCs w:val="28"/>
        </w:rPr>
      </w:pPr>
      <w:r w:rsidRPr="00540A67">
        <w:rPr>
          <w:rFonts w:ascii="標楷體" w:eastAsia="標楷體" w:hAnsi="標楷體" w:hint="eastAsia"/>
          <w:sz w:val="28"/>
          <w:szCs w:val="28"/>
        </w:rPr>
        <w:t>說明：請詳述申請學校計畫工作時程，包括運作方式以及各項會議期程等相關事項，以及預期達成之量化與質化指標，和其檢核方式。</w:t>
      </w:r>
    </w:p>
    <w:p w:rsidR="00540A67" w:rsidRPr="00C65858" w:rsidRDefault="00B04630" w:rsidP="00C65858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C65858" w:rsidRPr="00C65858">
        <w:rPr>
          <w:rFonts w:ascii="標楷體" w:eastAsia="標楷體" w:hAnsi="標楷體" w:hint="eastAsia"/>
          <w:b/>
          <w:sz w:val="28"/>
          <w:szCs w:val="28"/>
        </w:rPr>
        <w:t>、</w:t>
      </w:r>
      <w:r w:rsidR="00540A67" w:rsidRPr="00C65858">
        <w:rPr>
          <w:rFonts w:ascii="標楷體" w:eastAsia="標楷體" w:hAnsi="標楷體" w:hint="eastAsia"/>
          <w:b/>
          <w:sz w:val="28"/>
          <w:szCs w:val="28"/>
        </w:rPr>
        <w:t>經費需求表</w:t>
      </w:r>
    </w:p>
    <w:p w:rsidR="000247F9" w:rsidRPr="000247F9" w:rsidRDefault="00540A67" w:rsidP="000247F9">
      <w:pPr>
        <w:autoSpaceDE w:val="0"/>
        <w:autoSpaceDN w:val="0"/>
        <w:adjustRightInd w:val="0"/>
        <w:snapToGrid w:val="0"/>
        <w:spacing w:line="360" w:lineRule="auto"/>
        <w:ind w:leftChars="236" w:left="567" w:hanging="1"/>
        <w:jc w:val="both"/>
        <w:rPr>
          <w:rFonts w:ascii="標楷體" w:eastAsia="標楷體" w:hAnsi="標楷體"/>
          <w:sz w:val="28"/>
          <w:szCs w:val="28"/>
        </w:rPr>
      </w:pPr>
      <w:r w:rsidRPr="00540A67">
        <w:rPr>
          <w:rFonts w:ascii="標楷體" w:eastAsia="標楷體" w:hAnsi="標楷體" w:hint="eastAsia"/>
          <w:sz w:val="28"/>
          <w:szCs w:val="28"/>
        </w:rPr>
        <w:t>說明：請參考</w:t>
      </w:r>
      <w:r w:rsidR="00C65858">
        <w:rPr>
          <w:rFonts w:ascii="標楷體" w:eastAsia="標楷體" w:hAnsi="標楷體" w:hint="eastAsia"/>
          <w:sz w:val="28"/>
          <w:szCs w:val="28"/>
        </w:rPr>
        <w:t>方案二補助原則</w:t>
      </w:r>
      <w:r w:rsidR="000247F9">
        <w:rPr>
          <w:rFonts w:ascii="標楷體" w:eastAsia="標楷體" w:hAnsi="標楷體" w:hint="eastAsia"/>
          <w:sz w:val="28"/>
          <w:szCs w:val="28"/>
        </w:rPr>
        <w:t>，以</w:t>
      </w:r>
      <w:r w:rsidR="000247F9" w:rsidRPr="000247F9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0247F9" w:rsidRPr="000247F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247F9" w:rsidRPr="000247F9">
        <w:rPr>
          <w:rFonts w:ascii="標楷體" w:eastAsia="標楷體" w:hAnsi="標楷體" w:hint="eastAsia"/>
          <w:sz w:val="28"/>
          <w:szCs w:val="28"/>
        </w:rPr>
        <w:t>南市政府教育局補助或委辦經費概算表」</w:t>
      </w:r>
      <w:r w:rsidR="000247F9">
        <w:rPr>
          <w:rFonts w:ascii="標楷體" w:eastAsia="標楷體" w:hAnsi="標楷體" w:hint="eastAsia"/>
          <w:sz w:val="28"/>
          <w:szCs w:val="28"/>
        </w:rPr>
        <w:t>進行經費編列並逐級核章。</w:t>
      </w: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27DB2" w:rsidRDefault="00B27DB2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27DB2" w:rsidRDefault="00B27DB2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0247F9" w:rsidRDefault="000247F9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5C2DF7" w:rsidRDefault="005C2DF7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C65858" w:rsidRPr="00F27864" w:rsidRDefault="00C65858" w:rsidP="00C65858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承辦人:                  單位主管:                 校長:</w:t>
      </w:r>
    </w:p>
    <w:sectPr w:rsidR="00C65858" w:rsidRPr="00F27864" w:rsidSect="004A17B8">
      <w:footerReference w:type="default" r:id="rId10"/>
      <w:pgSz w:w="11906" w:h="16838"/>
      <w:pgMar w:top="1843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9C" w:rsidRDefault="0077569C" w:rsidP="00652883">
      <w:r>
        <w:separator/>
      </w:r>
    </w:p>
  </w:endnote>
  <w:endnote w:type="continuationSeparator" w:id="0">
    <w:p w:rsidR="0077569C" w:rsidRDefault="0077569C" w:rsidP="0065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charset w:val="80"/>
    <w:family w:val="auto"/>
    <w:pitch w:val="variable"/>
    <w:sig w:usb0="8000002F" w:usb1="0807004A" w:usb2="00000010" w:usb3="00000000" w:csb0="003E0001" w:csb1="00000000"/>
  </w:font>
  <w:font w:name="Noto Sans CJK JP Regular">
    <w:altName w:val="Arial"/>
    <w:charset w:val="00"/>
    <w:family w:val="swiss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47501"/>
      <w:docPartObj>
        <w:docPartGallery w:val="Page Numbers (Bottom of Page)"/>
        <w:docPartUnique/>
      </w:docPartObj>
    </w:sdtPr>
    <w:sdtEndPr/>
    <w:sdtContent>
      <w:p w:rsidR="004C45E8" w:rsidRDefault="0093569D">
        <w:pPr>
          <w:pStyle w:val="a5"/>
          <w:jc w:val="center"/>
        </w:pPr>
        <w:r>
          <w:fldChar w:fldCharType="begin"/>
        </w:r>
        <w:r w:rsidR="00EF7F85">
          <w:instrText xml:space="preserve"> PAGE   \* MERGEFORMAT </w:instrText>
        </w:r>
        <w:r>
          <w:fldChar w:fldCharType="separate"/>
        </w:r>
        <w:r w:rsidR="000D0C69" w:rsidRPr="000D0C6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C45E8" w:rsidRDefault="004C45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9C" w:rsidRDefault="0077569C" w:rsidP="00652883">
      <w:r>
        <w:separator/>
      </w:r>
    </w:p>
  </w:footnote>
  <w:footnote w:type="continuationSeparator" w:id="0">
    <w:p w:rsidR="0077569C" w:rsidRDefault="0077569C" w:rsidP="0065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068386"/>
    <w:lvl w:ilvl="0">
      <w:numFmt w:val="bullet"/>
      <w:lvlText w:val="*"/>
      <w:lvlJc w:val="left"/>
    </w:lvl>
  </w:abstractNum>
  <w:abstractNum w:abstractNumId="1">
    <w:nsid w:val="0DB8088A"/>
    <w:multiLevelType w:val="hybridMultilevel"/>
    <w:tmpl w:val="9CF85C82"/>
    <w:lvl w:ilvl="0" w:tplc="D6065976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1505F86"/>
    <w:multiLevelType w:val="hybridMultilevel"/>
    <w:tmpl w:val="D46242F0"/>
    <w:lvl w:ilvl="0" w:tplc="D6065976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7E56C63"/>
    <w:multiLevelType w:val="hybridMultilevel"/>
    <w:tmpl w:val="C3369E1A"/>
    <w:lvl w:ilvl="0" w:tplc="204E9A40">
      <w:start w:val="1"/>
      <w:numFmt w:val="taiwaneseCountingThousand"/>
      <w:suff w:val="nothing"/>
      <w:lvlText w:val="(%1)"/>
      <w:lvlJc w:val="left"/>
      <w:pPr>
        <w:ind w:left="1473" w:hanging="480"/>
      </w:pPr>
      <w:rPr>
        <w:rFonts w:hint="eastAsia"/>
      </w:rPr>
    </w:lvl>
    <w:lvl w:ilvl="1" w:tplc="DF28B748">
      <w:start w:val="1"/>
      <w:numFmt w:val="decimal"/>
      <w:suff w:val="nothing"/>
      <w:lvlText w:val="%2."/>
      <w:lvlJc w:val="left"/>
      <w:pPr>
        <w:ind w:left="1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24D52A29"/>
    <w:multiLevelType w:val="hybridMultilevel"/>
    <w:tmpl w:val="47609610"/>
    <w:lvl w:ilvl="0" w:tplc="876CDD24">
      <w:start w:val="1"/>
      <w:numFmt w:val="ideographLegalTraditional"/>
      <w:suff w:val="nothing"/>
      <w:lvlText w:val="%1、"/>
      <w:lvlJc w:val="left"/>
      <w:pPr>
        <w:ind w:left="5256" w:hanging="720"/>
      </w:pPr>
      <w:rPr>
        <w:rFonts w:hint="eastAsia"/>
        <w:b/>
        <w:sz w:val="32"/>
        <w:szCs w:val="32"/>
        <w:lang w:val="en-US"/>
      </w:rPr>
    </w:lvl>
    <w:lvl w:ilvl="1" w:tplc="6DA25FE8">
      <w:start w:val="1"/>
      <w:numFmt w:val="taiwaneseCountingThousand"/>
      <w:lvlText w:val="%2、"/>
      <w:lvlJc w:val="left"/>
      <w:pPr>
        <w:ind w:left="213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20" w:hanging="480"/>
      </w:pPr>
    </w:lvl>
    <w:lvl w:ilvl="3" w:tplc="9FEC8D4E">
      <w:start w:val="3"/>
      <w:numFmt w:val="decimalFullWidth"/>
      <w:lvlText w:val="%4．"/>
      <w:lvlJc w:val="left"/>
      <w:pPr>
        <w:ind w:left="3040" w:hanging="720"/>
      </w:pPr>
      <w:rPr>
        <w:rFonts w:hint="default"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5">
    <w:nsid w:val="25CE1BE0"/>
    <w:multiLevelType w:val="hybridMultilevel"/>
    <w:tmpl w:val="272AFE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CD38D4"/>
    <w:multiLevelType w:val="hybridMultilevel"/>
    <w:tmpl w:val="45E0120C"/>
    <w:lvl w:ilvl="0" w:tplc="1A7413A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466F54"/>
    <w:multiLevelType w:val="hybridMultilevel"/>
    <w:tmpl w:val="639496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DB54E7"/>
    <w:multiLevelType w:val="hybridMultilevel"/>
    <w:tmpl w:val="9E829372"/>
    <w:lvl w:ilvl="0" w:tplc="BFFCCF70">
      <w:start w:val="1"/>
      <w:numFmt w:val="decimal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>
    <w:nsid w:val="307421D0"/>
    <w:multiLevelType w:val="hybridMultilevel"/>
    <w:tmpl w:val="9E829372"/>
    <w:lvl w:ilvl="0" w:tplc="BFFCCF70">
      <w:start w:val="1"/>
      <w:numFmt w:val="decimal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0">
    <w:nsid w:val="30AB53FD"/>
    <w:multiLevelType w:val="hybridMultilevel"/>
    <w:tmpl w:val="6108CE62"/>
    <w:lvl w:ilvl="0" w:tplc="C7F45BE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8DF42E2E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67464C"/>
    <w:multiLevelType w:val="hybridMultilevel"/>
    <w:tmpl w:val="9E829372"/>
    <w:lvl w:ilvl="0" w:tplc="BFFCCF70">
      <w:start w:val="1"/>
      <w:numFmt w:val="decimal"/>
      <w:suff w:val="nothing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>
    <w:nsid w:val="39663112"/>
    <w:multiLevelType w:val="hybridMultilevel"/>
    <w:tmpl w:val="ADC85396"/>
    <w:lvl w:ilvl="0" w:tplc="2FD0CE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3EAF10FB"/>
    <w:multiLevelType w:val="hybridMultilevel"/>
    <w:tmpl w:val="4B928DCA"/>
    <w:lvl w:ilvl="0" w:tplc="04090015">
      <w:start w:val="1"/>
      <w:numFmt w:val="taiwaneseCountingThousand"/>
      <w:lvlText w:val="%1、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4E1E2BB2"/>
    <w:multiLevelType w:val="hybridMultilevel"/>
    <w:tmpl w:val="0CAC85FC"/>
    <w:lvl w:ilvl="0" w:tplc="BB6824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277E78"/>
    <w:multiLevelType w:val="hybridMultilevel"/>
    <w:tmpl w:val="B46AE02E"/>
    <w:lvl w:ilvl="0" w:tplc="DE9C9A02">
      <w:start w:val="1"/>
      <w:numFmt w:val="taiwaneseCountingThousand"/>
      <w:lvlText w:val="%1、"/>
      <w:lvlJc w:val="left"/>
      <w:pPr>
        <w:ind w:left="1004" w:hanging="720"/>
      </w:pPr>
      <w:rPr>
        <w:rFonts w:hint="eastAsia"/>
        <w:snapToGrid w:val="0"/>
        <w:color w:val="000000"/>
        <w:spacing w:val="-20"/>
        <w:kern w:val="0"/>
      </w:rPr>
    </w:lvl>
    <w:lvl w:ilvl="1" w:tplc="E3B422B4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86525B"/>
    <w:multiLevelType w:val="hybridMultilevel"/>
    <w:tmpl w:val="07465690"/>
    <w:lvl w:ilvl="0" w:tplc="2646D08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067BF1"/>
    <w:multiLevelType w:val="hybridMultilevel"/>
    <w:tmpl w:val="C9ECEB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E962C4A">
      <w:start w:val="1"/>
      <w:numFmt w:val="taiwaneseCountingThousand"/>
      <w:lvlText w:val="(%2)"/>
      <w:lvlJc w:val="left"/>
      <w:pPr>
        <w:ind w:left="1080" w:hanging="60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94232D"/>
    <w:multiLevelType w:val="hybridMultilevel"/>
    <w:tmpl w:val="3EBC1D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F553B7"/>
    <w:multiLevelType w:val="hybridMultilevel"/>
    <w:tmpl w:val="B63A5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7869CF"/>
    <w:multiLevelType w:val="hybridMultilevel"/>
    <w:tmpl w:val="109ED4F6"/>
    <w:lvl w:ilvl="0" w:tplc="D6065976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>
    <w:nsid w:val="73E273B3"/>
    <w:multiLevelType w:val="hybridMultilevel"/>
    <w:tmpl w:val="C90ED80A"/>
    <w:lvl w:ilvl="0" w:tplc="920EAE32">
      <w:start w:val="1"/>
      <w:numFmt w:val="taiwaneseCountingThousand"/>
      <w:suff w:val="nothing"/>
      <w:lvlText w:val="%1、"/>
      <w:lvlJc w:val="left"/>
      <w:pPr>
        <w:ind w:left="1855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>
    <w:nsid w:val="79A76034"/>
    <w:multiLevelType w:val="hybridMultilevel"/>
    <w:tmpl w:val="0F9AF306"/>
    <w:lvl w:ilvl="0" w:tplc="190AEDB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DC3655"/>
    <w:multiLevelType w:val="hybridMultilevel"/>
    <w:tmpl w:val="974488B4"/>
    <w:lvl w:ilvl="0" w:tplc="5BFEB90C">
      <w:start w:val="1"/>
      <w:numFmt w:val="taiwaneseCountingThousand"/>
      <w:suff w:val="nothing"/>
      <w:lvlText w:val="%1、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17"/>
  </w:num>
  <w:num w:numId="5">
    <w:abstractNumId w:val="15"/>
  </w:num>
  <w:num w:numId="6">
    <w:abstractNumId w:val="10"/>
  </w:num>
  <w:num w:numId="7">
    <w:abstractNumId w:val="23"/>
  </w:num>
  <w:num w:numId="8">
    <w:abstractNumId w:val="21"/>
  </w:num>
  <w:num w:numId="9">
    <w:abstractNumId w:val="19"/>
  </w:num>
  <w:num w:numId="10">
    <w:abstractNumId w:val="2"/>
  </w:num>
  <w:num w:numId="11">
    <w:abstractNumId w:val="18"/>
  </w:num>
  <w:num w:numId="12">
    <w:abstractNumId w:val="5"/>
  </w:num>
  <w:num w:numId="13">
    <w:abstractNumId w:val="1"/>
  </w:num>
  <w:num w:numId="14">
    <w:abstractNumId w:val="3"/>
  </w:num>
  <w:num w:numId="15">
    <w:abstractNumId w:val="7"/>
  </w:num>
  <w:num w:numId="16">
    <w:abstractNumId w:val="14"/>
  </w:num>
  <w:num w:numId="17">
    <w:abstractNumId w:val="20"/>
  </w:num>
  <w:num w:numId="18">
    <w:abstractNumId w:val="12"/>
  </w:num>
  <w:num w:numId="19">
    <w:abstractNumId w:val="11"/>
  </w:num>
  <w:num w:numId="20">
    <w:abstractNumId w:val="9"/>
  </w:num>
  <w:num w:numId="21">
    <w:abstractNumId w:val="8"/>
  </w:num>
  <w:num w:numId="22">
    <w:abstractNumId w:val="13"/>
  </w:num>
  <w:num w:numId="23">
    <w:abstractNumId w:val="6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B1D"/>
    <w:rsid w:val="00000DFF"/>
    <w:rsid w:val="00000F4D"/>
    <w:rsid w:val="000012D6"/>
    <w:rsid w:val="00001B15"/>
    <w:rsid w:val="00003829"/>
    <w:rsid w:val="0001062D"/>
    <w:rsid w:val="000106E1"/>
    <w:rsid w:val="00012503"/>
    <w:rsid w:val="00013FEE"/>
    <w:rsid w:val="00023E4E"/>
    <w:rsid w:val="000247F9"/>
    <w:rsid w:val="00031267"/>
    <w:rsid w:val="000331A4"/>
    <w:rsid w:val="0003699C"/>
    <w:rsid w:val="00041098"/>
    <w:rsid w:val="00041CBC"/>
    <w:rsid w:val="0004535A"/>
    <w:rsid w:val="000464BC"/>
    <w:rsid w:val="00046D60"/>
    <w:rsid w:val="00061A25"/>
    <w:rsid w:val="00065CB3"/>
    <w:rsid w:val="00082CC3"/>
    <w:rsid w:val="0008642B"/>
    <w:rsid w:val="000A4FC1"/>
    <w:rsid w:val="000A58BE"/>
    <w:rsid w:val="000A6B9F"/>
    <w:rsid w:val="000A7599"/>
    <w:rsid w:val="000B1A34"/>
    <w:rsid w:val="000B21AC"/>
    <w:rsid w:val="000C7122"/>
    <w:rsid w:val="000D0AA1"/>
    <w:rsid w:val="000D0C69"/>
    <w:rsid w:val="000D477B"/>
    <w:rsid w:val="000D478F"/>
    <w:rsid w:val="000D47D5"/>
    <w:rsid w:val="000E337C"/>
    <w:rsid w:val="001005B7"/>
    <w:rsid w:val="001025B8"/>
    <w:rsid w:val="00102B1B"/>
    <w:rsid w:val="001066CC"/>
    <w:rsid w:val="001134D9"/>
    <w:rsid w:val="00115C13"/>
    <w:rsid w:val="00132156"/>
    <w:rsid w:val="001377EA"/>
    <w:rsid w:val="001544E7"/>
    <w:rsid w:val="00161C8D"/>
    <w:rsid w:val="001704C1"/>
    <w:rsid w:val="001903CA"/>
    <w:rsid w:val="001908CC"/>
    <w:rsid w:val="00191010"/>
    <w:rsid w:val="00191697"/>
    <w:rsid w:val="001A09C8"/>
    <w:rsid w:val="001A0ADE"/>
    <w:rsid w:val="001A269F"/>
    <w:rsid w:val="001A63C0"/>
    <w:rsid w:val="001A6656"/>
    <w:rsid w:val="001B16FA"/>
    <w:rsid w:val="001B3A68"/>
    <w:rsid w:val="001B4A1D"/>
    <w:rsid w:val="001B7F2F"/>
    <w:rsid w:val="001C0DCB"/>
    <w:rsid w:val="001C3489"/>
    <w:rsid w:val="001C3960"/>
    <w:rsid w:val="001C5E64"/>
    <w:rsid w:val="001D1397"/>
    <w:rsid w:val="001D2DAF"/>
    <w:rsid w:val="001D2EFF"/>
    <w:rsid w:val="001D30F2"/>
    <w:rsid w:val="001D5D38"/>
    <w:rsid w:val="001D72D5"/>
    <w:rsid w:val="001F655B"/>
    <w:rsid w:val="002036EA"/>
    <w:rsid w:val="002059B0"/>
    <w:rsid w:val="00210C50"/>
    <w:rsid w:val="0021391F"/>
    <w:rsid w:val="00223DF7"/>
    <w:rsid w:val="00226886"/>
    <w:rsid w:val="00227920"/>
    <w:rsid w:val="00231F0A"/>
    <w:rsid w:val="002323D9"/>
    <w:rsid w:val="00232FA4"/>
    <w:rsid w:val="002332B2"/>
    <w:rsid w:val="002352F8"/>
    <w:rsid w:val="002459D8"/>
    <w:rsid w:val="00246ACE"/>
    <w:rsid w:val="0025052D"/>
    <w:rsid w:val="00251284"/>
    <w:rsid w:val="00257663"/>
    <w:rsid w:val="00265D81"/>
    <w:rsid w:val="002725EF"/>
    <w:rsid w:val="00272607"/>
    <w:rsid w:val="00277E42"/>
    <w:rsid w:val="00282139"/>
    <w:rsid w:val="0028299A"/>
    <w:rsid w:val="00282F88"/>
    <w:rsid w:val="0029771F"/>
    <w:rsid w:val="002B3511"/>
    <w:rsid w:val="002B664E"/>
    <w:rsid w:val="002B6BBC"/>
    <w:rsid w:val="002C0637"/>
    <w:rsid w:val="002C5C1B"/>
    <w:rsid w:val="002D2238"/>
    <w:rsid w:val="002E702D"/>
    <w:rsid w:val="002F1341"/>
    <w:rsid w:val="002F7960"/>
    <w:rsid w:val="002F7E4D"/>
    <w:rsid w:val="00301541"/>
    <w:rsid w:val="00304395"/>
    <w:rsid w:val="0032519E"/>
    <w:rsid w:val="00334455"/>
    <w:rsid w:val="00336C1C"/>
    <w:rsid w:val="00340E1D"/>
    <w:rsid w:val="00343782"/>
    <w:rsid w:val="003438F3"/>
    <w:rsid w:val="00350FA8"/>
    <w:rsid w:val="00352510"/>
    <w:rsid w:val="00355302"/>
    <w:rsid w:val="00367CC2"/>
    <w:rsid w:val="00374DA9"/>
    <w:rsid w:val="00390395"/>
    <w:rsid w:val="003A01A1"/>
    <w:rsid w:val="003A04D0"/>
    <w:rsid w:val="003A0B64"/>
    <w:rsid w:val="003A3561"/>
    <w:rsid w:val="003A639F"/>
    <w:rsid w:val="003C385E"/>
    <w:rsid w:val="003D0D99"/>
    <w:rsid w:val="003D2F56"/>
    <w:rsid w:val="003D5D07"/>
    <w:rsid w:val="003D6B9A"/>
    <w:rsid w:val="003E0177"/>
    <w:rsid w:val="003E0662"/>
    <w:rsid w:val="003E1CF6"/>
    <w:rsid w:val="003F20E6"/>
    <w:rsid w:val="00401BFC"/>
    <w:rsid w:val="00410BFF"/>
    <w:rsid w:val="00410E42"/>
    <w:rsid w:val="00413A19"/>
    <w:rsid w:val="00422792"/>
    <w:rsid w:val="00427723"/>
    <w:rsid w:val="004325A4"/>
    <w:rsid w:val="0043547B"/>
    <w:rsid w:val="00435903"/>
    <w:rsid w:val="00437969"/>
    <w:rsid w:val="00440704"/>
    <w:rsid w:val="00440951"/>
    <w:rsid w:val="00446D3D"/>
    <w:rsid w:val="00451517"/>
    <w:rsid w:val="004525AD"/>
    <w:rsid w:val="00452692"/>
    <w:rsid w:val="00465875"/>
    <w:rsid w:val="00465F86"/>
    <w:rsid w:val="004728E3"/>
    <w:rsid w:val="004935A4"/>
    <w:rsid w:val="0049386F"/>
    <w:rsid w:val="004974F7"/>
    <w:rsid w:val="00497D9B"/>
    <w:rsid w:val="004A17B8"/>
    <w:rsid w:val="004A501B"/>
    <w:rsid w:val="004A520C"/>
    <w:rsid w:val="004B60E8"/>
    <w:rsid w:val="004B7B09"/>
    <w:rsid w:val="004C3AFE"/>
    <w:rsid w:val="004C45E8"/>
    <w:rsid w:val="004C5CED"/>
    <w:rsid w:val="004D13B8"/>
    <w:rsid w:val="004D1935"/>
    <w:rsid w:val="004D5AC3"/>
    <w:rsid w:val="004D6389"/>
    <w:rsid w:val="004D6C5D"/>
    <w:rsid w:val="004D7BA3"/>
    <w:rsid w:val="004E113C"/>
    <w:rsid w:val="004F475C"/>
    <w:rsid w:val="004F48D2"/>
    <w:rsid w:val="00503A5F"/>
    <w:rsid w:val="00505AF5"/>
    <w:rsid w:val="00505B84"/>
    <w:rsid w:val="00507C67"/>
    <w:rsid w:val="00510F05"/>
    <w:rsid w:val="0051198E"/>
    <w:rsid w:val="005121A7"/>
    <w:rsid w:val="0051436A"/>
    <w:rsid w:val="00515908"/>
    <w:rsid w:val="00516F74"/>
    <w:rsid w:val="00520B5D"/>
    <w:rsid w:val="005220DB"/>
    <w:rsid w:val="00523A8E"/>
    <w:rsid w:val="0052568A"/>
    <w:rsid w:val="00530654"/>
    <w:rsid w:val="00531647"/>
    <w:rsid w:val="00536E1A"/>
    <w:rsid w:val="00540480"/>
    <w:rsid w:val="00540A67"/>
    <w:rsid w:val="00540D0A"/>
    <w:rsid w:val="0056466F"/>
    <w:rsid w:val="00567AC9"/>
    <w:rsid w:val="00573758"/>
    <w:rsid w:val="00582FA5"/>
    <w:rsid w:val="00585EEC"/>
    <w:rsid w:val="00586644"/>
    <w:rsid w:val="00586904"/>
    <w:rsid w:val="0058734A"/>
    <w:rsid w:val="005A5045"/>
    <w:rsid w:val="005A5643"/>
    <w:rsid w:val="005B046A"/>
    <w:rsid w:val="005B2C0B"/>
    <w:rsid w:val="005B52B6"/>
    <w:rsid w:val="005B58E0"/>
    <w:rsid w:val="005B77B1"/>
    <w:rsid w:val="005C0688"/>
    <w:rsid w:val="005C2DF7"/>
    <w:rsid w:val="005C36D2"/>
    <w:rsid w:val="005C6B47"/>
    <w:rsid w:val="005E5A37"/>
    <w:rsid w:val="005E613C"/>
    <w:rsid w:val="005F1ABB"/>
    <w:rsid w:val="0060149A"/>
    <w:rsid w:val="00603166"/>
    <w:rsid w:val="00625E50"/>
    <w:rsid w:val="00627871"/>
    <w:rsid w:val="006371D4"/>
    <w:rsid w:val="00637D0A"/>
    <w:rsid w:val="0064367F"/>
    <w:rsid w:val="0064784A"/>
    <w:rsid w:val="00652883"/>
    <w:rsid w:val="00653E22"/>
    <w:rsid w:val="00654112"/>
    <w:rsid w:val="006542CE"/>
    <w:rsid w:val="00657A81"/>
    <w:rsid w:val="006600A8"/>
    <w:rsid w:val="00660D5D"/>
    <w:rsid w:val="0066430F"/>
    <w:rsid w:val="0067060F"/>
    <w:rsid w:val="0068095E"/>
    <w:rsid w:val="0068207A"/>
    <w:rsid w:val="006875BB"/>
    <w:rsid w:val="00687D48"/>
    <w:rsid w:val="00690BD7"/>
    <w:rsid w:val="0069166E"/>
    <w:rsid w:val="00693FF6"/>
    <w:rsid w:val="00696412"/>
    <w:rsid w:val="006A43B3"/>
    <w:rsid w:val="006A4983"/>
    <w:rsid w:val="006A724C"/>
    <w:rsid w:val="006B6A84"/>
    <w:rsid w:val="006C0EB2"/>
    <w:rsid w:val="006C164E"/>
    <w:rsid w:val="006C2D45"/>
    <w:rsid w:val="006C2D95"/>
    <w:rsid w:val="006C3A12"/>
    <w:rsid w:val="006C70DD"/>
    <w:rsid w:val="006C7731"/>
    <w:rsid w:val="006D344C"/>
    <w:rsid w:val="006D568A"/>
    <w:rsid w:val="006E12E5"/>
    <w:rsid w:val="006E19FE"/>
    <w:rsid w:val="006E4D2C"/>
    <w:rsid w:val="006F0525"/>
    <w:rsid w:val="006F5800"/>
    <w:rsid w:val="006F76C9"/>
    <w:rsid w:val="006F7D70"/>
    <w:rsid w:val="007036CF"/>
    <w:rsid w:val="00706419"/>
    <w:rsid w:val="0070710C"/>
    <w:rsid w:val="007131F9"/>
    <w:rsid w:val="00716AC6"/>
    <w:rsid w:val="00741716"/>
    <w:rsid w:val="00742C7A"/>
    <w:rsid w:val="007464AC"/>
    <w:rsid w:val="00747065"/>
    <w:rsid w:val="00751AE8"/>
    <w:rsid w:val="00752C6C"/>
    <w:rsid w:val="00755F9A"/>
    <w:rsid w:val="00757794"/>
    <w:rsid w:val="00762C1B"/>
    <w:rsid w:val="00770114"/>
    <w:rsid w:val="00771A6F"/>
    <w:rsid w:val="0077569C"/>
    <w:rsid w:val="00776A34"/>
    <w:rsid w:val="00776F73"/>
    <w:rsid w:val="0078056C"/>
    <w:rsid w:val="00781192"/>
    <w:rsid w:val="007814D4"/>
    <w:rsid w:val="00783DEE"/>
    <w:rsid w:val="007861CE"/>
    <w:rsid w:val="007873E0"/>
    <w:rsid w:val="007919D3"/>
    <w:rsid w:val="007939A3"/>
    <w:rsid w:val="00793D1D"/>
    <w:rsid w:val="007A2986"/>
    <w:rsid w:val="007A2F81"/>
    <w:rsid w:val="007A45BD"/>
    <w:rsid w:val="007A618D"/>
    <w:rsid w:val="007B0C8A"/>
    <w:rsid w:val="007B4893"/>
    <w:rsid w:val="007B6FEB"/>
    <w:rsid w:val="007C6E47"/>
    <w:rsid w:val="007C7907"/>
    <w:rsid w:val="007D4203"/>
    <w:rsid w:val="007E0150"/>
    <w:rsid w:val="007E04EC"/>
    <w:rsid w:val="007E2B1D"/>
    <w:rsid w:val="007E4422"/>
    <w:rsid w:val="007F12BA"/>
    <w:rsid w:val="007F56A5"/>
    <w:rsid w:val="008000AB"/>
    <w:rsid w:val="0080677A"/>
    <w:rsid w:val="008073CF"/>
    <w:rsid w:val="008137AF"/>
    <w:rsid w:val="0081540A"/>
    <w:rsid w:val="00824060"/>
    <w:rsid w:val="0082466D"/>
    <w:rsid w:val="00824F81"/>
    <w:rsid w:val="0083385A"/>
    <w:rsid w:val="00835E5A"/>
    <w:rsid w:val="00837D53"/>
    <w:rsid w:val="00841BBC"/>
    <w:rsid w:val="00843F66"/>
    <w:rsid w:val="0084452C"/>
    <w:rsid w:val="00850162"/>
    <w:rsid w:val="00854513"/>
    <w:rsid w:val="00857898"/>
    <w:rsid w:val="008629F4"/>
    <w:rsid w:val="008630F9"/>
    <w:rsid w:val="00863817"/>
    <w:rsid w:val="00865FC1"/>
    <w:rsid w:val="00867835"/>
    <w:rsid w:val="00873F85"/>
    <w:rsid w:val="00874B8F"/>
    <w:rsid w:val="008776CB"/>
    <w:rsid w:val="008813C3"/>
    <w:rsid w:val="008819D7"/>
    <w:rsid w:val="00883DED"/>
    <w:rsid w:val="00886924"/>
    <w:rsid w:val="00897923"/>
    <w:rsid w:val="008A327A"/>
    <w:rsid w:val="008B04F6"/>
    <w:rsid w:val="008B2889"/>
    <w:rsid w:val="008B5747"/>
    <w:rsid w:val="008B7DD9"/>
    <w:rsid w:val="008C1DCD"/>
    <w:rsid w:val="008C47FB"/>
    <w:rsid w:val="008C70FB"/>
    <w:rsid w:val="008D136C"/>
    <w:rsid w:val="008D1431"/>
    <w:rsid w:val="008D3A7E"/>
    <w:rsid w:val="008E4A6D"/>
    <w:rsid w:val="008F0F41"/>
    <w:rsid w:val="008F7D91"/>
    <w:rsid w:val="00904DC7"/>
    <w:rsid w:val="00906F7D"/>
    <w:rsid w:val="00907493"/>
    <w:rsid w:val="009075A6"/>
    <w:rsid w:val="00912074"/>
    <w:rsid w:val="00914AAA"/>
    <w:rsid w:val="00917C17"/>
    <w:rsid w:val="00927C5E"/>
    <w:rsid w:val="00930A72"/>
    <w:rsid w:val="0093569D"/>
    <w:rsid w:val="00936A52"/>
    <w:rsid w:val="009428EB"/>
    <w:rsid w:val="00943ECE"/>
    <w:rsid w:val="0094465C"/>
    <w:rsid w:val="00957C1D"/>
    <w:rsid w:val="00967E5E"/>
    <w:rsid w:val="00976E1F"/>
    <w:rsid w:val="00977DBC"/>
    <w:rsid w:val="0098164C"/>
    <w:rsid w:val="00985C60"/>
    <w:rsid w:val="00987065"/>
    <w:rsid w:val="009A0406"/>
    <w:rsid w:val="009A3E8E"/>
    <w:rsid w:val="009A7129"/>
    <w:rsid w:val="009B016D"/>
    <w:rsid w:val="009B0A8C"/>
    <w:rsid w:val="009B64CC"/>
    <w:rsid w:val="009C1424"/>
    <w:rsid w:val="009D5971"/>
    <w:rsid w:val="009D5B56"/>
    <w:rsid w:val="009D5BDC"/>
    <w:rsid w:val="009E37B4"/>
    <w:rsid w:val="009E77A6"/>
    <w:rsid w:val="009F0F4A"/>
    <w:rsid w:val="009F6AFC"/>
    <w:rsid w:val="00A02AAC"/>
    <w:rsid w:val="00A0350A"/>
    <w:rsid w:val="00A062B9"/>
    <w:rsid w:val="00A11EFC"/>
    <w:rsid w:val="00A138FB"/>
    <w:rsid w:val="00A1448C"/>
    <w:rsid w:val="00A16A90"/>
    <w:rsid w:val="00A20DE2"/>
    <w:rsid w:val="00A234EF"/>
    <w:rsid w:val="00A34F70"/>
    <w:rsid w:val="00A57B57"/>
    <w:rsid w:val="00A6068D"/>
    <w:rsid w:val="00A60C1B"/>
    <w:rsid w:val="00A61B40"/>
    <w:rsid w:val="00A626FC"/>
    <w:rsid w:val="00A62CFE"/>
    <w:rsid w:val="00A65574"/>
    <w:rsid w:val="00A67763"/>
    <w:rsid w:val="00A72D0E"/>
    <w:rsid w:val="00A746FA"/>
    <w:rsid w:val="00A87E9F"/>
    <w:rsid w:val="00A90204"/>
    <w:rsid w:val="00A92BAC"/>
    <w:rsid w:val="00A946BA"/>
    <w:rsid w:val="00A96C9B"/>
    <w:rsid w:val="00AA3155"/>
    <w:rsid w:val="00AB0959"/>
    <w:rsid w:val="00AB0C49"/>
    <w:rsid w:val="00AB553B"/>
    <w:rsid w:val="00AC1CE7"/>
    <w:rsid w:val="00AC6024"/>
    <w:rsid w:val="00AD21E1"/>
    <w:rsid w:val="00AD33CA"/>
    <w:rsid w:val="00AD6635"/>
    <w:rsid w:val="00AE5224"/>
    <w:rsid w:val="00AE56DC"/>
    <w:rsid w:val="00AF54E8"/>
    <w:rsid w:val="00B04630"/>
    <w:rsid w:val="00B063AD"/>
    <w:rsid w:val="00B24306"/>
    <w:rsid w:val="00B27DB2"/>
    <w:rsid w:val="00B3059E"/>
    <w:rsid w:val="00B352A7"/>
    <w:rsid w:val="00B364EB"/>
    <w:rsid w:val="00B4102D"/>
    <w:rsid w:val="00B513EC"/>
    <w:rsid w:val="00B52FCD"/>
    <w:rsid w:val="00B53C7F"/>
    <w:rsid w:val="00B542AA"/>
    <w:rsid w:val="00B57225"/>
    <w:rsid w:val="00B73469"/>
    <w:rsid w:val="00B8100A"/>
    <w:rsid w:val="00B840FB"/>
    <w:rsid w:val="00B913D0"/>
    <w:rsid w:val="00B9720D"/>
    <w:rsid w:val="00BA3079"/>
    <w:rsid w:val="00BA5BB8"/>
    <w:rsid w:val="00BB1341"/>
    <w:rsid w:val="00BC2AC3"/>
    <w:rsid w:val="00BC72EF"/>
    <w:rsid w:val="00BD199D"/>
    <w:rsid w:val="00BD1FF6"/>
    <w:rsid w:val="00BE10A8"/>
    <w:rsid w:val="00BE2612"/>
    <w:rsid w:val="00BF5392"/>
    <w:rsid w:val="00BF7D7D"/>
    <w:rsid w:val="00C00200"/>
    <w:rsid w:val="00C0208E"/>
    <w:rsid w:val="00C0639C"/>
    <w:rsid w:val="00C11401"/>
    <w:rsid w:val="00C16890"/>
    <w:rsid w:val="00C21450"/>
    <w:rsid w:val="00C231A9"/>
    <w:rsid w:val="00C240A2"/>
    <w:rsid w:val="00C247D7"/>
    <w:rsid w:val="00C33881"/>
    <w:rsid w:val="00C410F0"/>
    <w:rsid w:val="00C46385"/>
    <w:rsid w:val="00C469C8"/>
    <w:rsid w:val="00C46AFC"/>
    <w:rsid w:val="00C47AE8"/>
    <w:rsid w:val="00C50E06"/>
    <w:rsid w:val="00C54212"/>
    <w:rsid w:val="00C551B5"/>
    <w:rsid w:val="00C61517"/>
    <w:rsid w:val="00C65858"/>
    <w:rsid w:val="00C774DD"/>
    <w:rsid w:val="00C77ABB"/>
    <w:rsid w:val="00C77C77"/>
    <w:rsid w:val="00C95873"/>
    <w:rsid w:val="00CA70BF"/>
    <w:rsid w:val="00CB68BC"/>
    <w:rsid w:val="00CC0836"/>
    <w:rsid w:val="00CD3A67"/>
    <w:rsid w:val="00CE00D0"/>
    <w:rsid w:val="00CF22D0"/>
    <w:rsid w:val="00CF4B35"/>
    <w:rsid w:val="00CF62D3"/>
    <w:rsid w:val="00CF6952"/>
    <w:rsid w:val="00D02BC5"/>
    <w:rsid w:val="00D047FB"/>
    <w:rsid w:val="00D14E2E"/>
    <w:rsid w:val="00D17B57"/>
    <w:rsid w:val="00D25A18"/>
    <w:rsid w:val="00D337F3"/>
    <w:rsid w:val="00D34925"/>
    <w:rsid w:val="00D37E14"/>
    <w:rsid w:val="00D4021A"/>
    <w:rsid w:val="00D412CB"/>
    <w:rsid w:val="00D44130"/>
    <w:rsid w:val="00D4542E"/>
    <w:rsid w:val="00D46206"/>
    <w:rsid w:val="00D50C66"/>
    <w:rsid w:val="00D54085"/>
    <w:rsid w:val="00D57E4A"/>
    <w:rsid w:val="00D705C4"/>
    <w:rsid w:val="00D712F4"/>
    <w:rsid w:val="00D7296E"/>
    <w:rsid w:val="00D7334A"/>
    <w:rsid w:val="00D7596F"/>
    <w:rsid w:val="00D80BBE"/>
    <w:rsid w:val="00D90107"/>
    <w:rsid w:val="00D91873"/>
    <w:rsid w:val="00D935C3"/>
    <w:rsid w:val="00DC29FE"/>
    <w:rsid w:val="00DD1633"/>
    <w:rsid w:val="00DD780E"/>
    <w:rsid w:val="00DE141A"/>
    <w:rsid w:val="00DE3FA8"/>
    <w:rsid w:val="00DF02CB"/>
    <w:rsid w:val="00DF2483"/>
    <w:rsid w:val="00DF2E4A"/>
    <w:rsid w:val="00E30B43"/>
    <w:rsid w:val="00E35400"/>
    <w:rsid w:val="00E35D3C"/>
    <w:rsid w:val="00E41E76"/>
    <w:rsid w:val="00E60B65"/>
    <w:rsid w:val="00E677F8"/>
    <w:rsid w:val="00E7090A"/>
    <w:rsid w:val="00E75D31"/>
    <w:rsid w:val="00E77A9D"/>
    <w:rsid w:val="00E81D85"/>
    <w:rsid w:val="00E82F63"/>
    <w:rsid w:val="00E875C5"/>
    <w:rsid w:val="00E91B3F"/>
    <w:rsid w:val="00E9479B"/>
    <w:rsid w:val="00E95DF1"/>
    <w:rsid w:val="00E97F04"/>
    <w:rsid w:val="00EA0CBA"/>
    <w:rsid w:val="00EA14BF"/>
    <w:rsid w:val="00EA3122"/>
    <w:rsid w:val="00EA4521"/>
    <w:rsid w:val="00EA5013"/>
    <w:rsid w:val="00EA78B0"/>
    <w:rsid w:val="00EB14F2"/>
    <w:rsid w:val="00EB3E37"/>
    <w:rsid w:val="00EB61A5"/>
    <w:rsid w:val="00EB6AB6"/>
    <w:rsid w:val="00EB7876"/>
    <w:rsid w:val="00EC02A0"/>
    <w:rsid w:val="00EC55BE"/>
    <w:rsid w:val="00ED2EB8"/>
    <w:rsid w:val="00ED57D4"/>
    <w:rsid w:val="00EF154F"/>
    <w:rsid w:val="00EF31CE"/>
    <w:rsid w:val="00EF6E7F"/>
    <w:rsid w:val="00EF7F85"/>
    <w:rsid w:val="00F052D5"/>
    <w:rsid w:val="00F053DE"/>
    <w:rsid w:val="00F07946"/>
    <w:rsid w:val="00F2303E"/>
    <w:rsid w:val="00F27864"/>
    <w:rsid w:val="00F3157F"/>
    <w:rsid w:val="00F35E58"/>
    <w:rsid w:val="00F40CE5"/>
    <w:rsid w:val="00F463D2"/>
    <w:rsid w:val="00F47FC2"/>
    <w:rsid w:val="00F54BBE"/>
    <w:rsid w:val="00F6279B"/>
    <w:rsid w:val="00F64579"/>
    <w:rsid w:val="00F648BF"/>
    <w:rsid w:val="00F732BB"/>
    <w:rsid w:val="00F75CD4"/>
    <w:rsid w:val="00F80C5C"/>
    <w:rsid w:val="00F814ED"/>
    <w:rsid w:val="00F81550"/>
    <w:rsid w:val="00F840AB"/>
    <w:rsid w:val="00F94CB3"/>
    <w:rsid w:val="00FA1EF1"/>
    <w:rsid w:val="00FA5423"/>
    <w:rsid w:val="00FB040D"/>
    <w:rsid w:val="00FB0A71"/>
    <w:rsid w:val="00FB34EE"/>
    <w:rsid w:val="00FC1032"/>
    <w:rsid w:val="00FC6067"/>
    <w:rsid w:val="00FD11F8"/>
    <w:rsid w:val="00FD2BA3"/>
    <w:rsid w:val="00FD4237"/>
    <w:rsid w:val="00FD482E"/>
    <w:rsid w:val="00FD6F69"/>
    <w:rsid w:val="00FE1AEC"/>
    <w:rsid w:val="00FE3B5E"/>
    <w:rsid w:val="00FF3753"/>
    <w:rsid w:val="00FF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3">
    <w:name w:val="淺色格線 - 輔色 3 字元"/>
    <w:link w:val="-30"/>
    <w:uiPriority w:val="34"/>
    <w:locked/>
    <w:rsid w:val="005C0688"/>
  </w:style>
  <w:style w:type="table" w:styleId="-30">
    <w:name w:val="Light Grid Accent 3"/>
    <w:basedOn w:val="a1"/>
    <w:link w:val="-3"/>
    <w:uiPriority w:val="34"/>
    <w:semiHidden/>
    <w:unhideWhenUsed/>
    <w:rsid w:val="005C0688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3">
    <w:name w:val="header"/>
    <w:basedOn w:val="a"/>
    <w:link w:val="a4"/>
    <w:uiPriority w:val="99"/>
    <w:unhideWhenUsed/>
    <w:rsid w:val="00652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8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DE2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DE2"/>
    <w:rPr>
      <w:rFonts w:ascii="Heiti TC Light" w:eastAsia="Heiti TC Light"/>
      <w:sz w:val="18"/>
      <w:szCs w:val="18"/>
    </w:rPr>
  </w:style>
  <w:style w:type="paragraph" w:styleId="a9">
    <w:name w:val="List Paragraph"/>
    <w:basedOn w:val="a"/>
    <w:link w:val="aa"/>
    <w:qFormat/>
    <w:rsid w:val="00A20DE2"/>
    <w:pPr>
      <w:ind w:leftChars="200" w:left="480"/>
    </w:pPr>
  </w:style>
  <w:style w:type="table" w:styleId="ab">
    <w:name w:val="Table Grid"/>
    <w:basedOn w:val="a1"/>
    <w:uiPriority w:val="39"/>
    <w:rsid w:val="001D7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清單段落 字元"/>
    <w:link w:val="a9"/>
    <w:locked/>
    <w:rsid w:val="001D72D5"/>
  </w:style>
  <w:style w:type="paragraph" w:customStyle="1" w:styleId="Default">
    <w:name w:val="Default"/>
    <w:rsid w:val="008D136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c">
    <w:name w:val="a"/>
    <w:basedOn w:val="a"/>
    <w:rsid w:val="00E35D3C"/>
    <w:pPr>
      <w:widowControl/>
      <w:spacing w:before="100" w:after="100"/>
      <w:ind w:leftChars="-150" w:left="-150" w:rightChars="-108" w:right="-108"/>
      <w:jc w:val="center"/>
    </w:pPr>
    <w:rPr>
      <w:rFonts w:ascii="新細明體" w:eastAsia="新細明體" w:hAnsi="新細明體" w:cs="Times New Roman"/>
      <w:kern w:val="0"/>
      <w:szCs w:val="20"/>
    </w:rPr>
  </w:style>
  <w:style w:type="paragraph" w:styleId="ad">
    <w:name w:val="No Spacing"/>
    <w:uiPriority w:val="1"/>
    <w:qFormat/>
    <w:rsid w:val="001903CA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7B6FE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6FEB"/>
    <w:pPr>
      <w:autoSpaceDE w:val="0"/>
      <w:autoSpaceDN w:val="0"/>
      <w:ind w:left="107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naer.edu.tw/ezfiles/0/1000/attach/92/pta_10229_131308_94274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014B-FAB8-4BCD-860F-7C18BFE9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10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馮泯諭</dc:creator>
  <cp:lastModifiedBy>user</cp:lastModifiedBy>
  <cp:revision>163</cp:revision>
  <cp:lastPrinted>2018-08-09T05:38:00Z</cp:lastPrinted>
  <dcterms:created xsi:type="dcterms:W3CDTF">2018-06-25T06:09:00Z</dcterms:created>
  <dcterms:modified xsi:type="dcterms:W3CDTF">2018-08-09T07:21:00Z</dcterms:modified>
</cp:coreProperties>
</file>