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B7" w:rsidRPr="00CF7F4B" w:rsidRDefault="00986067" w:rsidP="006038B7">
      <w:pPr>
        <w:snapToGrid w:val="0"/>
        <w:jc w:val="center"/>
        <w:rPr>
          <w:rFonts w:ascii="Times New Roman" w:eastAsia="標楷體" w:hAnsi="Times New Roman"/>
          <w:sz w:val="32"/>
        </w:rPr>
      </w:pPr>
      <w:r w:rsidRPr="00CF7F4B">
        <w:rPr>
          <w:rFonts w:ascii="Times New Roman" w:eastAsia="標楷體" w:hAnsi="Times New Roman" w:hint="eastAsia"/>
          <w:sz w:val="32"/>
        </w:rPr>
        <w:t>107</w:t>
      </w:r>
      <w:r w:rsidRPr="00CF7F4B">
        <w:rPr>
          <w:rFonts w:ascii="Times New Roman" w:eastAsia="標楷體" w:hAnsi="Times New Roman" w:hint="eastAsia"/>
          <w:sz w:val="32"/>
        </w:rPr>
        <w:t>年度暑期南區</w:t>
      </w:r>
      <w:bookmarkStart w:id="0" w:name="_GoBack"/>
      <w:bookmarkEnd w:id="0"/>
      <w:r w:rsidRPr="00CF7F4B">
        <w:rPr>
          <w:rFonts w:ascii="Times New Roman" w:eastAsia="標楷體" w:hAnsi="Times New Roman" w:hint="eastAsia"/>
          <w:sz w:val="32"/>
        </w:rPr>
        <w:t>高中第二外語體驗營活動實施計畫</w:t>
      </w:r>
    </w:p>
    <w:p w:rsidR="006A6DD9" w:rsidRPr="00CF7F4B" w:rsidRDefault="006A6DD9" w:rsidP="00BA2E75">
      <w:pPr>
        <w:snapToGrid w:val="0"/>
        <w:rPr>
          <w:rFonts w:ascii="Times New Roman" w:eastAsia="標楷體" w:hAnsi="Times New Roman"/>
        </w:rPr>
      </w:pPr>
    </w:p>
    <w:p w:rsidR="00986067" w:rsidRPr="00CF7F4B" w:rsidRDefault="006038B7" w:rsidP="00E108F1">
      <w:pPr>
        <w:widowControl/>
        <w:shd w:val="clear" w:color="auto" w:fill="FFFFFF"/>
        <w:snapToGrid w:val="0"/>
        <w:ind w:left="1200" w:hangingChars="500" w:hanging="1200"/>
        <w:jc w:val="both"/>
        <w:rPr>
          <w:rFonts w:ascii="Times New Roman" w:eastAsia="標楷體" w:cs="新細明體"/>
          <w:kern w:val="0"/>
          <w:szCs w:val="24"/>
        </w:rPr>
      </w:pPr>
      <w:r w:rsidRPr="00CF7F4B">
        <w:rPr>
          <w:rFonts w:ascii="Times New Roman" w:eastAsia="標楷體" w:cs="新細明體" w:hint="eastAsia"/>
          <w:kern w:val="0"/>
          <w:szCs w:val="24"/>
        </w:rPr>
        <w:t>一、依據</w:t>
      </w:r>
      <w:r w:rsidR="00E108F1" w:rsidRPr="00CF7F4B">
        <w:rPr>
          <w:rFonts w:ascii="Times New Roman" w:eastAsia="標楷體" w:cs="新細明體" w:hint="eastAsia"/>
          <w:kern w:val="0"/>
          <w:szCs w:val="24"/>
        </w:rPr>
        <w:t>：</w:t>
      </w:r>
    </w:p>
    <w:p w:rsidR="00986067" w:rsidRPr="00CF7F4B" w:rsidRDefault="00986067" w:rsidP="00CF7F4B">
      <w:pPr>
        <w:autoSpaceDE w:val="0"/>
        <w:autoSpaceDN w:val="0"/>
        <w:adjustRightInd w:val="0"/>
        <w:rPr>
          <w:rFonts w:ascii="Times New Roman" w:eastAsia="標楷體" w:cs="新細明體"/>
          <w:strike/>
          <w:kern w:val="0"/>
          <w:szCs w:val="24"/>
        </w:rPr>
      </w:pPr>
      <w:r w:rsidRPr="00CF7F4B">
        <w:rPr>
          <w:rFonts w:ascii="Times New Roman" w:eastAsia="標楷體" w:cs="新細明體" w:hint="eastAsia"/>
          <w:kern w:val="0"/>
          <w:szCs w:val="24"/>
        </w:rPr>
        <w:t>（一）</w:t>
      </w:r>
      <w:r w:rsidR="00CE290D" w:rsidRPr="00CF7F4B">
        <w:rPr>
          <w:rFonts w:ascii="標楷體" w:eastAsia="標楷體" w:hAnsi="標楷體" w:cs="Arial"/>
          <w:kern w:val="0"/>
          <w:szCs w:val="24"/>
        </w:rPr>
        <w:t>教育部國民及學前教育署補助高級中等學校提升學生素質要點</w:t>
      </w:r>
      <w:r w:rsidR="006038B7" w:rsidRPr="00CF7F4B">
        <w:rPr>
          <w:rFonts w:ascii="Times New Roman" w:eastAsia="標楷體" w:cs="新細明體" w:hint="eastAsia"/>
          <w:kern w:val="0"/>
          <w:szCs w:val="24"/>
        </w:rPr>
        <w:t>。</w:t>
      </w:r>
    </w:p>
    <w:p w:rsidR="006038B7" w:rsidRPr="00CF7F4B" w:rsidRDefault="00810A82" w:rsidP="006038B7">
      <w:pPr>
        <w:widowControl/>
        <w:shd w:val="clear" w:color="auto" w:fill="FFFFFF"/>
        <w:snapToGrid w:val="0"/>
        <w:jc w:val="both"/>
        <w:rPr>
          <w:rFonts w:ascii="Times New Roman" w:eastAsia="標楷體" w:cs="新細明體"/>
          <w:kern w:val="0"/>
          <w:szCs w:val="24"/>
        </w:rPr>
      </w:pPr>
      <w:r w:rsidRPr="00CF7F4B">
        <w:rPr>
          <w:rFonts w:ascii="Times New Roman" w:eastAsia="標楷體" w:cs="新細明體" w:hint="eastAsia"/>
          <w:kern w:val="0"/>
          <w:szCs w:val="24"/>
        </w:rPr>
        <w:t>二</w:t>
      </w:r>
      <w:r w:rsidR="00BA2E75" w:rsidRPr="00CF7F4B">
        <w:rPr>
          <w:rFonts w:ascii="Times New Roman" w:eastAsia="標楷體" w:cs="新細明體" w:hint="eastAsia"/>
          <w:kern w:val="0"/>
          <w:szCs w:val="24"/>
        </w:rPr>
        <w:t>、目的</w:t>
      </w:r>
      <w:r w:rsidR="00663663" w:rsidRPr="00CF7F4B">
        <w:rPr>
          <w:rFonts w:ascii="Times New Roman" w:eastAsia="標楷體" w:cs="新細明體" w:hint="eastAsia"/>
          <w:kern w:val="0"/>
          <w:szCs w:val="24"/>
        </w:rPr>
        <w:t>：</w:t>
      </w:r>
    </w:p>
    <w:p w:rsidR="006038B7" w:rsidRPr="00CF7F4B" w:rsidRDefault="006038B7" w:rsidP="00A02840">
      <w:pPr>
        <w:snapToGrid w:val="0"/>
        <w:ind w:leftChars="100" w:left="24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(</w:t>
      </w:r>
      <w:r w:rsidRPr="00CF7F4B">
        <w:rPr>
          <w:rFonts w:ascii="Times New Roman" w:eastAsia="標楷體" w:hAnsi="Times New Roman" w:hint="eastAsia"/>
          <w:szCs w:val="24"/>
        </w:rPr>
        <w:t>一</w:t>
      </w:r>
      <w:r w:rsidRPr="00CF7F4B">
        <w:rPr>
          <w:rFonts w:ascii="Times New Roman" w:eastAsia="標楷體" w:hAnsi="Times New Roman" w:hint="eastAsia"/>
          <w:szCs w:val="24"/>
        </w:rPr>
        <w:t>)</w:t>
      </w:r>
      <w:r w:rsidR="00BA2E75" w:rsidRPr="00CF7F4B">
        <w:rPr>
          <w:rFonts w:ascii="Times New Roman" w:eastAsia="標楷體" w:hAnsi="Times New Roman" w:hint="eastAsia"/>
          <w:szCs w:val="24"/>
        </w:rPr>
        <w:t>藉由</w:t>
      </w:r>
      <w:r w:rsidR="00986067" w:rsidRPr="00CF7F4B">
        <w:rPr>
          <w:rFonts w:ascii="Times New Roman" w:eastAsia="標楷體" w:hAnsi="Times New Roman" w:hint="eastAsia"/>
          <w:szCs w:val="24"/>
        </w:rPr>
        <w:t>辦理第二外語體驗營</w:t>
      </w:r>
      <w:r w:rsidR="00D275B2" w:rsidRPr="00CF7F4B">
        <w:rPr>
          <w:rFonts w:ascii="Times New Roman" w:eastAsia="標楷體" w:hAnsi="Times New Roman" w:hint="eastAsia"/>
          <w:szCs w:val="24"/>
        </w:rPr>
        <w:t>活動</w:t>
      </w:r>
      <w:r w:rsidR="00986067" w:rsidRPr="00CF7F4B">
        <w:rPr>
          <w:rFonts w:ascii="Times New Roman" w:eastAsia="標楷體" w:hAnsi="Times New Roman" w:hint="eastAsia"/>
          <w:szCs w:val="24"/>
        </w:rPr>
        <w:t>，</w:t>
      </w:r>
      <w:r w:rsidR="00986067" w:rsidRPr="00CF7F4B">
        <w:rPr>
          <w:rFonts w:ascii="Times New Roman" w:eastAsia="標楷體" w:hAnsi="Times New Roman"/>
          <w:szCs w:val="24"/>
        </w:rPr>
        <w:t>因應全球化的驅力</w:t>
      </w:r>
      <w:r w:rsidR="00986067" w:rsidRPr="00CF7F4B">
        <w:rPr>
          <w:rFonts w:ascii="Times New Roman" w:eastAsia="標楷體" w:hAnsi="Times New Roman" w:hint="eastAsia"/>
          <w:szCs w:val="24"/>
        </w:rPr>
        <w:t>，</w:t>
      </w:r>
      <w:r w:rsidR="00986067" w:rsidRPr="00CF7F4B">
        <w:rPr>
          <w:rFonts w:ascii="Times New Roman" w:eastAsia="標楷體" w:hAnsi="Times New Roman"/>
          <w:szCs w:val="24"/>
        </w:rPr>
        <w:t>提升</w:t>
      </w:r>
      <w:r w:rsidR="00986067" w:rsidRPr="00CF7F4B">
        <w:rPr>
          <w:rFonts w:ascii="Times New Roman" w:eastAsia="標楷體" w:hAnsi="Times New Roman" w:hint="eastAsia"/>
          <w:szCs w:val="24"/>
        </w:rPr>
        <w:t>南區學子</w:t>
      </w:r>
      <w:r w:rsidR="00986067" w:rsidRPr="00CF7F4B">
        <w:rPr>
          <w:rFonts w:ascii="Times New Roman" w:eastAsia="標楷體" w:hAnsi="Times New Roman"/>
          <w:szCs w:val="24"/>
        </w:rPr>
        <w:t>國際</w:t>
      </w:r>
      <w:r w:rsidR="00986067" w:rsidRPr="00CF7F4B">
        <w:rPr>
          <w:rFonts w:ascii="Times New Roman" w:eastAsia="標楷體" w:hAnsi="Times New Roman" w:hint="eastAsia"/>
          <w:szCs w:val="24"/>
        </w:rPr>
        <w:t>上的適應力與</w:t>
      </w:r>
      <w:r w:rsidR="00986067" w:rsidRPr="00CF7F4B">
        <w:rPr>
          <w:rFonts w:ascii="Times New Roman" w:eastAsia="標楷體" w:hAnsi="Times New Roman"/>
          <w:szCs w:val="24"/>
        </w:rPr>
        <w:t>競爭力</w:t>
      </w:r>
      <w:r w:rsidR="00986067" w:rsidRPr="00CF7F4B">
        <w:rPr>
          <w:rFonts w:ascii="Times New Roman" w:eastAsia="標楷體" w:hAnsi="Times New Roman" w:hint="eastAsia"/>
          <w:szCs w:val="24"/>
        </w:rPr>
        <w:t>。</w:t>
      </w:r>
    </w:p>
    <w:p w:rsidR="00663663" w:rsidRPr="00CF7F4B" w:rsidRDefault="00663663" w:rsidP="00A02840">
      <w:pPr>
        <w:snapToGrid w:val="0"/>
        <w:ind w:leftChars="100" w:left="240"/>
        <w:rPr>
          <w:rFonts w:ascii="Times New Roman" w:eastAsia="標楷體" w:hAnsi="Times New Roman"/>
          <w:szCs w:val="24"/>
        </w:rPr>
      </w:pPr>
      <w:r w:rsidRPr="00CF7F4B">
        <w:rPr>
          <w:rFonts w:ascii="Arial" w:eastAsia="標楷體" w:hAnsi="標楷體" w:cs="Arial" w:hint="eastAsia"/>
          <w:lang w:val="zh-TW"/>
        </w:rPr>
        <w:t>(</w:t>
      </w:r>
      <w:r w:rsidRPr="00CF7F4B">
        <w:rPr>
          <w:rFonts w:ascii="Arial" w:eastAsia="標楷體" w:hAnsi="標楷體" w:cs="Arial" w:hint="eastAsia"/>
          <w:lang w:val="zh-TW"/>
        </w:rPr>
        <w:t>二</w:t>
      </w:r>
      <w:r w:rsidRPr="00CF7F4B">
        <w:rPr>
          <w:rFonts w:ascii="Arial" w:eastAsia="標楷體" w:hAnsi="標楷體" w:cs="Arial" w:hint="eastAsia"/>
          <w:lang w:val="zh-TW"/>
        </w:rPr>
        <w:t>)</w:t>
      </w:r>
      <w:r w:rsidR="00986067" w:rsidRPr="00CF7F4B">
        <w:rPr>
          <w:rFonts w:ascii="Arial" w:eastAsia="標楷體" w:hAnsi="標楷體" w:cs="Arial" w:hint="eastAsia"/>
          <w:lang w:val="zh-TW"/>
        </w:rPr>
        <w:t>提供體驗營以</w:t>
      </w:r>
      <w:r w:rsidR="00986067" w:rsidRPr="00CF7F4B">
        <w:rPr>
          <w:rFonts w:ascii="Times New Roman" w:eastAsia="標楷體" w:hAnsi="Times New Roman" w:hint="eastAsia"/>
          <w:szCs w:val="24"/>
        </w:rPr>
        <w:t>回應南區</w:t>
      </w:r>
      <w:r w:rsidR="00986067" w:rsidRPr="00CF7F4B">
        <w:rPr>
          <w:rFonts w:ascii="Times New Roman" w:eastAsia="標楷體" w:hAnsi="Times New Roman"/>
          <w:szCs w:val="24"/>
        </w:rPr>
        <w:t>學生</w:t>
      </w:r>
      <w:r w:rsidR="00986067" w:rsidRPr="00CF7F4B">
        <w:rPr>
          <w:rFonts w:ascii="Times New Roman" w:eastAsia="標楷體" w:hAnsi="Times New Roman" w:hint="eastAsia"/>
          <w:szCs w:val="24"/>
        </w:rPr>
        <w:t>多語言能力及國際行動能力需求，擴大學習視野。</w:t>
      </w:r>
    </w:p>
    <w:p w:rsidR="00BE235A" w:rsidRPr="00CF7F4B" w:rsidRDefault="00BE235A" w:rsidP="00A02840">
      <w:pPr>
        <w:snapToGrid w:val="0"/>
        <w:ind w:leftChars="100" w:left="24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(</w:t>
      </w:r>
      <w:r w:rsidRPr="00CF7F4B">
        <w:rPr>
          <w:rFonts w:ascii="Times New Roman" w:eastAsia="標楷體" w:hAnsi="Times New Roman" w:hint="eastAsia"/>
          <w:szCs w:val="24"/>
        </w:rPr>
        <w:t>三</w:t>
      </w:r>
      <w:r w:rsidRPr="00CF7F4B">
        <w:rPr>
          <w:rFonts w:ascii="Times New Roman" w:eastAsia="標楷體" w:hAnsi="Times New Roman" w:hint="eastAsia"/>
          <w:szCs w:val="24"/>
        </w:rPr>
        <w:t>)</w:t>
      </w:r>
      <w:r w:rsidRPr="00CF7F4B">
        <w:rPr>
          <w:rFonts w:ascii="Times New Roman" w:eastAsia="標楷體" w:hAnsi="Times New Roman" w:hint="eastAsia"/>
          <w:szCs w:val="24"/>
        </w:rPr>
        <w:t>響應政府新南向政策，推廣東南亞語及東南亞文化認識，培育</w:t>
      </w:r>
      <w:r w:rsidR="00F407F4" w:rsidRPr="00CF7F4B">
        <w:rPr>
          <w:rFonts w:ascii="Times New Roman" w:eastAsia="標楷體" w:hAnsi="Times New Roman" w:hint="eastAsia"/>
          <w:szCs w:val="24"/>
        </w:rPr>
        <w:t>南區學生成為</w:t>
      </w:r>
      <w:r w:rsidRPr="00CF7F4B">
        <w:rPr>
          <w:rFonts w:ascii="Times New Roman" w:eastAsia="標楷體" w:hAnsi="Times New Roman" w:hint="eastAsia"/>
          <w:szCs w:val="24"/>
        </w:rPr>
        <w:t>新南向種子。</w:t>
      </w:r>
    </w:p>
    <w:p w:rsidR="00986067" w:rsidRPr="00CF7F4B" w:rsidRDefault="00810A82" w:rsidP="00663663">
      <w:pPr>
        <w:snapToGrid w:val="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三</w:t>
      </w:r>
      <w:r w:rsidR="006E1CFB" w:rsidRPr="00CF7F4B">
        <w:rPr>
          <w:rFonts w:ascii="Times New Roman" w:eastAsia="標楷體" w:hAnsi="Times New Roman" w:hint="eastAsia"/>
          <w:szCs w:val="24"/>
        </w:rPr>
        <w:t>、</w:t>
      </w:r>
    </w:p>
    <w:p w:rsidR="00986067" w:rsidRPr="00CF7F4B" w:rsidRDefault="00986067" w:rsidP="00663663">
      <w:pPr>
        <w:snapToGrid w:val="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（一）指導</w:t>
      </w:r>
      <w:r w:rsidR="006E1CFB" w:rsidRPr="00CF7F4B">
        <w:rPr>
          <w:rFonts w:ascii="Times New Roman" w:eastAsia="標楷體" w:hAnsi="Times New Roman" w:hint="eastAsia"/>
          <w:szCs w:val="24"/>
        </w:rPr>
        <w:t>單位：</w:t>
      </w:r>
      <w:r w:rsidRPr="00CF7F4B">
        <w:rPr>
          <w:rFonts w:ascii="Times New Roman" w:eastAsia="標楷體" w:hAnsi="Times New Roman" w:hint="eastAsia"/>
          <w:szCs w:val="24"/>
        </w:rPr>
        <w:t>教育部國民及學前教育署。</w:t>
      </w:r>
    </w:p>
    <w:p w:rsidR="006E1CFB" w:rsidRPr="00CF7F4B" w:rsidRDefault="00986067" w:rsidP="00663663">
      <w:pPr>
        <w:snapToGrid w:val="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（二）主辦單位：國立臺南女子高級中學</w:t>
      </w:r>
      <w:r w:rsidR="00663663" w:rsidRPr="00CF7F4B">
        <w:rPr>
          <w:rFonts w:ascii="Times New Roman" w:eastAsia="標楷體" w:hAnsi="Times New Roman" w:hint="eastAsia"/>
          <w:szCs w:val="24"/>
        </w:rPr>
        <w:t>。</w:t>
      </w:r>
    </w:p>
    <w:p w:rsidR="00404001" w:rsidRPr="00CF7F4B" w:rsidRDefault="00810A82" w:rsidP="00986067">
      <w:pPr>
        <w:snapToGrid w:val="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四</w:t>
      </w:r>
      <w:r w:rsidR="003F1685" w:rsidRPr="00CF7F4B">
        <w:rPr>
          <w:rFonts w:ascii="Times New Roman" w:eastAsia="標楷體" w:hAnsi="Times New Roman" w:hint="eastAsia"/>
          <w:szCs w:val="24"/>
        </w:rPr>
        <w:t>、</w:t>
      </w:r>
      <w:r w:rsidR="00986067" w:rsidRPr="00CF7F4B">
        <w:rPr>
          <w:rFonts w:ascii="Times New Roman" w:eastAsia="標楷體" w:hAnsi="Times New Roman" w:hint="eastAsia"/>
          <w:szCs w:val="24"/>
        </w:rPr>
        <w:t>活動期間</w:t>
      </w:r>
      <w:r w:rsidR="00404001" w:rsidRPr="00CF7F4B">
        <w:rPr>
          <w:rFonts w:ascii="Times New Roman" w:eastAsia="標楷體" w:hAnsi="Times New Roman" w:hint="eastAsia"/>
          <w:szCs w:val="24"/>
        </w:rPr>
        <w:t>：</w:t>
      </w:r>
      <w:r w:rsidR="005654F8" w:rsidRPr="00CF7F4B">
        <w:rPr>
          <w:rFonts w:ascii="Times New Roman" w:eastAsia="標楷體" w:hAnsi="Times New Roman" w:hint="eastAsia"/>
          <w:szCs w:val="24"/>
        </w:rPr>
        <w:t>10</w:t>
      </w:r>
      <w:r w:rsidR="00BE34E6" w:rsidRPr="00CF7F4B">
        <w:rPr>
          <w:rFonts w:ascii="Times New Roman" w:eastAsia="標楷體" w:hAnsi="Times New Roman" w:hint="eastAsia"/>
          <w:szCs w:val="24"/>
        </w:rPr>
        <w:t>7</w:t>
      </w:r>
      <w:r w:rsidR="005654F8" w:rsidRPr="00CF7F4B">
        <w:rPr>
          <w:rFonts w:ascii="Times New Roman" w:eastAsia="標楷體" w:hAnsi="Times New Roman" w:hint="eastAsia"/>
          <w:szCs w:val="24"/>
        </w:rPr>
        <w:t>年</w:t>
      </w:r>
      <w:r w:rsidR="00EE16A5" w:rsidRPr="00CF7F4B">
        <w:rPr>
          <w:rFonts w:ascii="Times New Roman" w:eastAsia="標楷體" w:hAnsi="Times New Roman" w:hint="eastAsia"/>
          <w:szCs w:val="24"/>
        </w:rPr>
        <w:t>7</w:t>
      </w:r>
      <w:r w:rsidR="005654F8" w:rsidRPr="00CF7F4B">
        <w:rPr>
          <w:rFonts w:ascii="Times New Roman" w:eastAsia="標楷體" w:hAnsi="Times New Roman" w:hint="eastAsia"/>
          <w:szCs w:val="24"/>
        </w:rPr>
        <w:t>月</w:t>
      </w:r>
      <w:r w:rsidR="00EE16A5" w:rsidRPr="00CF7F4B">
        <w:rPr>
          <w:rFonts w:ascii="Times New Roman" w:eastAsia="標楷體" w:hAnsi="Times New Roman" w:hint="eastAsia"/>
          <w:szCs w:val="24"/>
        </w:rPr>
        <w:t>9</w:t>
      </w:r>
      <w:r w:rsidR="005654F8" w:rsidRPr="00CF7F4B">
        <w:rPr>
          <w:rFonts w:ascii="Times New Roman" w:eastAsia="標楷體" w:hAnsi="Times New Roman" w:hint="eastAsia"/>
          <w:szCs w:val="24"/>
        </w:rPr>
        <w:t>日</w:t>
      </w:r>
      <w:r w:rsidR="003F1685" w:rsidRPr="00CF7F4B">
        <w:rPr>
          <w:rFonts w:ascii="Times New Roman" w:eastAsia="標楷體" w:hAnsi="Times New Roman" w:hint="eastAsia"/>
          <w:szCs w:val="24"/>
        </w:rPr>
        <w:t>～</w:t>
      </w:r>
      <w:r w:rsidR="00BE34E6" w:rsidRPr="00CF7F4B">
        <w:rPr>
          <w:rFonts w:ascii="Times New Roman" w:eastAsia="標楷體" w:hAnsi="Times New Roman" w:hint="eastAsia"/>
          <w:szCs w:val="24"/>
        </w:rPr>
        <w:t>7</w:t>
      </w:r>
      <w:r w:rsidR="003F1685" w:rsidRPr="00CF7F4B">
        <w:rPr>
          <w:rFonts w:ascii="Times New Roman" w:eastAsia="標楷體" w:hAnsi="Times New Roman" w:hint="eastAsia"/>
          <w:szCs w:val="24"/>
        </w:rPr>
        <w:t>月</w:t>
      </w:r>
      <w:r w:rsidR="00EE16A5" w:rsidRPr="00CF7F4B">
        <w:rPr>
          <w:rFonts w:ascii="Times New Roman" w:eastAsia="標楷體" w:hAnsi="Times New Roman" w:hint="eastAsia"/>
          <w:szCs w:val="24"/>
        </w:rPr>
        <w:t>1</w:t>
      </w:r>
      <w:r w:rsidR="00986067" w:rsidRPr="00CF7F4B">
        <w:rPr>
          <w:rFonts w:ascii="Times New Roman" w:eastAsia="標楷體" w:hAnsi="Times New Roman" w:hint="eastAsia"/>
          <w:szCs w:val="24"/>
        </w:rPr>
        <w:t>1</w:t>
      </w:r>
      <w:r w:rsidR="00EE16A5" w:rsidRPr="00CF7F4B">
        <w:rPr>
          <w:rFonts w:ascii="Times New Roman" w:eastAsia="標楷體" w:hAnsi="Times New Roman" w:hint="eastAsia"/>
          <w:szCs w:val="24"/>
        </w:rPr>
        <w:t>日</w:t>
      </w:r>
      <w:r w:rsidR="003F1685" w:rsidRPr="00CF7F4B">
        <w:rPr>
          <w:rFonts w:ascii="Times New Roman" w:eastAsia="標楷體" w:hAnsi="Times New Roman" w:hint="eastAsia"/>
          <w:szCs w:val="24"/>
        </w:rPr>
        <w:t>。</w:t>
      </w:r>
    </w:p>
    <w:p w:rsidR="00404001" w:rsidRPr="00CF7F4B" w:rsidRDefault="00986067" w:rsidP="00986067">
      <w:pPr>
        <w:snapToGrid w:val="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五、活動地點：國立臺南女子高級中學</w:t>
      </w:r>
      <w:r w:rsidR="00BA2E75" w:rsidRPr="00CF7F4B">
        <w:rPr>
          <w:rFonts w:ascii="Times New Roman" w:eastAsia="標楷體" w:hAnsi="Times New Roman" w:hint="eastAsia"/>
          <w:szCs w:val="24"/>
        </w:rPr>
        <w:t>。</w:t>
      </w:r>
    </w:p>
    <w:p w:rsidR="00986067" w:rsidRPr="00CF7F4B" w:rsidRDefault="00986067" w:rsidP="00986067">
      <w:pPr>
        <w:snapToGrid w:val="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六、參加對象：南區開設第二外語高級中學之學生，共計</w:t>
      </w:r>
      <w:r w:rsidRPr="00CF7F4B">
        <w:rPr>
          <w:rFonts w:ascii="Times New Roman" w:eastAsia="標楷體" w:hAnsi="Times New Roman" w:hint="eastAsia"/>
          <w:szCs w:val="24"/>
        </w:rPr>
        <w:t>90</w:t>
      </w:r>
      <w:r w:rsidRPr="00CF7F4B">
        <w:rPr>
          <w:rFonts w:ascii="Times New Roman" w:eastAsia="標楷體" w:hAnsi="Times New Roman" w:hint="eastAsia"/>
          <w:szCs w:val="24"/>
        </w:rPr>
        <w:t>名。</w:t>
      </w:r>
    </w:p>
    <w:p w:rsidR="00BE235A" w:rsidRPr="00CF7F4B" w:rsidRDefault="00BE235A" w:rsidP="00986067">
      <w:pPr>
        <w:snapToGrid w:val="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七、師資來源：文藻學校財團法人文藻外語大學</w:t>
      </w:r>
    </w:p>
    <w:p w:rsidR="00B14043" w:rsidRPr="00CF7F4B" w:rsidRDefault="00F407F4" w:rsidP="00986067">
      <w:pPr>
        <w:snapToGrid w:val="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八</w:t>
      </w:r>
      <w:r w:rsidR="00986067" w:rsidRPr="00CF7F4B">
        <w:rPr>
          <w:rFonts w:ascii="Times New Roman" w:eastAsia="標楷體" w:hAnsi="Times New Roman" w:hint="eastAsia"/>
          <w:szCs w:val="24"/>
        </w:rPr>
        <w:t>、活動方式：藉文化、語言、生活等體驗課程，進而興起自我挑戰及挑起學習動機。</w:t>
      </w:r>
    </w:p>
    <w:p w:rsidR="00BE235A" w:rsidRPr="00CF7F4B" w:rsidRDefault="00F407F4" w:rsidP="00986067">
      <w:pPr>
        <w:snapToGrid w:val="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九</w:t>
      </w:r>
      <w:r w:rsidR="00986067" w:rsidRPr="00CF7F4B">
        <w:rPr>
          <w:rFonts w:ascii="Times New Roman" w:eastAsia="標楷體" w:hAnsi="Times New Roman" w:hint="eastAsia"/>
          <w:szCs w:val="24"/>
        </w:rPr>
        <w:t>、</w:t>
      </w:r>
      <w:r w:rsidR="00BE235A" w:rsidRPr="00CF7F4B">
        <w:rPr>
          <w:rFonts w:ascii="Times New Roman" w:eastAsia="標楷體" w:hAnsi="Times New Roman" w:hint="eastAsia"/>
          <w:szCs w:val="24"/>
        </w:rPr>
        <w:t>經費來源</w:t>
      </w:r>
      <w:r w:rsidR="00986067" w:rsidRPr="00CF7F4B">
        <w:rPr>
          <w:rFonts w:ascii="Times New Roman" w:eastAsia="標楷體" w:hAnsi="Times New Roman" w:hint="eastAsia"/>
          <w:szCs w:val="24"/>
        </w:rPr>
        <w:t>：</w:t>
      </w:r>
      <w:r w:rsidR="00BE235A" w:rsidRPr="00CF7F4B">
        <w:rPr>
          <w:rFonts w:ascii="Times New Roman" w:eastAsia="標楷體" w:hAnsi="Times New Roman" w:hint="eastAsia"/>
          <w:szCs w:val="24"/>
        </w:rPr>
        <w:t>國教署補助。</w:t>
      </w:r>
    </w:p>
    <w:p w:rsidR="00EE16A5" w:rsidRPr="00CF7F4B" w:rsidRDefault="00F407F4" w:rsidP="003F1685">
      <w:pPr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十</w:t>
      </w:r>
      <w:r w:rsidR="00BE235A" w:rsidRPr="00CF7F4B">
        <w:rPr>
          <w:rFonts w:ascii="Times New Roman" w:eastAsia="標楷體" w:hAnsi="Times New Roman" w:hint="eastAsia"/>
          <w:szCs w:val="24"/>
        </w:rPr>
        <w:t>、課程內容：</w:t>
      </w:r>
    </w:p>
    <w:p w:rsidR="00EE16A5" w:rsidRPr="00CF7F4B" w:rsidRDefault="00BE235A" w:rsidP="00BE235A">
      <w:pPr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（一）東南亞語言與產業體驗課程</w:t>
      </w:r>
    </w:p>
    <w:tbl>
      <w:tblPr>
        <w:tblStyle w:val="a3"/>
        <w:tblW w:w="10577" w:type="dxa"/>
        <w:jc w:val="center"/>
        <w:tblLook w:val="04A0" w:firstRow="1" w:lastRow="0" w:firstColumn="1" w:lastColumn="0" w:noHBand="0" w:noVBand="1"/>
      </w:tblPr>
      <w:tblGrid>
        <w:gridCol w:w="1616"/>
        <w:gridCol w:w="2987"/>
        <w:gridCol w:w="2987"/>
        <w:gridCol w:w="2987"/>
      </w:tblGrid>
      <w:tr w:rsidR="00BE235A" w:rsidRPr="00CF7F4B" w:rsidTr="00F407F4">
        <w:trPr>
          <w:trHeight w:val="245"/>
          <w:jc w:val="center"/>
        </w:trPr>
        <w:tc>
          <w:tcPr>
            <w:tcW w:w="1616" w:type="dxa"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87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7/9</w:t>
            </w:r>
            <w:r w:rsidRPr="00CF7F4B">
              <w:rPr>
                <w:rFonts w:ascii="標楷體" w:eastAsia="標楷體" w:hAnsi="標楷體"/>
                <w:kern w:val="0"/>
              </w:rPr>
              <w:t xml:space="preserve"> (一)</w:t>
            </w:r>
          </w:p>
        </w:tc>
        <w:tc>
          <w:tcPr>
            <w:tcW w:w="2987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7/10</w:t>
            </w:r>
            <w:r w:rsidRPr="00CF7F4B">
              <w:rPr>
                <w:rFonts w:ascii="標楷體" w:eastAsia="標楷體" w:hAnsi="標楷體"/>
                <w:kern w:val="0"/>
              </w:rPr>
              <w:t>(二)</w:t>
            </w:r>
          </w:p>
        </w:tc>
        <w:tc>
          <w:tcPr>
            <w:tcW w:w="2987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7/11</w:t>
            </w:r>
            <w:r w:rsidRPr="00CF7F4B">
              <w:rPr>
                <w:rFonts w:ascii="標楷體" w:eastAsia="標楷體" w:hAnsi="標楷體"/>
                <w:kern w:val="0"/>
              </w:rPr>
              <w:t>(三)</w:t>
            </w:r>
          </w:p>
        </w:tc>
      </w:tr>
      <w:tr w:rsidR="00BE235A" w:rsidRPr="00CF7F4B" w:rsidTr="00F407F4">
        <w:trPr>
          <w:trHeight w:val="292"/>
          <w:jc w:val="center"/>
        </w:trPr>
        <w:tc>
          <w:tcPr>
            <w:tcW w:w="1616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10</w:t>
            </w:r>
            <w:r w:rsidRPr="00CF7F4B">
              <w:rPr>
                <w:rFonts w:ascii="標楷體" w:eastAsia="標楷體" w:hAnsi="標楷體"/>
                <w:kern w:val="0"/>
              </w:rPr>
              <w:t>:</w:t>
            </w:r>
            <w:r w:rsidRPr="00CF7F4B">
              <w:rPr>
                <w:rFonts w:ascii="標楷體" w:eastAsia="標楷體" w:hAnsi="標楷體" w:hint="eastAsia"/>
                <w:kern w:val="0"/>
              </w:rPr>
              <w:t>0</w:t>
            </w:r>
            <w:r w:rsidRPr="00CF7F4B">
              <w:rPr>
                <w:rFonts w:ascii="標楷體" w:eastAsia="標楷體" w:hAnsi="標楷體"/>
                <w:kern w:val="0"/>
              </w:rPr>
              <w:t>0-12:00</w:t>
            </w:r>
          </w:p>
        </w:tc>
        <w:tc>
          <w:tcPr>
            <w:tcW w:w="2987" w:type="dxa"/>
            <w:hideMark/>
          </w:tcPr>
          <w:p w:rsidR="00BE235A" w:rsidRPr="00CF7F4B" w:rsidRDefault="00BE235A" w:rsidP="00F407F4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印尼簡易語言</w:t>
            </w:r>
          </w:p>
        </w:tc>
        <w:tc>
          <w:tcPr>
            <w:tcW w:w="2987" w:type="dxa"/>
            <w:hideMark/>
          </w:tcPr>
          <w:p w:rsidR="00BE235A" w:rsidRPr="00CF7F4B" w:rsidRDefault="00BE235A" w:rsidP="00F407F4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越南語簡易會話</w:t>
            </w:r>
          </w:p>
        </w:tc>
        <w:tc>
          <w:tcPr>
            <w:tcW w:w="2987" w:type="dxa"/>
            <w:hideMark/>
          </w:tcPr>
          <w:p w:rsidR="00BE235A" w:rsidRPr="00CF7F4B" w:rsidRDefault="00BE235A" w:rsidP="00F407F4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印尼政治與社會發展概況</w:t>
            </w:r>
          </w:p>
        </w:tc>
      </w:tr>
      <w:tr w:rsidR="00BE235A" w:rsidRPr="00CF7F4B" w:rsidTr="00F407F4">
        <w:trPr>
          <w:trHeight w:val="354"/>
          <w:jc w:val="center"/>
        </w:trPr>
        <w:tc>
          <w:tcPr>
            <w:tcW w:w="1616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12:00-13:</w:t>
            </w:r>
            <w:r w:rsidRPr="00CF7F4B">
              <w:rPr>
                <w:rFonts w:ascii="標楷體" w:eastAsia="標楷體" w:hAnsi="標楷體" w:hint="eastAsia"/>
                <w:kern w:val="0"/>
              </w:rPr>
              <w:t>3</w:t>
            </w:r>
            <w:r w:rsidRPr="00CF7F4B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8961" w:type="dxa"/>
            <w:gridSpan w:val="3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午</w:t>
            </w:r>
            <w:r w:rsidRPr="00CF7F4B">
              <w:rPr>
                <w:rFonts w:ascii="標楷體" w:eastAsia="標楷體" w:hAnsi="標楷體" w:hint="eastAsia"/>
                <w:kern w:val="0"/>
              </w:rPr>
              <w:t>餐時間</w:t>
            </w:r>
          </w:p>
        </w:tc>
      </w:tr>
      <w:tr w:rsidR="00BE235A" w:rsidRPr="00CF7F4B" w:rsidTr="00F407F4">
        <w:trPr>
          <w:trHeight w:val="415"/>
          <w:jc w:val="center"/>
        </w:trPr>
        <w:tc>
          <w:tcPr>
            <w:tcW w:w="1616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1</w:t>
            </w:r>
            <w:r w:rsidRPr="00CF7F4B">
              <w:rPr>
                <w:rFonts w:ascii="標楷體" w:eastAsia="標楷體" w:hAnsi="標楷體" w:hint="eastAsia"/>
                <w:kern w:val="0"/>
              </w:rPr>
              <w:t>3</w:t>
            </w:r>
            <w:r w:rsidRPr="00CF7F4B">
              <w:rPr>
                <w:rFonts w:ascii="標楷體" w:eastAsia="標楷體" w:hAnsi="標楷體"/>
                <w:kern w:val="0"/>
              </w:rPr>
              <w:t>:</w:t>
            </w:r>
            <w:r w:rsidRPr="00CF7F4B">
              <w:rPr>
                <w:rFonts w:ascii="標楷體" w:eastAsia="標楷體" w:hAnsi="標楷體" w:hint="eastAsia"/>
                <w:kern w:val="0"/>
              </w:rPr>
              <w:t>3</w:t>
            </w:r>
            <w:r w:rsidRPr="00CF7F4B">
              <w:rPr>
                <w:rFonts w:ascii="標楷體" w:eastAsia="標楷體" w:hAnsi="標楷體"/>
                <w:kern w:val="0"/>
              </w:rPr>
              <w:t>0-</w:t>
            </w:r>
            <w:r w:rsidRPr="00CF7F4B">
              <w:rPr>
                <w:rFonts w:ascii="標楷體" w:eastAsia="標楷體" w:hAnsi="標楷體" w:hint="eastAsia"/>
                <w:kern w:val="0"/>
              </w:rPr>
              <w:t>15:00</w:t>
            </w:r>
          </w:p>
        </w:tc>
        <w:tc>
          <w:tcPr>
            <w:tcW w:w="2987" w:type="dxa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印尼文化</w:t>
            </w:r>
          </w:p>
        </w:tc>
        <w:tc>
          <w:tcPr>
            <w:tcW w:w="2987" w:type="dxa"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越南文化</w:t>
            </w:r>
          </w:p>
        </w:tc>
        <w:tc>
          <w:tcPr>
            <w:tcW w:w="2987" w:type="dxa"/>
          </w:tcPr>
          <w:p w:rsidR="00F407F4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台越經貿合作</w:t>
            </w:r>
          </w:p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以及工作機會講授</w:t>
            </w:r>
          </w:p>
        </w:tc>
      </w:tr>
    </w:tbl>
    <w:p w:rsidR="00BE235A" w:rsidRPr="00CF7F4B" w:rsidRDefault="00BE235A" w:rsidP="00BE235A">
      <w:pPr>
        <w:rPr>
          <w:rFonts w:ascii="Times New Roman" w:eastAsia="標楷體" w:hAnsi="Times New Roman"/>
          <w:szCs w:val="24"/>
        </w:rPr>
      </w:pPr>
    </w:p>
    <w:p w:rsidR="00BE235A" w:rsidRPr="00CF7F4B" w:rsidRDefault="00BE235A" w:rsidP="00BE235A">
      <w:pPr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（二）德奧文化逍遙遊</w:t>
      </w:r>
    </w:p>
    <w:tbl>
      <w:tblPr>
        <w:tblStyle w:val="a3"/>
        <w:tblW w:w="10574" w:type="dxa"/>
        <w:tblLook w:val="04A0" w:firstRow="1" w:lastRow="0" w:firstColumn="1" w:lastColumn="0" w:noHBand="0" w:noVBand="1"/>
      </w:tblPr>
      <w:tblGrid>
        <w:gridCol w:w="1668"/>
        <w:gridCol w:w="2968"/>
        <w:gridCol w:w="2969"/>
        <w:gridCol w:w="2969"/>
      </w:tblGrid>
      <w:tr w:rsidR="00BE235A" w:rsidRPr="00CF7F4B" w:rsidTr="00F407F4">
        <w:trPr>
          <w:trHeight w:val="366"/>
        </w:trPr>
        <w:tc>
          <w:tcPr>
            <w:tcW w:w="1668" w:type="dxa"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68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7/9</w:t>
            </w:r>
            <w:r w:rsidRPr="00CF7F4B">
              <w:rPr>
                <w:rFonts w:ascii="標楷體" w:eastAsia="標楷體" w:hAnsi="標楷體"/>
                <w:kern w:val="0"/>
              </w:rPr>
              <w:t xml:space="preserve"> (一)</w:t>
            </w:r>
          </w:p>
        </w:tc>
        <w:tc>
          <w:tcPr>
            <w:tcW w:w="2969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7/10</w:t>
            </w:r>
            <w:r w:rsidRPr="00CF7F4B">
              <w:rPr>
                <w:rFonts w:ascii="標楷體" w:eastAsia="標楷體" w:hAnsi="標楷體"/>
                <w:kern w:val="0"/>
              </w:rPr>
              <w:t>(二)</w:t>
            </w:r>
          </w:p>
        </w:tc>
        <w:tc>
          <w:tcPr>
            <w:tcW w:w="2969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7/11</w:t>
            </w:r>
            <w:r w:rsidRPr="00CF7F4B">
              <w:rPr>
                <w:rFonts w:ascii="標楷體" w:eastAsia="標楷體" w:hAnsi="標楷體"/>
                <w:kern w:val="0"/>
              </w:rPr>
              <w:t>(三)</w:t>
            </w:r>
          </w:p>
        </w:tc>
      </w:tr>
      <w:tr w:rsidR="00BE235A" w:rsidRPr="00CF7F4B" w:rsidTr="00F407F4">
        <w:trPr>
          <w:trHeight w:val="288"/>
        </w:trPr>
        <w:tc>
          <w:tcPr>
            <w:tcW w:w="1668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10</w:t>
            </w:r>
            <w:r w:rsidRPr="00CF7F4B">
              <w:rPr>
                <w:rFonts w:ascii="標楷體" w:eastAsia="標楷體" w:hAnsi="標楷體"/>
                <w:kern w:val="0"/>
              </w:rPr>
              <w:t>:</w:t>
            </w:r>
            <w:r w:rsidRPr="00CF7F4B">
              <w:rPr>
                <w:rFonts w:ascii="標楷體" w:eastAsia="標楷體" w:hAnsi="標楷體" w:hint="eastAsia"/>
                <w:kern w:val="0"/>
              </w:rPr>
              <w:t>0</w:t>
            </w:r>
            <w:r w:rsidRPr="00CF7F4B">
              <w:rPr>
                <w:rFonts w:ascii="標楷體" w:eastAsia="標楷體" w:hAnsi="標楷體"/>
                <w:kern w:val="0"/>
              </w:rPr>
              <w:t>0-12:00</w:t>
            </w:r>
          </w:p>
        </w:tc>
        <w:tc>
          <w:tcPr>
            <w:tcW w:w="2968" w:type="dxa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德文字母教學及簡易對話</w:t>
            </w:r>
          </w:p>
        </w:tc>
        <w:tc>
          <w:tcPr>
            <w:tcW w:w="2969" w:type="dxa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奧地利文化與潮流</w:t>
            </w:r>
          </w:p>
        </w:tc>
        <w:tc>
          <w:tcPr>
            <w:tcW w:w="2969" w:type="dxa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德國青少年文化與文學</w:t>
            </w:r>
          </w:p>
        </w:tc>
      </w:tr>
      <w:tr w:rsidR="00BE235A" w:rsidRPr="00CF7F4B" w:rsidTr="00F407F4">
        <w:trPr>
          <w:trHeight w:val="334"/>
        </w:trPr>
        <w:tc>
          <w:tcPr>
            <w:tcW w:w="1668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12:00-13:</w:t>
            </w:r>
            <w:r w:rsidRPr="00CF7F4B">
              <w:rPr>
                <w:rFonts w:ascii="標楷體" w:eastAsia="標楷體" w:hAnsi="標楷體" w:hint="eastAsia"/>
                <w:kern w:val="0"/>
              </w:rPr>
              <w:t>3</w:t>
            </w:r>
            <w:r w:rsidRPr="00CF7F4B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8906" w:type="dxa"/>
            <w:gridSpan w:val="3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午</w:t>
            </w:r>
            <w:r w:rsidRPr="00CF7F4B">
              <w:rPr>
                <w:rFonts w:ascii="標楷體" w:eastAsia="標楷體" w:hAnsi="標楷體" w:hint="eastAsia"/>
                <w:kern w:val="0"/>
              </w:rPr>
              <w:t>餐時間</w:t>
            </w:r>
          </w:p>
        </w:tc>
      </w:tr>
      <w:tr w:rsidR="00BE235A" w:rsidRPr="00CF7F4B" w:rsidTr="00F407F4">
        <w:trPr>
          <w:trHeight w:val="602"/>
        </w:trPr>
        <w:tc>
          <w:tcPr>
            <w:tcW w:w="1668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1</w:t>
            </w:r>
            <w:r w:rsidRPr="00CF7F4B">
              <w:rPr>
                <w:rFonts w:ascii="標楷體" w:eastAsia="標楷體" w:hAnsi="標楷體" w:hint="eastAsia"/>
                <w:kern w:val="0"/>
              </w:rPr>
              <w:t>3</w:t>
            </w:r>
            <w:r w:rsidRPr="00CF7F4B">
              <w:rPr>
                <w:rFonts w:ascii="標楷體" w:eastAsia="標楷體" w:hAnsi="標楷體"/>
                <w:kern w:val="0"/>
              </w:rPr>
              <w:t>:</w:t>
            </w:r>
            <w:r w:rsidRPr="00CF7F4B">
              <w:rPr>
                <w:rFonts w:ascii="標楷體" w:eastAsia="標楷體" w:hAnsi="標楷體" w:hint="eastAsia"/>
                <w:kern w:val="0"/>
              </w:rPr>
              <w:t>3</w:t>
            </w:r>
            <w:r w:rsidRPr="00CF7F4B">
              <w:rPr>
                <w:rFonts w:ascii="標楷體" w:eastAsia="標楷體" w:hAnsi="標楷體"/>
                <w:kern w:val="0"/>
              </w:rPr>
              <w:t>0-</w:t>
            </w:r>
            <w:r w:rsidRPr="00CF7F4B">
              <w:rPr>
                <w:rFonts w:ascii="標楷體" w:eastAsia="標楷體" w:hAnsi="標楷體" w:hint="eastAsia"/>
                <w:kern w:val="0"/>
              </w:rPr>
              <w:t>15:00</w:t>
            </w:r>
          </w:p>
        </w:tc>
        <w:tc>
          <w:tcPr>
            <w:tcW w:w="2968" w:type="dxa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德國飲食與節慶</w:t>
            </w:r>
          </w:p>
        </w:tc>
        <w:tc>
          <w:tcPr>
            <w:tcW w:w="2969" w:type="dxa"/>
          </w:tcPr>
          <w:p w:rsidR="00F407F4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德國巴伐利亞</w:t>
            </w:r>
          </w:p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傳統擊鞋舞蹈教學</w:t>
            </w:r>
          </w:p>
        </w:tc>
        <w:tc>
          <w:tcPr>
            <w:tcW w:w="2969" w:type="dxa"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動動腦-德國知識王</w:t>
            </w:r>
          </w:p>
        </w:tc>
      </w:tr>
    </w:tbl>
    <w:p w:rsidR="00BE235A" w:rsidRPr="00CF7F4B" w:rsidRDefault="00BE235A" w:rsidP="00BE235A">
      <w:pPr>
        <w:rPr>
          <w:rFonts w:ascii="Times New Roman" w:eastAsia="標楷體" w:hAnsi="Times New Roman"/>
          <w:szCs w:val="24"/>
        </w:rPr>
      </w:pPr>
    </w:p>
    <w:p w:rsidR="00EE16A5" w:rsidRPr="00CF7F4B" w:rsidRDefault="00BE235A" w:rsidP="006E1CFB">
      <w:pPr>
        <w:snapToGrid w:val="0"/>
        <w:ind w:left="480" w:hangingChars="200" w:hanging="480"/>
        <w:rPr>
          <w:rFonts w:ascii="Times New Roman" w:eastAsia="標楷體" w:hAnsi="Times New Roman"/>
          <w:szCs w:val="24"/>
        </w:rPr>
      </w:pPr>
      <w:r w:rsidRPr="00CF7F4B">
        <w:rPr>
          <w:rFonts w:ascii="Times New Roman" w:eastAsia="標楷體" w:hAnsi="Times New Roman" w:hint="eastAsia"/>
          <w:szCs w:val="24"/>
        </w:rPr>
        <w:t>（三）歐洲文化體驗課程</w:t>
      </w:r>
    </w:p>
    <w:tbl>
      <w:tblPr>
        <w:tblStyle w:val="a3"/>
        <w:tblW w:w="10574" w:type="dxa"/>
        <w:tblLook w:val="04A0" w:firstRow="1" w:lastRow="0" w:firstColumn="1" w:lastColumn="0" w:noHBand="0" w:noVBand="1"/>
      </w:tblPr>
      <w:tblGrid>
        <w:gridCol w:w="1668"/>
        <w:gridCol w:w="3274"/>
        <w:gridCol w:w="2816"/>
        <w:gridCol w:w="2816"/>
      </w:tblGrid>
      <w:tr w:rsidR="00BE235A" w:rsidRPr="00CF7F4B" w:rsidTr="00F407F4">
        <w:trPr>
          <w:trHeight w:val="247"/>
        </w:trPr>
        <w:tc>
          <w:tcPr>
            <w:tcW w:w="1668" w:type="dxa"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74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7/9</w:t>
            </w:r>
            <w:r w:rsidRPr="00CF7F4B">
              <w:rPr>
                <w:rFonts w:ascii="標楷體" w:eastAsia="標楷體" w:hAnsi="標楷體"/>
                <w:kern w:val="0"/>
              </w:rPr>
              <w:t xml:space="preserve"> (一)</w:t>
            </w:r>
          </w:p>
        </w:tc>
        <w:tc>
          <w:tcPr>
            <w:tcW w:w="2816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7/10</w:t>
            </w:r>
            <w:r w:rsidRPr="00CF7F4B">
              <w:rPr>
                <w:rFonts w:ascii="標楷體" w:eastAsia="標楷體" w:hAnsi="標楷體"/>
                <w:kern w:val="0"/>
              </w:rPr>
              <w:t>(二)</w:t>
            </w:r>
          </w:p>
        </w:tc>
        <w:tc>
          <w:tcPr>
            <w:tcW w:w="2816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7/11</w:t>
            </w:r>
            <w:r w:rsidRPr="00CF7F4B">
              <w:rPr>
                <w:rFonts w:ascii="標楷體" w:eastAsia="標楷體" w:hAnsi="標楷體"/>
                <w:kern w:val="0"/>
              </w:rPr>
              <w:t>(三)</w:t>
            </w:r>
          </w:p>
        </w:tc>
      </w:tr>
      <w:tr w:rsidR="00BE235A" w:rsidRPr="00CF7F4B" w:rsidTr="00F407F4">
        <w:trPr>
          <w:trHeight w:val="308"/>
        </w:trPr>
        <w:tc>
          <w:tcPr>
            <w:tcW w:w="1668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CF7F4B">
              <w:rPr>
                <w:rFonts w:ascii="標楷體" w:eastAsia="標楷體" w:hAnsi="標楷體" w:hint="eastAsia"/>
                <w:kern w:val="0"/>
              </w:rPr>
              <w:t>10</w:t>
            </w:r>
            <w:r w:rsidRPr="00CF7F4B">
              <w:rPr>
                <w:rFonts w:ascii="標楷體" w:eastAsia="標楷體" w:hAnsi="標楷體"/>
                <w:kern w:val="0"/>
              </w:rPr>
              <w:t>:</w:t>
            </w:r>
            <w:r w:rsidRPr="00CF7F4B">
              <w:rPr>
                <w:rFonts w:ascii="標楷體" w:eastAsia="標楷體" w:hAnsi="標楷體" w:hint="eastAsia"/>
                <w:kern w:val="0"/>
              </w:rPr>
              <w:t>0</w:t>
            </w:r>
            <w:r w:rsidRPr="00CF7F4B">
              <w:rPr>
                <w:rFonts w:ascii="標楷體" w:eastAsia="標楷體" w:hAnsi="標楷體"/>
                <w:kern w:val="0"/>
              </w:rPr>
              <w:t>0-12:00</w:t>
            </w:r>
          </w:p>
        </w:tc>
        <w:tc>
          <w:tcPr>
            <w:tcW w:w="3274" w:type="dxa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</w:rPr>
            </w:pPr>
            <w:r w:rsidRPr="00CF7F4B">
              <w:rPr>
                <w:rFonts w:ascii="標楷體" w:eastAsia="標楷體" w:hAnsi="標楷體"/>
              </w:rPr>
              <w:t>歐洲</w:t>
            </w:r>
            <w:r w:rsidRPr="00CF7F4B">
              <w:rPr>
                <w:rFonts w:ascii="標楷體" w:eastAsia="標楷體" w:hAnsi="標楷體" w:hint="eastAsia"/>
              </w:rPr>
              <w:t>文化概論(一)</w:t>
            </w:r>
          </w:p>
        </w:tc>
        <w:tc>
          <w:tcPr>
            <w:tcW w:w="2816" w:type="dxa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</w:rPr>
            </w:pPr>
            <w:r w:rsidRPr="00CF7F4B">
              <w:rPr>
                <w:rFonts w:ascii="標楷體" w:eastAsia="標楷體" w:hAnsi="標楷體" w:hint="eastAsia"/>
              </w:rPr>
              <w:t>歐洲文化概論(二)</w:t>
            </w:r>
          </w:p>
        </w:tc>
        <w:tc>
          <w:tcPr>
            <w:tcW w:w="2816" w:type="dxa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</w:rPr>
            </w:pPr>
            <w:r w:rsidRPr="00CF7F4B">
              <w:rPr>
                <w:rFonts w:ascii="標楷體" w:eastAsia="標楷體" w:hAnsi="標楷體" w:hint="eastAsia"/>
              </w:rPr>
              <w:t>歐洲文化概論(三)</w:t>
            </w:r>
          </w:p>
        </w:tc>
      </w:tr>
      <w:tr w:rsidR="00BE235A" w:rsidRPr="00CF7F4B" w:rsidTr="00F407F4">
        <w:trPr>
          <w:trHeight w:val="513"/>
        </w:trPr>
        <w:tc>
          <w:tcPr>
            <w:tcW w:w="1668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12:00-13:</w:t>
            </w:r>
            <w:r w:rsidRPr="00CF7F4B">
              <w:rPr>
                <w:rFonts w:ascii="標楷體" w:eastAsia="標楷體" w:hAnsi="標楷體" w:hint="eastAsia"/>
                <w:kern w:val="0"/>
              </w:rPr>
              <w:t>3</w:t>
            </w:r>
            <w:r w:rsidRPr="00CF7F4B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8906" w:type="dxa"/>
            <w:gridSpan w:val="3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午</w:t>
            </w:r>
            <w:r w:rsidRPr="00CF7F4B">
              <w:rPr>
                <w:rFonts w:ascii="標楷體" w:eastAsia="標楷體" w:hAnsi="標楷體" w:hint="eastAsia"/>
                <w:kern w:val="0"/>
              </w:rPr>
              <w:t>餐時間</w:t>
            </w:r>
          </w:p>
        </w:tc>
      </w:tr>
      <w:tr w:rsidR="00BE235A" w:rsidRPr="00CF7F4B" w:rsidTr="00F407F4">
        <w:trPr>
          <w:trHeight w:val="406"/>
        </w:trPr>
        <w:tc>
          <w:tcPr>
            <w:tcW w:w="1668" w:type="dxa"/>
            <w:hideMark/>
          </w:tcPr>
          <w:p w:rsidR="00BE235A" w:rsidRPr="00CF7F4B" w:rsidRDefault="00BE235A" w:rsidP="00F407F4">
            <w:pPr>
              <w:rPr>
                <w:rFonts w:ascii="標楷體" w:eastAsia="標楷體" w:hAnsi="標楷體"/>
                <w:kern w:val="0"/>
              </w:rPr>
            </w:pPr>
            <w:r w:rsidRPr="00CF7F4B">
              <w:rPr>
                <w:rFonts w:ascii="標楷體" w:eastAsia="標楷體" w:hAnsi="標楷體"/>
                <w:kern w:val="0"/>
              </w:rPr>
              <w:t>1</w:t>
            </w:r>
            <w:r w:rsidRPr="00CF7F4B">
              <w:rPr>
                <w:rFonts w:ascii="標楷體" w:eastAsia="標楷體" w:hAnsi="標楷體" w:hint="eastAsia"/>
                <w:kern w:val="0"/>
              </w:rPr>
              <w:t>3</w:t>
            </w:r>
            <w:r w:rsidRPr="00CF7F4B">
              <w:rPr>
                <w:rFonts w:ascii="標楷體" w:eastAsia="標楷體" w:hAnsi="標楷體"/>
                <w:kern w:val="0"/>
              </w:rPr>
              <w:t>:</w:t>
            </w:r>
            <w:r w:rsidRPr="00CF7F4B">
              <w:rPr>
                <w:rFonts w:ascii="標楷體" w:eastAsia="標楷體" w:hAnsi="標楷體" w:hint="eastAsia"/>
                <w:kern w:val="0"/>
              </w:rPr>
              <w:t>3</w:t>
            </w:r>
            <w:r w:rsidRPr="00CF7F4B">
              <w:rPr>
                <w:rFonts w:ascii="標楷體" w:eastAsia="標楷體" w:hAnsi="標楷體"/>
                <w:kern w:val="0"/>
              </w:rPr>
              <w:t>0-</w:t>
            </w:r>
            <w:r w:rsidRPr="00CF7F4B">
              <w:rPr>
                <w:rFonts w:ascii="標楷體" w:eastAsia="標楷體" w:hAnsi="標楷體" w:hint="eastAsia"/>
                <w:kern w:val="0"/>
              </w:rPr>
              <w:t>15:00</w:t>
            </w:r>
          </w:p>
        </w:tc>
        <w:tc>
          <w:tcPr>
            <w:tcW w:w="3274" w:type="dxa"/>
            <w:hideMark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</w:rPr>
            </w:pPr>
            <w:r w:rsidRPr="00CF7F4B">
              <w:rPr>
                <w:rFonts w:ascii="標楷體" w:eastAsia="標楷體" w:hAnsi="標楷體"/>
              </w:rPr>
              <w:t>歐洲電影文化與社會專題</w:t>
            </w:r>
          </w:p>
        </w:tc>
        <w:tc>
          <w:tcPr>
            <w:tcW w:w="2816" w:type="dxa"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</w:rPr>
            </w:pPr>
            <w:r w:rsidRPr="00CF7F4B">
              <w:rPr>
                <w:rFonts w:ascii="標楷體" w:eastAsia="標楷體" w:hAnsi="標楷體"/>
              </w:rPr>
              <w:t>歐洲觀光產業專題</w:t>
            </w:r>
          </w:p>
        </w:tc>
        <w:tc>
          <w:tcPr>
            <w:tcW w:w="2816" w:type="dxa"/>
          </w:tcPr>
          <w:p w:rsidR="00BE235A" w:rsidRPr="00CF7F4B" w:rsidRDefault="00BE235A" w:rsidP="00261887">
            <w:pPr>
              <w:jc w:val="center"/>
              <w:rPr>
                <w:rFonts w:ascii="標楷體" w:eastAsia="標楷體" w:hAnsi="標楷體"/>
              </w:rPr>
            </w:pPr>
            <w:r w:rsidRPr="00CF7F4B">
              <w:rPr>
                <w:rFonts w:ascii="標楷體" w:eastAsia="標楷體" w:hAnsi="標楷體"/>
              </w:rPr>
              <w:t>歐洲語言與教育專題</w:t>
            </w:r>
          </w:p>
        </w:tc>
      </w:tr>
    </w:tbl>
    <w:p w:rsidR="005369E0" w:rsidRPr="00CF7F4B" w:rsidRDefault="00F407F4" w:rsidP="00030764">
      <w:pPr>
        <w:snapToGrid w:val="0"/>
        <w:rPr>
          <w:rFonts w:ascii="Times New Roman" w:eastAsia="標楷體" w:hAnsi="Times New Roman"/>
          <w:sz w:val="28"/>
          <w:szCs w:val="28"/>
        </w:rPr>
      </w:pPr>
      <w:r w:rsidRPr="00CF7F4B">
        <w:rPr>
          <w:rFonts w:ascii="Times New Roman" w:eastAsia="標楷體" w:hAnsi="Times New Roman" w:hint="eastAsia"/>
          <w:szCs w:val="24"/>
        </w:rPr>
        <w:t>十一</w:t>
      </w:r>
      <w:r w:rsidR="006E1CFB" w:rsidRPr="00CF7F4B">
        <w:rPr>
          <w:rFonts w:ascii="Times New Roman" w:eastAsia="標楷體" w:hAnsi="Times New Roman" w:hint="eastAsia"/>
          <w:szCs w:val="24"/>
        </w:rPr>
        <w:t>、本計畫陳校長核定後實施，修訂時亦同。</w:t>
      </w:r>
    </w:p>
    <w:sectPr w:rsidR="005369E0" w:rsidRPr="00CF7F4B" w:rsidSect="00BE34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04D" w:rsidRDefault="00E1704D" w:rsidP="00D00330">
      <w:r>
        <w:separator/>
      </w:r>
    </w:p>
  </w:endnote>
  <w:endnote w:type="continuationSeparator" w:id="0">
    <w:p w:rsidR="00E1704D" w:rsidRDefault="00E1704D" w:rsidP="00D0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04D" w:rsidRDefault="00E1704D" w:rsidP="00D00330">
      <w:r>
        <w:separator/>
      </w:r>
    </w:p>
  </w:footnote>
  <w:footnote w:type="continuationSeparator" w:id="0">
    <w:p w:rsidR="00E1704D" w:rsidRDefault="00E1704D" w:rsidP="00D00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86D53"/>
    <w:multiLevelType w:val="hybridMultilevel"/>
    <w:tmpl w:val="6D8E609A"/>
    <w:lvl w:ilvl="0" w:tplc="F01E6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3846B8"/>
    <w:multiLevelType w:val="hybridMultilevel"/>
    <w:tmpl w:val="2F3A2ED0"/>
    <w:lvl w:ilvl="0" w:tplc="6AD86FD2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01"/>
    <w:rsid w:val="000159D8"/>
    <w:rsid w:val="00020DBD"/>
    <w:rsid w:val="00022D08"/>
    <w:rsid w:val="00025458"/>
    <w:rsid w:val="00030764"/>
    <w:rsid w:val="000308DE"/>
    <w:rsid w:val="000379EE"/>
    <w:rsid w:val="00055946"/>
    <w:rsid w:val="00056368"/>
    <w:rsid w:val="0006040E"/>
    <w:rsid w:val="00067D04"/>
    <w:rsid w:val="00072146"/>
    <w:rsid w:val="000759B6"/>
    <w:rsid w:val="000907B8"/>
    <w:rsid w:val="000A771C"/>
    <w:rsid w:val="000C5FB0"/>
    <w:rsid w:val="000D29A9"/>
    <w:rsid w:val="000F02DB"/>
    <w:rsid w:val="001050A8"/>
    <w:rsid w:val="001161EA"/>
    <w:rsid w:val="00131693"/>
    <w:rsid w:val="00134F24"/>
    <w:rsid w:val="00147271"/>
    <w:rsid w:val="0015092C"/>
    <w:rsid w:val="001570DA"/>
    <w:rsid w:val="0017133C"/>
    <w:rsid w:val="00194802"/>
    <w:rsid w:val="00197C5B"/>
    <w:rsid w:val="001A7D31"/>
    <w:rsid w:val="001C71AD"/>
    <w:rsid w:val="001E26E0"/>
    <w:rsid w:val="001F03A7"/>
    <w:rsid w:val="001F4454"/>
    <w:rsid w:val="00210366"/>
    <w:rsid w:val="00230EA6"/>
    <w:rsid w:val="00246B33"/>
    <w:rsid w:val="00253AB5"/>
    <w:rsid w:val="00261887"/>
    <w:rsid w:val="002802F6"/>
    <w:rsid w:val="002B43BA"/>
    <w:rsid w:val="002E3301"/>
    <w:rsid w:val="002F11FA"/>
    <w:rsid w:val="002F6068"/>
    <w:rsid w:val="00326E56"/>
    <w:rsid w:val="00345CF4"/>
    <w:rsid w:val="00347684"/>
    <w:rsid w:val="003644F0"/>
    <w:rsid w:val="003702EE"/>
    <w:rsid w:val="00371446"/>
    <w:rsid w:val="0037318F"/>
    <w:rsid w:val="0038373D"/>
    <w:rsid w:val="0039264F"/>
    <w:rsid w:val="00393AB0"/>
    <w:rsid w:val="00395AD3"/>
    <w:rsid w:val="003C2A01"/>
    <w:rsid w:val="003F1685"/>
    <w:rsid w:val="0040381F"/>
    <w:rsid w:val="00404001"/>
    <w:rsid w:val="004126B1"/>
    <w:rsid w:val="00417BBA"/>
    <w:rsid w:val="004322CB"/>
    <w:rsid w:val="00433054"/>
    <w:rsid w:val="00435B9C"/>
    <w:rsid w:val="004538AC"/>
    <w:rsid w:val="00453DF1"/>
    <w:rsid w:val="00455F06"/>
    <w:rsid w:val="004746C5"/>
    <w:rsid w:val="0047643A"/>
    <w:rsid w:val="004807E6"/>
    <w:rsid w:val="00482A8B"/>
    <w:rsid w:val="00485F53"/>
    <w:rsid w:val="004A011F"/>
    <w:rsid w:val="004A71D5"/>
    <w:rsid w:val="004B0AE5"/>
    <w:rsid w:val="004B1FFD"/>
    <w:rsid w:val="004C627A"/>
    <w:rsid w:val="004D6112"/>
    <w:rsid w:val="004E2859"/>
    <w:rsid w:val="004F2358"/>
    <w:rsid w:val="00512B14"/>
    <w:rsid w:val="005369E0"/>
    <w:rsid w:val="005508ED"/>
    <w:rsid w:val="005654F8"/>
    <w:rsid w:val="00582BFA"/>
    <w:rsid w:val="005B7A7A"/>
    <w:rsid w:val="005C1135"/>
    <w:rsid w:val="005C7A7C"/>
    <w:rsid w:val="005D1F23"/>
    <w:rsid w:val="005F2BE3"/>
    <w:rsid w:val="005F7893"/>
    <w:rsid w:val="00602D4A"/>
    <w:rsid w:val="006038B7"/>
    <w:rsid w:val="00614BCC"/>
    <w:rsid w:val="00630281"/>
    <w:rsid w:val="00663663"/>
    <w:rsid w:val="00664C08"/>
    <w:rsid w:val="0067400B"/>
    <w:rsid w:val="0068470C"/>
    <w:rsid w:val="00691692"/>
    <w:rsid w:val="00697593"/>
    <w:rsid w:val="006A6DD9"/>
    <w:rsid w:val="006B1ADD"/>
    <w:rsid w:val="006C1606"/>
    <w:rsid w:val="006C77D4"/>
    <w:rsid w:val="006E1CFB"/>
    <w:rsid w:val="006F4E16"/>
    <w:rsid w:val="007134AF"/>
    <w:rsid w:val="00721FE4"/>
    <w:rsid w:val="00737F9E"/>
    <w:rsid w:val="00751D05"/>
    <w:rsid w:val="00752A9F"/>
    <w:rsid w:val="00753D2A"/>
    <w:rsid w:val="00762E1B"/>
    <w:rsid w:val="00763010"/>
    <w:rsid w:val="00773BD3"/>
    <w:rsid w:val="0077570D"/>
    <w:rsid w:val="00777E35"/>
    <w:rsid w:val="00781384"/>
    <w:rsid w:val="00784425"/>
    <w:rsid w:val="007A150F"/>
    <w:rsid w:val="007A2F45"/>
    <w:rsid w:val="007C2DBB"/>
    <w:rsid w:val="007D2307"/>
    <w:rsid w:val="007D69B6"/>
    <w:rsid w:val="007F4D4B"/>
    <w:rsid w:val="007F645D"/>
    <w:rsid w:val="0080610F"/>
    <w:rsid w:val="008062B4"/>
    <w:rsid w:val="00810A82"/>
    <w:rsid w:val="0081509B"/>
    <w:rsid w:val="008152E3"/>
    <w:rsid w:val="00821761"/>
    <w:rsid w:val="00831E9E"/>
    <w:rsid w:val="008526BB"/>
    <w:rsid w:val="00881A31"/>
    <w:rsid w:val="00882189"/>
    <w:rsid w:val="008A0C14"/>
    <w:rsid w:val="008B75F5"/>
    <w:rsid w:val="008C718E"/>
    <w:rsid w:val="008D219F"/>
    <w:rsid w:val="009048D8"/>
    <w:rsid w:val="00907899"/>
    <w:rsid w:val="009176D9"/>
    <w:rsid w:val="0092387B"/>
    <w:rsid w:val="009309B0"/>
    <w:rsid w:val="0093155A"/>
    <w:rsid w:val="00932BEA"/>
    <w:rsid w:val="0093663B"/>
    <w:rsid w:val="00936C22"/>
    <w:rsid w:val="00946AE9"/>
    <w:rsid w:val="009573A4"/>
    <w:rsid w:val="00975358"/>
    <w:rsid w:val="00986067"/>
    <w:rsid w:val="00986CB8"/>
    <w:rsid w:val="009942FE"/>
    <w:rsid w:val="00995C09"/>
    <w:rsid w:val="00996C11"/>
    <w:rsid w:val="009A6786"/>
    <w:rsid w:val="009A6CD1"/>
    <w:rsid w:val="009B3270"/>
    <w:rsid w:val="009C02D1"/>
    <w:rsid w:val="009D0BDC"/>
    <w:rsid w:val="009D3257"/>
    <w:rsid w:val="009F5E1B"/>
    <w:rsid w:val="00A02840"/>
    <w:rsid w:val="00A07AA7"/>
    <w:rsid w:val="00A15F94"/>
    <w:rsid w:val="00A212C4"/>
    <w:rsid w:val="00A227B9"/>
    <w:rsid w:val="00A25DA2"/>
    <w:rsid w:val="00A31995"/>
    <w:rsid w:val="00A4634F"/>
    <w:rsid w:val="00A56756"/>
    <w:rsid w:val="00A62311"/>
    <w:rsid w:val="00A707A6"/>
    <w:rsid w:val="00A70F15"/>
    <w:rsid w:val="00A723AB"/>
    <w:rsid w:val="00A748F8"/>
    <w:rsid w:val="00A90B80"/>
    <w:rsid w:val="00A941FC"/>
    <w:rsid w:val="00A94210"/>
    <w:rsid w:val="00AB504E"/>
    <w:rsid w:val="00AD5A13"/>
    <w:rsid w:val="00AF121D"/>
    <w:rsid w:val="00AF678A"/>
    <w:rsid w:val="00B07B1E"/>
    <w:rsid w:val="00B14043"/>
    <w:rsid w:val="00B22AF7"/>
    <w:rsid w:val="00B23B12"/>
    <w:rsid w:val="00B31EEF"/>
    <w:rsid w:val="00B45B4A"/>
    <w:rsid w:val="00B47F5C"/>
    <w:rsid w:val="00B5442E"/>
    <w:rsid w:val="00B67B92"/>
    <w:rsid w:val="00B77CE2"/>
    <w:rsid w:val="00B94178"/>
    <w:rsid w:val="00BA2E22"/>
    <w:rsid w:val="00BA2E75"/>
    <w:rsid w:val="00BC65B8"/>
    <w:rsid w:val="00BE235A"/>
    <w:rsid w:val="00BE34E6"/>
    <w:rsid w:val="00BE3956"/>
    <w:rsid w:val="00BE65A0"/>
    <w:rsid w:val="00BF63AE"/>
    <w:rsid w:val="00C20912"/>
    <w:rsid w:val="00C27F1D"/>
    <w:rsid w:val="00C51CA8"/>
    <w:rsid w:val="00C806F9"/>
    <w:rsid w:val="00C91E97"/>
    <w:rsid w:val="00C974A2"/>
    <w:rsid w:val="00CA08A0"/>
    <w:rsid w:val="00CA2A5D"/>
    <w:rsid w:val="00CB1704"/>
    <w:rsid w:val="00CB5634"/>
    <w:rsid w:val="00CC6BE5"/>
    <w:rsid w:val="00CD1304"/>
    <w:rsid w:val="00CD2296"/>
    <w:rsid w:val="00CD2D84"/>
    <w:rsid w:val="00CE290D"/>
    <w:rsid w:val="00CF7F4B"/>
    <w:rsid w:val="00D00330"/>
    <w:rsid w:val="00D201CB"/>
    <w:rsid w:val="00D22D3F"/>
    <w:rsid w:val="00D275B2"/>
    <w:rsid w:val="00D33640"/>
    <w:rsid w:val="00D36E56"/>
    <w:rsid w:val="00D479D6"/>
    <w:rsid w:val="00D64EC4"/>
    <w:rsid w:val="00D65790"/>
    <w:rsid w:val="00D71E20"/>
    <w:rsid w:val="00D7713D"/>
    <w:rsid w:val="00D80A25"/>
    <w:rsid w:val="00D94F14"/>
    <w:rsid w:val="00D96FFB"/>
    <w:rsid w:val="00DA4928"/>
    <w:rsid w:val="00DC10CA"/>
    <w:rsid w:val="00DD2A10"/>
    <w:rsid w:val="00E002C3"/>
    <w:rsid w:val="00E02736"/>
    <w:rsid w:val="00E108F1"/>
    <w:rsid w:val="00E1704D"/>
    <w:rsid w:val="00E40252"/>
    <w:rsid w:val="00E47ED9"/>
    <w:rsid w:val="00E57ADE"/>
    <w:rsid w:val="00E63D13"/>
    <w:rsid w:val="00E71C69"/>
    <w:rsid w:val="00E9365B"/>
    <w:rsid w:val="00ED2AA0"/>
    <w:rsid w:val="00EE16A5"/>
    <w:rsid w:val="00EE252B"/>
    <w:rsid w:val="00EE7715"/>
    <w:rsid w:val="00EE7DF2"/>
    <w:rsid w:val="00F03194"/>
    <w:rsid w:val="00F12058"/>
    <w:rsid w:val="00F12366"/>
    <w:rsid w:val="00F337BC"/>
    <w:rsid w:val="00F407F4"/>
    <w:rsid w:val="00F40DB7"/>
    <w:rsid w:val="00F41942"/>
    <w:rsid w:val="00F43AD1"/>
    <w:rsid w:val="00F5334A"/>
    <w:rsid w:val="00F55911"/>
    <w:rsid w:val="00F63C51"/>
    <w:rsid w:val="00F721EE"/>
    <w:rsid w:val="00F807C2"/>
    <w:rsid w:val="00F81C33"/>
    <w:rsid w:val="00F81F48"/>
    <w:rsid w:val="00F8392A"/>
    <w:rsid w:val="00F83D84"/>
    <w:rsid w:val="00F933D7"/>
    <w:rsid w:val="00FA6337"/>
    <w:rsid w:val="00FE1340"/>
    <w:rsid w:val="00FE746C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0660AE-4442-4FA5-93EF-4D8D4A5A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31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40381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4001"/>
    <w:pPr>
      <w:ind w:leftChars="200" w:left="480"/>
    </w:pPr>
  </w:style>
  <w:style w:type="character" w:styleId="a5">
    <w:name w:val="annotation reference"/>
    <w:uiPriority w:val="99"/>
    <w:semiHidden/>
    <w:unhideWhenUsed/>
    <w:rsid w:val="009048D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048D8"/>
  </w:style>
  <w:style w:type="character" w:customStyle="1" w:styleId="a7">
    <w:name w:val="註解文字 字元"/>
    <w:link w:val="a6"/>
    <w:uiPriority w:val="99"/>
    <w:semiHidden/>
    <w:rsid w:val="009048D8"/>
    <w:rPr>
      <w:kern w:val="2"/>
      <w:sz w:val="24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048D8"/>
    <w:rPr>
      <w:b/>
      <w:bCs/>
    </w:rPr>
  </w:style>
  <w:style w:type="character" w:customStyle="1" w:styleId="a9">
    <w:name w:val="註解主旨 字元"/>
    <w:link w:val="a8"/>
    <w:uiPriority w:val="99"/>
    <w:semiHidden/>
    <w:rsid w:val="009048D8"/>
    <w:rPr>
      <w:b/>
      <w:bCs/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048D8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9048D8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D00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D00330"/>
    <w:rPr>
      <w:kern w:val="2"/>
    </w:rPr>
  </w:style>
  <w:style w:type="paragraph" w:styleId="ae">
    <w:name w:val="footer"/>
    <w:basedOn w:val="a"/>
    <w:link w:val="af"/>
    <w:uiPriority w:val="99"/>
    <w:semiHidden/>
    <w:unhideWhenUsed/>
    <w:rsid w:val="00D00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D00330"/>
    <w:rPr>
      <w:kern w:val="2"/>
    </w:rPr>
  </w:style>
  <w:style w:type="character" w:customStyle="1" w:styleId="10">
    <w:name w:val="標題 1 字元"/>
    <w:basedOn w:val="a0"/>
    <w:link w:val="1"/>
    <w:uiPriority w:val="9"/>
    <w:rsid w:val="0040381F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Standard">
    <w:name w:val="Standard"/>
    <w:rsid w:val="00BE235A"/>
    <w:pPr>
      <w:widowControl w:val="0"/>
      <w:suppressAutoHyphens/>
      <w:autoSpaceDN w:val="0"/>
      <w:textAlignment w:val="baseline"/>
    </w:pPr>
    <w:rPr>
      <w:rFonts w:cs="F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臺南女中人社班高二考古行程(草)</dc:title>
  <dc:creator>darcy0624@pchome.com.tw</dc:creator>
  <cp:lastModifiedBy>Windows 使用者</cp:lastModifiedBy>
  <cp:revision>2</cp:revision>
  <cp:lastPrinted>2018-06-21T01:59:00Z</cp:lastPrinted>
  <dcterms:created xsi:type="dcterms:W3CDTF">2018-06-29T08:40:00Z</dcterms:created>
  <dcterms:modified xsi:type="dcterms:W3CDTF">2018-06-29T08:40:00Z</dcterms:modified>
</cp:coreProperties>
</file>