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A2" w:rsidRDefault="004B65A2">
      <w:pPr>
        <w:rPr>
          <w:rFonts w:ascii="標楷體" w:eastAsia="標楷體" w:hAnsi="標楷體" w:hint="eastAsia"/>
          <w:sz w:val="240"/>
          <w:szCs w:val="240"/>
        </w:rPr>
      </w:pPr>
      <w:r w:rsidRPr="004B65A2">
        <w:rPr>
          <w:rFonts w:ascii="標楷體" w:eastAsia="標楷體" w:hAnsi="標楷體" w:hint="eastAsia"/>
          <w:szCs w:val="24"/>
          <w:eastAsianLayout w:id="-1778730240" w:vert="1" w:vertCompress="1"/>
        </w:rPr>
        <w:sym w:font="Wingdings 2" w:char="F076"/>
      </w:r>
      <w:r w:rsidRPr="00DC403C">
        <w:rPr>
          <w:rFonts w:ascii="標楷體" w:eastAsia="標楷體" w:hAnsi="標楷體" w:hint="eastAsia"/>
          <w:color w:val="0070C0"/>
          <w:sz w:val="240"/>
          <w:szCs w:val="240"/>
        </w:rPr>
        <w:t>引</w:t>
      </w:r>
      <w:r w:rsidRPr="00DC403C">
        <w:rPr>
          <w:rFonts w:ascii="標楷體" w:eastAsia="標楷體" w:hAnsi="標楷體"/>
          <w:color w:val="00B050"/>
          <w:sz w:val="240"/>
          <w:szCs w:val="240"/>
        </w:rPr>
        <w:t>經</w:t>
      </w:r>
      <w:r w:rsidRPr="00DC403C">
        <w:rPr>
          <w:rFonts w:ascii="標楷體" w:eastAsia="標楷體" w:hAnsi="標楷體"/>
          <w:color w:val="0070C0"/>
          <w:sz w:val="240"/>
          <w:szCs w:val="240"/>
        </w:rPr>
        <w:t>據</w:t>
      </w:r>
      <w:r w:rsidRPr="00DC403C">
        <w:rPr>
          <w:rFonts w:ascii="標楷體" w:eastAsia="標楷體" w:hAnsi="標楷體"/>
          <w:color w:val="00B050"/>
          <w:sz w:val="240"/>
          <w:szCs w:val="240"/>
        </w:rPr>
        <w:t>典</w:t>
      </w:r>
    </w:p>
    <w:p w:rsidR="004B65A2" w:rsidRDefault="004B65A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Cs w:val="24"/>
          <w:eastAsianLayout w:id="-1778730240" w:vert="1" w:vertCompress="1"/>
        </w:rPr>
        <w:sym w:font="Wingdings 2" w:char="F077"/>
      </w:r>
      <w:r w:rsidRPr="00DC403C">
        <w:rPr>
          <w:rFonts w:ascii="標楷體" w:eastAsia="標楷體" w:hAnsi="標楷體" w:hint="eastAsia"/>
          <w:color w:val="7030A0"/>
          <w:sz w:val="240"/>
          <w:szCs w:val="240"/>
        </w:rPr>
        <w:t>故</w:t>
      </w:r>
      <w:r w:rsidRPr="00DC403C">
        <w:rPr>
          <w:rFonts w:ascii="標楷體" w:eastAsia="標楷體" w:hAnsi="標楷體"/>
          <w:color w:val="7030A0"/>
          <w:sz w:val="240"/>
          <w:szCs w:val="240"/>
        </w:rPr>
        <w:t>態</w:t>
      </w:r>
      <w:r>
        <w:rPr>
          <w:rFonts w:ascii="標楷體" w:eastAsia="標楷體" w:hAnsi="標楷體"/>
          <w:sz w:val="240"/>
          <w:szCs w:val="240"/>
        </w:rPr>
        <w:t>復萌</w:t>
      </w:r>
    </w:p>
    <w:p w:rsidR="00DC403C" w:rsidRPr="00DC403C" w:rsidRDefault="00DC403C">
      <w:pPr>
        <w:rPr>
          <w:rFonts w:ascii="標楷體" w:eastAsia="標楷體" w:hAnsi="標楷體" w:hint="eastAsia"/>
          <w:sz w:val="120"/>
          <w:szCs w:val="120"/>
        </w:rPr>
      </w:pPr>
      <w:r>
        <w:rPr>
          <w:rFonts w:ascii="標楷體" w:eastAsia="標楷體" w:hAnsi="標楷體" w:hint="eastAsia"/>
          <w:sz w:val="240"/>
          <w:szCs w:val="240"/>
        </w:rPr>
        <w:t xml:space="preserve">     </w:t>
      </w:r>
      <w:r w:rsidRPr="00DC403C">
        <w:rPr>
          <w:rFonts w:ascii="標楷體" w:eastAsia="標楷體" w:hAnsi="標楷體" w:hint="eastAsia"/>
          <w:sz w:val="120"/>
          <w:szCs w:val="120"/>
        </w:rPr>
        <w:t>(萌</w:t>
      </w:r>
      <w:r w:rsidRPr="00DC403C">
        <w:rPr>
          <w:rFonts w:ascii="標楷體" w:eastAsia="標楷體" w:hAnsi="標楷體"/>
          <w:sz w:val="120"/>
          <w:szCs w:val="120"/>
        </w:rPr>
        <w:t>發</w:t>
      </w:r>
      <w:r w:rsidRPr="00DC403C">
        <w:rPr>
          <w:rFonts w:ascii="標楷體" w:eastAsia="標楷體" w:hAnsi="標楷體" w:hint="eastAsia"/>
          <w:sz w:val="120"/>
          <w:szCs w:val="120"/>
        </w:rPr>
        <w:t>)</w:t>
      </w:r>
    </w:p>
    <w:p w:rsidR="004B65A2" w:rsidRDefault="004B65A2" w:rsidP="004B65A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Cs w:val="24"/>
          <w:eastAsianLayout w:id="-1778730240" w:vert="1" w:vertCompress="1"/>
        </w:rPr>
        <w:sym w:font="Wingdings 2" w:char="F078"/>
      </w:r>
      <w:r>
        <w:rPr>
          <w:rFonts w:ascii="標楷體" w:eastAsia="標楷體" w:hAnsi="標楷體" w:hint="eastAsia"/>
          <w:sz w:val="240"/>
          <w:szCs w:val="240"/>
        </w:rPr>
        <w:t>負</w:t>
      </w:r>
      <w:r w:rsidRPr="00DC403C">
        <w:rPr>
          <w:rFonts w:ascii="標楷體" w:eastAsia="標楷體" w:hAnsi="標楷體"/>
          <w:color w:val="7030A0"/>
          <w:sz w:val="240"/>
          <w:szCs w:val="240"/>
        </w:rPr>
        <w:t>荊</w:t>
      </w:r>
      <w:r>
        <w:rPr>
          <w:rFonts w:ascii="標楷體" w:eastAsia="標楷體" w:hAnsi="標楷體"/>
          <w:sz w:val="240"/>
          <w:szCs w:val="240"/>
        </w:rPr>
        <w:t>請罪</w:t>
      </w:r>
    </w:p>
    <w:p w:rsidR="004B65A2" w:rsidRPr="004B65A2" w:rsidRDefault="004B65A2" w:rsidP="004B65A2">
      <w:pPr>
        <w:rPr>
          <w:rFonts w:ascii="標楷體" w:eastAsia="標楷體" w:hAnsi="標楷體" w:hint="eastAsia"/>
          <w:sz w:val="240"/>
          <w:szCs w:val="240"/>
        </w:rPr>
      </w:pPr>
      <w:r w:rsidRPr="00DC403C">
        <w:rPr>
          <w:rFonts w:ascii="標楷體" w:eastAsia="標楷體" w:hAnsi="標楷體" w:hint="eastAsia"/>
          <w:color w:val="0070C0"/>
          <w:sz w:val="240"/>
          <w:szCs w:val="240"/>
        </w:rPr>
        <w:t>忘</w:t>
      </w:r>
      <w:r w:rsidRPr="00DC403C">
        <w:rPr>
          <w:rFonts w:ascii="標楷體" w:eastAsia="標楷體" w:hAnsi="標楷體"/>
          <w:color w:val="00B050"/>
          <w:sz w:val="240"/>
          <w:szCs w:val="240"/>
        </w:rPr>
        <w:t>恩</w:t>
      </w:r>
      <w:r w:rsidRPr="00DC403C">
        <w:rPr>
          <w:rFonts w:ascii="標楷體" w:eastAsia="標楷體" w:hAnsi="標楷體"/>
          <w:color w:val="0070C0"/>
          <w:sz w:val="240"/>
          <w:szCs w:val="240"/>
        </w:rPr>
        <w:t>負</w:t>
      </w:r>
      <w:r w:rsidRPr="00DC403C">
        <w:rPr>
          <w:rFonts w:ascii="標楷體" w:eastAsia="標楷體" w:hAnsi="標楷體"/>
          <w:color w:val="00B050"/>
          <w:sz w:val="240"/>
          <w:szCs w:val="240"/>
        </w:rPr>
        <w:t>義</w:t>
      </w:r>
    </w:p>
    <w:p w:rsidR="004B65A2" w:rsidRDefault="004B65A2" w:rsidP="004B65A2">
      <w:pPr>
        <w:rPr>
          <w:rFonts w:ascii="標楷體" w:eastAsia="標楷體" w:hAnsi="標楷體"/>
          <w:sz w:val="240"/>
          <w:szCs w:val="240"/>
        </w:rPr>
      </w:pPr>
      <w:r w:rsidRPr="004B65A2">
        <w:rPr>
          <w:rFonts w:ascii="標楷體" w:eastAsia="標楷體" w:hAnsi="標楷體" w:hint="eastAsia"/>
          <w:sz w:val="240"/>
          <w:szCs w:val="240"/>
        </w:rPr>
        <w:lastRenderedPageBreak/>
        <w:t>絡</w:t>
      </w:r>
      <w:r w:rsidRPr="004B65A2">
        <w:rPr>
          <w:rFonts w:ascii="標楷體" w:eastAsia="標楷體" w:hAnsi="標楷體"/>
          <w:sz w:val="240"/>
          <w:szCs w:val="240"/>
        </w:rPr>
        <w:t>繹不絕</w:t>
      </w:r>
    </w:p>
    <w:p w:rsidR="004B65A2" w:rsidRDefault="004B65A2" w:rsidP="004B65A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 w:val="240"/>
          <w:szCs w:val="240"/>
        </w:rPr>
        <w:t>餘</w:t>
      </w:r>
      <w:r>
        <w:rPr>
          <w:rFonts w:ascii="標楷體" w:eastAsia="標楷體" w:hAnsi="標楷體"/>
          <w:sz w:val="240"/>
          <w:szCs w:val="240"/>
        </w:rPr>
        <w:t>音</w:t>
      </w:r>
      <w:r>
        <w:rPr>
          <w:rFonts w:ascii="標楷體" w:eastAsia="標楷體" w:hAnsi="標楷體" w:hint="eastAsia"/>
          <w:sz w:val="240"/>
          <w:szCs w:val="240"/>
        </w:rPr>
        <w:t>繞</w:t>
      </w:r>
      <w:r>
        <w:rPr>
          <w:rFonts w:ascii="標楷體" w:eastAsia="標楷體" w:hAnsi="標楷體"/>
          <w:sz w:val="240"/>
          <w:szCs w:val="240"/>
        </w:rPr>
        <w:t>梁</w:t>
      </w:r>
    </w:p>
    <w:p w:rsidR="004B65A2" w:rsidRDefault="004B65A2" w:rsidP="004B65A2">
      <w:pPr>
        <w:rPr>
          <w:rFonts w:ascii="標楷體" w:eastAsia="標楷體" w:hAnsi="標楷體"/>
          <w:sz w:val="240"/>
          <w:szCs w:val="240"/>
        </w:rPr>
      </w:pPr>
      <w:r w:rsidRPr="00DC403C">
        <w:rPr>
          <w:rFonts w:ascii="標楷體" w:eastAsia="標楷體" w:hAnsi="標楷體" w:hint="eastAsia"/>
          <w:color w:val="00B050"/>
          <w:sz w:val="240"/>
          <w:szCs w:val="240"/>
        </w:rPr>
        <w:t>雕</w:t>
      </w:r>
      <w:r w:rsidRPr="00DC403C">
        <w:rPr>
          <w:rFonts w:ascii="標楷體" w:eastAsia="標楷體" w:hAnsi="標楷體"/>
          <w:color w:val="0070C0"/>
          <w:sz w:val="240"/>
          <w:szCs w:val="240"/>
        </w:rPr>
        <w:t>梁</w:t>
      </w:r>
      <w:r w:rsidRPr="00DC403C">
        <w:rPr>
          <w:rFonts w:ascii="標楷體" w:eastAsia="標楷體" w:hAnsi="標楷體" w:hint="eastAsia"/>
          <w:color w:val="00B050"/>
          <w:sz w:val="240"/>
          <w:szCs w:val="240"/>
        </w:rPr>
        <w:t>畫</w:t>
      </w:r>
      <w:r w:rsidRPr="00DC403C">
        <w:rPr>
          <w:rFonts w:ascii="標楷體" w:eastAsia="標楷體" w:hAnsi="標楷體" w:hint="eastAsia"/>
          <w:color w:val="0070C0"/>
          <w:sz w:val="240"/>
          <w:szCs w:val="240"/>
        </w:rPr>
        <w:t>棟</w:t>
      </w:r>
    </w:p>
    <w:p w:rsidR="004B65A2" w:rsidRDefault="004B65A2" w:rsidP="004B65A2">
      <w:pPr>
        <w:rPr>
          <w:rFonts w:ascii="標楷體" w:eastAsia="標楷體" w:hAnsi="標楷體"/>
          <w:sz w:val="240"/>
          <w:szCs w:val="240"/>
        </w:rPr>
      </w:pPr>
    </w:p>
    <w:p w:rsidR="004B65A2" w:rsidRDefault="004B65A2" w:rsidP="004B65A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 w:val="240"/>
          <w:szCs w:val="240"/>
        </w:rPr>
        <w:lastRenderedPageBreak/>
        <w:t>出</w:t>
      </w:r>
      <w:r w:rsidRPr="00DC403C">
        <w:rPr>
          <w:rFonts w:ascii="標楷體" w:eastAsia="標楷體" w:hAnsi="標楷體"/>
          <w:color w:val="FF0000"/>
          <w:sz w:val="240"/>
          <w:szCs w:val="240"/>
        </w:rPr>
        <w:t>奇</w:t>
      </w:r>
      <w:r>
        <w:rPr>
          <w:rFonts w:ascii="標楷體" w:eastAsia="標楷體" w:hAnsi="標楷體"/>
          <w:sz w:val="240"/>
          <w:szCs w:val="240"/>
        </w:rPr>
        <w:t>制</w:t>
      </w:r>
      <w:r w:rsidRPr="004B65A2">
        <w:rPr>
          <w:rFonts w:ascii="文鼎標楷注音" w:eastAsia="文鼎標楷注音" w:hAnsi="標楷體" w:hint="eastAsia"/>
          <w:sz w:val="240"/>
          <w:szCs w:val="240"/>
        </w:rPr>
        <w:t>勝</w:t>
      </w:r>
    </w:p>
    <w:p w:rsidR="004B65A2" w:rsidRDefault="004B65A2" w:rsidP="004B65A2">
      <w:pPr>
        <w:rPr>
          <w:rFonts w:ascii="標楷體" w:eastAsia="標楷體" w:hAnsi="標楷體" w:hint="eastAsia"/>
          <w:sz w:val="240"/>
          <w:szCs w:val="240"/>
        </w:rPr>
      </w:pPr>
      <w:r>
        <w:rPr>
          <w:rFonts w:ascii="標楷體" w:eastAsia="標楷體" w:hAnsi="標楷體" w:hint="eastAsia"/>
          <w:sz w:val="240"/>
          <w:szCs w:val="240"/>
        </w:rPr>
        <w:t>引</w:t>
      </w:r>
      <w:r>
        <w:rPr>
          <w:rFonts w:ascii="標楷體" w:eastAsia="標楷體" w:hAnsi="標楷體"/>
          <w:sz w:val="240"/>
          <w:szCs w:val="240"/>
        </w:rPr>
        <w:t>人入</w:t>
      </w:r>
      <w:r w:rsidRPr="004B65A2">
        <w:rPr>
          <w:rFonts w:ascii="文鼎標楷注音" w:eastAsia="文鼎標楷注音" w:hAnsi="標楷體" w:hint="eastAsia"/>
          <w:sz w:val="240"/>
          <w:szCs w:val="240"/>
        </w:rPr>
        <w:t>勝</w:t>
      </w:r>
    </w:p>
    <w:p w:rsidR="004B65A2" w:rsidRDefault="004B65A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 w:val="240"/>
          <w:szCs w:val="240"/>
        </w:rPr>
        <w:t>旗</w:t>
      </w:r>
      <w:r>
        <w:rPr>
          <w:rFonts w:ascii="標楷體" w:eastAsia="標楷體" w:hAnsi="標楷體"/>
          <w:sz w:val="240"/>
          <w:szCs w:val="240"/>
        </w:rPr>
        <w:t>開得</w:t>
      </w:r>
      <w:r w:rsidRPr="004B65A2">
        <w:rPr>
          <w:rFonts w:ascii="文鼎標楷注音" w:eastAsia="文鼎標楷注音" w:hAnsi="標楷體" w:hint="eastAsia"/>
          <w:sz w:val="240"/>
          <w:szCs w:val="240"/>
        </w:rPr>
        <w:t>勝</w:t>
      </w:r>
    </w:p>
    <w:p w:rsidR="004B65A2" w:rsidRDefault="004B65A2">
      <w:pPr>
        <w:rPr>
          <w:rFonts w:ascii="標楷體" w:eastAsia="標楷體" w:hAnsi="標楷體"/>
          <w:sz w:val="240"/>
          <w:szCs w:val="240"/>
        </w:rPr>
      </w:pPr>
      <w:r w:rsidRPr="00DC403C">
        <w:rPr>
          <w:rFonts w:ascii="標楷體" w:eastAsia="標楷體" w:hAnsi="標楷體" w:hint="eastAsia"/>
          <w:color w:val="FF0000"/>
          <w:sz w:val="240"/>
          <w:szCs w:val="240"/>
        </w:rPr>
        <w:lastRenderedPageBreak/>
        <w:t>美</w:t>
      </w:r>
      <w:r>
        <w:rPr>
          <w:rFonts w:ascii="標楷體" w:eastAsia="標楷體" w:hAnsi="標楷體"/>
          <w:sz w:val="240"/>
          <w:szCs w:val="240"/>
        </w:rPr>
        <w:t>不</w:t>
      </w:r>
      <w:r w:rsidRPr="004B65A2">
        <w:rPr>
          <w:rFonts w:ascii="文鼎標楷注音破音一" w:eastAsia="文鼎標楷注音破音一" w:hAnsi="標楷體" w:hint="eastAsia"/>
          <w:sz w:val="240"/>
          <w:szCs w:val="240"/>
        </w:rPr>
        <w:t>勝</w:t>
      </w:r>
      <w:r>
        <w:rPr>
          <w:rFonts w:ascii="標楷體" w:eastAsia="標楷體" w:hAnsi="標楷體"/>
          <w:sz w:val="240"/>
          <w:szCs w:val="240"/>
        </w:rPr>
        <w:t>收</w:t>
      </w:r>
    </w:p>
    <w:p w:rsidR="004B65A2" w:rsidRDefault="004B65A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 w:val="240"/>
          <w:szCs w:val="240"/>
        </w:rPr>
        <w:t>不</w:t>
      </w:r>
      <w:r w:rsidRPr="004B65A2">
        <w:rPr>
          <w:rFonts w:ascii="文鼎標楷注音破音一" w:eastAsia="文鼎標楷注音破音一" w:hAnsi="標楷體" w:hint="eastAsia"/>
          <w:sz w:val="240"/>
          <w:szCs w:val="240"/>
        </w:rPr>
        <w:t>勝</w:t>
      </w:r>
      <w:r>
        <w:rPr>
          <w:rFonts w:ascii="標楷體" w:eastAsia="標楷體" w:hAnsi="標楷體"/>
          <w:sz w:val="240"/>
          <w:szCs w:val="240"/>
        </w:rPr>
        <w:t>枚</w:t>
      </w:r>
      <w:bookmarkStart w:id="0" w:name="_GoBack"/>
      <w:bookmarkEnd w:id="0"/>
      <w:r>
        <w:rPr>
          <w:rFonts w:ascii="標楷體" w:eastAsia="標楷體" w:hAnsi="標楷體"/>
          <w:sz w:val="240"/>
          <w:szCs w:val="240"/>
        </w:rPr>
        <w:t>舉</w:t>
      </w:r>
    </w:p>
    <w:p w:rsidR="00924DFF" w:rsidRPr="00924DFF" w:rsidRDefault="00924DFF" w:rsidP="00924DFF">
      <w:pPr>
        <w:spacing w:line="1000" w:lineRule="exact"/>
        <w:ind w:firstLineChars="600" w:firstLine="7200"/>
        <w:rPr>
          <w:rFonts w:ascii="標楷體" w:eastAsia="標楷體" w:hAnsi="標楷體" w:hint="eastAsia"/>
          <w:sz w:val="120"/>
          <w:szCs w:val="120"/>
        </w:rPr>
      </w:pPr>
      <w:r w:rsidRPr="00924DFF">
        <w:rPr>
          <w:rFonts w:ascii="標楷體" w:eastAsia="標楷體" w:hAnsi="標楷體" w:hint="eastAsia"/>
          <w:sz w:val="120"/>
          <w:szCs w:val="120"/>
        </w:rPr>
        <w:t>(多)</w:t>
      </w:r>
    </w:p>
    <w:sectPr w:rsidR="00924DFF" w:rsidRPr="00924DFF" w:rsidSect="004B65A2">
      <w:pgSz w:w="16838" w:h="11906" w:orient="landscape"/>
      <w:pgMar w:top="851" w:right="851" w:bottom="851" w:left="85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A2"/>
    <w:rsid w:val="00465626"/>
    <w:rsid w:val="004B65A2"/>
    <w:rsid w:val="00924DFF"/>
    <w:rsid w:val="00D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3D2D"/>
  <w15:chartTrackingRefBased/>
  <w15:docId w15:val="{791EF91C-4B91-4C75-B514-EE336E15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2021-05-31T02:55:00Z</dcterms:created>
  <dcterms:modified xsi:type="dcterms:W3CDTF">2021-05-31T03:06:00Z</dcterms:modified>
</cp:coreProperties>
</file>